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3B18" w14:textId="1B921FE7" w:rsidR="00D81DAC" w:rsidRDefault="004A011E">
      <w:pPr>
        <w:rPr>
          <w:rFonts w:ascii="Arial" w:hAnsi="Arial" w:cs="Arial"/>
          <w:sz w:val="24"/>
          <w:szCs w:val="28"/>
        </w:rPr>
      </w:pPr>
      <w:r w:rsidRPr="004A011E">
        <w:rPr>
          <w:rFonts w:ascii="Arial" w:hAnsi="Arial" w:cs="Arial"/>
          <w:sz w:val="24"/>
          <w:szCs w:val="28"/>
        </w:rPr>
        <w:t>We first construct a corresponding flow network with the c</w:t>
      </w:r>
      <w:r w:rsidR="00EA01B9">
        <w:rPr>
          <w:rFonts w:ascii="Arial" w:hAnsi="Arial" w:cs="Arial"/>
          <w:sz w:val="24"/>
          <w:szCs w:val="28"/>
        </w:rPr>
        <w:t>omputers</w:t>
      </w:r>
      <w:r w:rsidRPr="004A011E">
        <w:rPr>
          <w:rFonts w:ascii="Arial" w:hAnsi="Arial" w:cs="Arial"/>
          <w:sz w:val="24"/>
          <w:szCs w:val="28"/>
        </w:rPr>
        <w:t xml:space="preserve"> as vertices and with </w:t>
      </w:r>
      <w:r w:rsidR="00EA01B9">
        <w:rPr>
          <w:rFonts w:ascii="Arial" w:hAnsi="Arial" w:cs="Arial"/>
          <w:sz w:val="24"/>
          <w:szCs w:val="28"/>
        </w:rPr>
        <w:t>computer</w:t>
      </w:r>
      <w:r w:rsidRPr="004A011E">
        <w:rPr>
          <w:rFonts w:ascii="Arial" w:hAnsi="Arial" w:cs="Arial"/>
          <w:sz w:val="24"/>
          <w:szCs w:val="28"/>
        </w:rPr>
        <w:t xml:space="preserve"> 1 as the source and </w:t>
      </w:r>
      <w:r w:rsidR="00EA01B9">
        <w:rPr>
          <w:rFonts w:ascii="Arial" w:hAnsi="Arial" w:cs="Arial"/>
          <w:sz w:val="24"/>
          <w:szCs w:val="28"/>
        </w:rPr>
        <w:t>computer</w:t>
      </w:r>
      <w:r w:rsidRPr="004A011E">
        <w:rPr>
          <w:rFonts w:ascii="Arial" w:hAnsi="Arial" w:cs="Arial"/>
          <w:sz w:val="24"/>
          <w:szCs w:val="28"/>
        </w:rPr>
        <w:t xml:space="preserve"> N as the sink. If there </w:t>
      </w:r>
      <w:r w:rsidR="00BE13EF">
        <w:rPr>
          <w:rFonts w:ascii="Arial" w:hAnsi="Arial" w:cs="Arial"/>
          <w:sz w:val="24"/>
          <w:szCs w:val="28"/>
        </w:rPr>
        <w:t>is a</w:t>
      </w:r>
      <w:r w:rsidRPr="004A011E">
        <w:rPr>
          <w:rFonts w:ascii="Arial" w:hAnsi="Arial" w:cs="Arial"/>
          <w:sz w:val="24"/>
          <w:szCs w:val="28"/>
        </w:rPr>
        <w:t xml:space="preserve"> </w:t>
      </w:r>
      <w:r w:rsidR="00EA01B9">
        <w:rPr>
          <w:rFonts w:ascii="Arial" w:hAnsi="Arial" w:cs="Arial"/>
          <w:sz w:val="24"/>
          <w:szCs w:val="28"/>
        </w:rPr>
        <w:t>link</w:t>
      </w:r>
      <w:r w:rsidRPr="004A011E">
        <w:rPr>
          <w:rFonts w:ascii="Arial" w:hAnsi="Arial" w:cs="Arial"/>
          <w:sz w:val="24"/>
          <w:szCs w:val="28"/>
        </w:rPr>
        <w:t xml:space="preserve"> between two c</w:t>
      </w:r>
      <w:r w:rsidR="00EA01B9">
        <w:rPr>
          <w:rFonts w:ascii="Arial" w:hAnsi="Arial" w:cs="Arial"/>
          <w:sz w:val="24"/>
          <w:szCs w:val="28"/>
        </w:rPr>
        <w:t>omputers</w:t>
      </w:r>
      <w:r w:rsidRPr="004A011E">
        <w:rPr>
          <w:rFonts w:ascii="Arial" w:hAnsi="Arial" w:cs="Arial"/>
          <w:sz w:val="24"/>
          <w:szCs w:val="28"/>
        </w:rPr>
        <w:t xml:space="preserve">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 w:rsidRPr="004A011E">
        <w:rPr>
          <w:rFonts w:ascii="Arial" w:hAnsi="Arial" w:cs="Arial"/>
          <w:sz w:val="24"/>
          <w:szCs w:val="28"/>
        </w:rPr>
        <w:t xml:space="preserve"> and </w:t>
      </w:r>
      <m:oMath>
        <m:r>
          <w:rPr>
            <w:rFonts w:ascii="Cambria Math" w:hAnsi="Cambria Math" w:cs="Arial"/>
            <w:sz w:val="24"/>
            <w:szCs w:val="28"/>
          </w:rPr>
          <m:t>j</m:t>
        </m:r>
      </m:oMath>
      <w:r w:rsidRPr="004A011E">
        <w:rPr>
          <w:rFonts w:ascii="Arial" w:hAnsi="Arial" w:cs="Arial"/>
          <w:sz w:val="24"/>
          <w:szCs w:val="28"/>
        </w:rPr>
        <w:t xml:space="preserve">, we connect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 w:rsidRPr="004A011E">
        <w:rPr>
          <w:rFonts w:ascii="Arial" w:hAnsi="Arial" w:cs="Arial"/>
          <w:sz w:val="24"/>
          <w:szCs w:val="28"/>
        </w:rPr>
        <w:t xml:space="preserve"> and </w:t>
      </w:r>
      <m:oMath>
        <m:r>
          <w:rPr>
            <w:rFonts w:ascii="Cambria Math" w:hAnsi="Cambria Math" w:cs="Arial"/>
            <w:sz w:val="24"/>
            <w:szCs w:val="28"/>
          </w:rPr>
          <m:t>j</m:t>
        </m:r>
      </m:oMath>
      <w:r w:rsidRPr="004A011E">
        <w:rPr>
          <w:rFonts w:ascii="Arial" w:hAnsi="Arial" w:cs="Arial"/>
          <w:sz w:val="24"/>
          <w:szCs w:val="28"/>
        </w:rPr>
        <w:t xml:space="preserve"> with </w:t>
      </w:r>
      <w:r w:rsidR="00EA01B9">
        <w:rPr>
          <w:rFonts w:ascii="Arial" w:hAnsi="Arial" w:cs="Arial"/>
          <w:sz w:val="24"/>
          <w:szCs w:val="28"/>
        </w:rPr>
        <w:t>a</w:t>
      </w:r>
      <w:r w:rsidRPr="004A011E">
        <w:rPr>
          <w:rFonts w:ascii="Arial" w:hAnsi="Arial" w:cs="Arial"/>
          <w:sz w:val="24"/>
          <w:szCs w:val="28"/>
        </w:rPr>
        <w:t xml:space="preserve"> directed edge in </w:t>
      </w:r>
      <w:r w:rsidR="00EA01B9">
        <w:rPr>
          <w:rFonts w:ascii="Arial" w:hAnsi="Arial" w:cs="Arial"/>
          <w:sz w:val="24"/>
          <w:szCs w:val="28"/>
        </w:rPr>
        <w:t>same</w:t>
      </w:r>
      <w:r w:rsidRPr="004A011E">
        <w:rPr>
          <w:rFonts w:ascii="Arial" w:hAnsi="Arial" w:cs="Arial"/>
          <w:sz w:val="24"/>
          <w:szCs w:val="28"/>
        </w:rPr>
        <w:t xml:space="preserve"> directions </w:t>
      </w:r>
      <w:r w:rsidR="00EA01B9">
        <w:rPr>
          <w:rFonts w:ascii="Arial" w:hAnsi="Arial" w:cs="Arial"/>
          <w:sz w:val="24"/>
          <w:szCs w:val="28"/>
        </w:rPr>
        <w:t xml:space="preserve">as the link </w:t>
      </w:r>
      <w:r w:rsidRPr="004A011E">
        <w:rPr>
          <w:rFonts w:ascii="Arial" w:hAnsi="Arial" w:cs="Arial"/>
          <w:sz w:val="24"/>
          <w:szCs w:val="28"/>
        </w:rPr>
        <w:t xml:space="preserve">and of </w:t>
      </w:r>
      <w:r w:rsidR="00862755">
        <w:rPr>
          <w:rFonts w:ascii="Arial" w:hAnsi="Arial" w:cs="Arial"/>
          <w:sz w:val="24"/>
          <w:szCs w:val="28"/>
        </w:rPr>
        <w:t xml:space="preserve">weight </w:t>
      </w:r>
      <w:r w:rsidRPr="004A011E">
        <w:rPr>
          <w:rFonts w:ascii="Arial" w:hAnsi="Arial" w:cs="Arial"/>
          <w:sz w:val="24"/>
          <w:szCs w:val="28"/>
        </w:rPr>
        <w:t xml:space="preserve">each equal to </w:t>
      </w:r>
      <w:r w:rsidR="00BE13EF">
        <w:rPr>
          <w:rFonts w:ascii="Arial" w:hAnsi="Arial" w:cs="Arial"/>
          <w:sz w:val="24"/>
          <w:szCs w:val="28"/>
        </w:rPr>
        <w:t>the cost</w:t>
      </w:r>
      <w:r w:rsidRPr="004A011E">
        <w:rPr>
          <w:rFonts w:ascii="Arial" w:hAnsi="Arial" w:cs="Arial"/>
          <w:sz w:val="24"/>
          <w:szCs w:val="28"/>
        </w:rPr>
        <w:t xml:space="preserve">. </w:t>
      </w:r>
      <w:r w:rsidR="005A670C" w:rsidRPr="00046F11">
        <w:rPr>
          <w:rFonts w:ascii="Arial" w:hAnsi="Arial" w:cs="Arial"/>
          <w:sz w:val="24"/>
          <w:szCs w:val="28"/>
        </w:rPr>
        <w:t xml:space="preserve">We now run the </w:t>
      </w:r>
      <w:proofErr w:type="spellStart"/>
      <w:r w:rsidR="005A670C" w:rsidRPr="00046F11">
        <w:rPr>
          <w:rFonts w:ascii="Arial" w:hAnsi="Arial" w:cs="Arial"/>
          <w:sz w:val="24"/>
          <w:szCs w:val="28"/>
        </w:rPr>
        <w:t>Edmons</w:t>
      </w:r>
      <w:proofErr w:type="spellEnd"/>
      <w:r w:rsidR="005A670C" w:rsidRPr="00046F11">
        <w:rPr>
          <w:rFonts w:ascii="Arial" w:hAnsi="Arial" w:cs="Arial"/>
          <w:sz w:val="24"/>
          <w:szCs w:val="28"/>
        </w:rPr>
        <w:t>-Karp algorithm to find the maximal flow through such a network</w:t>
      </w:r>
      <w:r w:rsidR="003561B3">
        <w:rPr>
          <w:rFonts w:ascii="Arial" w:hAnsi="Arial" w:cs="Arial"/>
          <w:sz w:val="24"/>
          <w:szCs w:val="28"/>
        </w:rPr>
        <w:t xml:space="preserve"> </w:t>
      </w:r>
      <m:oMath>
        <m:r>
          <w:rPr>
            <w:rFonts w:ascii="Cambria Math" w:hAnsi="Cambria Math" w:cs="Arial"/>
            <w:sz w:val="24"/>
            <w:szCs w:val="28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</m:e>
        </m:d>
        <m:r>
          <m:rPr>
            <m:lit/>
          </m:rPr>
          <w:rPr>
            <w:rFonts w:ascii="Cambria Math" w:hAnsi="Cambria Math" w:cs="Arial"/>
            <w:sz w:val="24"/>
            <w:szCs w:val="28"/>
          </w:rPr>
          <m:t>|</m:t>
        </m:r>
        <m:r>
          <w:rPr>
            <w:rFonts w:ascii="Cambria Math" w:hAnsi="Cambria Math" w:cs="Arial"/>
            <w:sz w:val="24"/>
            <w:szCs w:val="28"/>
          </w:rPr>
          <m:t>M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pPr>
          <m:e>
            <m:d>
              <m:dPr>
                <m:begChr m:val=""/>
                <m:endChr m:val="|"/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​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8"/>
          </w:rPr>
          <m:t>)</m:t>
        </m:r>
      </m:oMath>
      <w:r w:rsidR="00710B3F">
        <w:rPr>
          <w:rFonts w:ascii="Arial" w:hAnsi="Arial" w:cs="Arial"/>
          <w:sz w:val="24"/>
          <w:szCs w:val="28"/>
        </w:rPr>
        <w:t>.</w:t>
      </w:r>
      <w:r w:rsidRPr="004A011E">
        <w:rPr>
          <w:rFonts w:ascii="Arial" w:hAnsi="Arial" w:cs="Arial"/>
          <w:sz w:val="24"/>
          <w:szCs w:val="28"/>
        </w:rPr>
        <w:t xml:space="preserve"> </w:t>
      </w:r>
      <w:r w:rsidR="00710B3F">
        <w:rPr>
          <w:rFonts w:ascii="Arial" w:hAnsi="Arial" w:cs="Arial"/>
          <w:sz w:val="24"/>
          <w:szCs w:val="28"/>
        </w:rPr>
        <w:t>Since the max flow of a network is the minimum capacity to partition the network, which is the minimum cost to dis</w:t>
      </w:r>
      <w:r w:rsidR="006F3012">
        <w:rPr>
          <w:rFonts w:ascii="Arial" w:hAnsi="Arial" w:cs="Arial"/>
          <w:sz w:val="24"/>
          <w:szCs w:val="28"/>
        </w:rPr>
        <w:t xml:space="preserve">joint two segments, </w:t>
      </w:r>
      <w:r w:rsidR="00A52F7E">
        <w:rPr>
          <w:rFonts w:ascii="Arial" w:hAnsi="Arial" w:cs="Arial"/>
          <w:sz w:val="24"/>
          <w:szCs w:val="28"/>
        </w:rPr>
        <w:t>e</w:t>
      </w:r>
      <w:r w:rsidR="00710B3F">
        <w:rPr>
          <w:rFonts w:ascii="Arial" w:hAnsi="Arial" w:cs="Arial"/>
          <w:sz w:val="24"/>
          <w:szCs w:val="28"/>
        </w:rPr>
        <w:t>dges included in the max flow solution is the link to be removed. The sum of cost of those edges is the minimum cost.</w:t>
      </w:r>
    </w:p>
    <w:p w14:paraId="79CCDAF8" w14:textId="097C31D9" w:rsidR="003561B3" w:rsidRPr="004A011E" w:rsidRDefault="003561B3" w:rsidP="008C1368">
      <w:pPr>
        <w:ind w:left="120" w:hangingChars="50" w:hanging="12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 xml:space="preserve">ime complexity: </w:t>
      </w:r>
      <w:bookmarkStart w:id="0" w:name="_Hlk79076937"/>
      <w:r w:rsidR="008C1368">
        <w:rPr>
          <w:rFonts w:ascii="Arial" w:hAnsi="Arial" w:cs="Arial"/>
          <w:sz w:val="24"/>
          <w:szCs w:val="28"/>
        </w:rPr>
        <w:t>Construct</w:t>
      </w:r>
      <w:r w:rsidR="00E547BE">
        <w:rPr>
          <w:rFonts w:ascii="Arial" w:hAnsi="Arial" w:cs="Arial"/>
          <w:sz w:val="24"/>
          <w:szCs w:val="28"/>
        </w:rPr>
        <w:t>ing</w:t>
      </w:r>
      <w:r w:rsidR="008C1368">
        <w:rPr>
          <w:rFonts w:ascii="Arial" w:hAnsi="Arial" w:cs="Arial"/>
          <w:sz w:val="24"/>
          <w:szCs w:val="28"/>
        </w:rPr>
        <w:t xml:space="preserve"> a network and</w:t>
      </w:r>
      <w:r w:rsidR="008C1368">
        <w:rPr>
          <w:rFonts w:ascii="Arial" w:hAnsi="Arial" w:cs="Arial" w:hint="eastAsia"/>
          <w:sz w:val="24"/>
          <w:szCs w:val="28"/>
        </w:rPr>
        <w:t xml:space="preserve"> </w:t>
      </w:r>
      <w:r w:rsidR="00E547BE">
        <w:rPr>
          <w:rFonts w:ascii="Arial" w:hAnsi="Arial" w:cs="Arial"/>
          <w:sz w:val="24"/>
          <w:szCs w:val="28"/>
        </w:rPr>
        <w:t>running</w:t>
      </w:r>
      <w:r w:rsidR="008C1368" w:rsidRPr="00046F11">
        <w:rPr>
          <w:rFonts w:ascii="Arial" w:hAnsi="Arial" w:cs="Arial"/>
          <w:sz w:val="24"/>
          <w:szCs w:val="28"/>
        </w:rPr>
        <w:t xml:space="preserve"> the </w:t>
      </w:r>
      <w:proofErr w:type="spellStart"/>
      <w:r w:rsidR="008C1368" w:rsidRPr="00046F11">
        <w:rPr>
          <w:rFonts w:ascii="Arial" w:hAnsi="Arial" w:cs="Arial"/>
          <w:sz w:val="24"/>
          <w:szCs w:val="28"/>
        </w:rPr>
        <w:t>Edmons</w:t>
      </w:r>
      <w:proofErr w:type="spellEnd"/>
      <w:r w:rsidR="008C1368" w:rsidRPr="00046F11">
        <w:rPr>
          <w:rFonts w:ascii="Arial" w:hAnsi="Arial" w:cs="Arial"/>
          <w:sz w:val="24"/>
          <w:szCs w:val="28"/>
        </w:rPr>
        <w:t>-Karp algorithm</w:t>
      </w:r>
      <w:bookmarkEnd w:id="0"/>
      <w:r w:rsidR="008C1368">
        <w:rPr>
          <w:rFonts w:ascii="Arial" w:hAnsi="Arial" w:cs="Arial"/>
          <w:sz w:val="24"/>
          <w:szCs w:val="28"/>
        </w:rPr>
        <w:t xml:space="preserve"> = </w:t>
      </w:r>
      <m:oMath>
        <m:r>
          <w:rPr>
            <w:rFonts w:ascii="Cambria Math" w:hAnsi="Cambria Math" w:cs="Arial"/>
            <w:sz w:val="24"/>
            <w:szCs w:val="28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</m:e>
        </m:d>
        <m:sSup>
          <m:sSup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M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8"/>
          </w:rPr>
          <m:t>)</m:t>
        </m:r>
      </m:oMath>
    </w:p>
    <w:sectPr w:rsidR="003561B3" w:rsidRPr="004A0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6D071" w14:textId="77777777" w:rsidR="00B312CC" w:rsidRDefault="00B312CC" w:rsidP="00862755">
      <w:r>
        <w:separator/>
      </w:r>
    </w:p>
  </w:endnote>
  <w:endnote w:type="continuationSeparator" w:id="0">
    <w:p w14:paraId="01FCD020" w14:textId="77777777" w:rsidR="00B312CC" w:rsidRDefault="00B312CC" w:rsidP="00862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6299A" w14:textId="77777777" w:rsidR="00B312CC" w:rsidRDefault="00B312CC" w:rsidP="00862755">
      <w:r>
        <w:separator/>
      </w:r>
    </w:p>
  </w:footnote>
  <w:footnote w:type="continuationSeparator" w:id="0">
    <w:p w14:paraId="79568434" w14:textId="77777777" w:rsidR="00B312CC" w:rsidRDefault="00B312CC" w:rsidP="008627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4B"/>
    <w:rsid w:val="00195B4B"/>
    <w:rsid w:val="003561B3"/>
    <w:rsid w:val="004A011E"/>
    <w:rsid w:val="005A670C"/>
    <w:rsid w:val="00693B6A"/>
    <w:rsid w:val="006F3012"/>
    <w:rsid w:val="00710B3F"/>
    <w:rsid w:val="00862755"/>
    <w:rsid w:val="008C1368"/>
    <w:rsid w:val="009421F5"/>
    <w:rsid w:val="00994D98"/>
    <w:rsid w:val="00A52F7E"/>
    <w:rsid w:val="00A5315E"/>
    <w:rsid w:val="00B312CC"/>
    <w:rsid w:val="00B66091"/>
    <w:rsid w:val="00B969E1"/>
    <w:rsid w:val="00BE13EF"/>
    <w:rsid w:val="00D81DAC"/>
    <w:rsid w:val="00E547BE"/>
    <w:rsid w:val="00E87677"/>
    <w:rsid w:val="00EA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73043"/>
  <w15:chartTrackingRefBased/>
  <w15:docId w15:val="{394B0C4C-4F47-4CB1-8D0A-318448A7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01B9"/>
    <w:rPr>
      <w:color w:val="808080"/>
    </w:rPr>
  </w:style>
  <w:style w:type="paragraph" w:styleId="a4">
    <w:name w:val="header"/>
    <w:basedOn w:val="a"/>
    <w:link w:val="a5"/>
    <w:uiPriority w:val="99"/>
    <w:unhideWhenUsed/>
    <w:rsid w:val="00862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627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62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27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6</cp:revision>
  <dcterms:created xsi:type="dcterms:W3CDTF">2021-08-04T08:52:00Z</dcterms:created>
  <dcterms:modified xsi:type="dcterms:W3CDTF">2021-08-05T07:34:00Z</dcterms:modified>
</cp:coreProperties>
</file>