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E9F7" w14:textId="6F496F64" w:rsidR="00D81DAC" w:rsidRDefault="001921AE" w:rsidP="001921AE">
      <w:pPr>
        <w:pStyle w:val="a3"/>
        <w:numPr>
          <w:ilvl w:val="0"/>
          <w:numId w:val="3"/>
        </w:numPr>
        <w:ind w:firstLineChars="0"/>
        <w:rPr>
          <w:rFonts w:ascii="Arial" w:hAnsi="Arial" w:cs="Arial"/>
        </w:rPr>
      </w:pPr>
      <w:r>
        <w:rPr>
          <w:rFonts w:ascii="Arial" w:hAnsi="Arial" w:cs="Arial"/>
        </w:rPr>
        <w:t xml:space="preserve">My </w:t>
      </w:r>
      <w:r>
        <w:rPr>
          <w:rFonts w:ascii="Arial" w:hAnsi="Arial" w:cs="Arial" w:hint="eastAsia"/>
        </w:rPr>
        <w:t>PTP</w:t>
      </w:r>
      <w:r>
        <w:rPr>
          <w:rFonts w:ascii="Arial" w:hAnsi="Arial" w:cs="Arial"/>
        </w:rPr>
        <w:t xml:space="preserve"> protocol is similar to TCP protocol. First, it starts a socket for packet transmission. It does 3-way handshake before start sending messages and 4-way termination after sending all messages. It also maintains a timer. If a packet is sent without ACK received</w:t>
      </w:r>
      <w:r w:rsidR="00E575B6">
        <w:rPr>
          <w:rFonts w:ascii="Arial" w:hAnsi="Arial" w:cs="Arial"/>
        </w:rPr>
        <w:t xml:space="preserve"> in a limited time, PTP would retransmit starting from that packet.</w:t>
      </w:r>
      <w:r w:rsidR="00A57F7E">
        <w:rPr>
          <w:rFonts w:ascii="Arial" w:hAnsi="Arial" w:cs="Arial"/>
        </w:rPr>
        <w:t xml:space="preserve"> PTP cannot do fast retransmission. It can only retransmit after timeout.</w:t>
      </w:r>
    </w:p>
    <w:p w14:paraId="56F6B704" w14:textId="25218561" w:rsidR="00421E33" w:rsidRDefault="00A57F7E" w:rsidP="00421E33">
      <w:pPr>
        <w:pStyle w:val="a3"/>
        <w:numPr>
          <w:ilvl w:val="0"/>
          <w:numId w:val="3"/>
        </w:numPr>
        <w:ind w:firstLineChars="0"/>
        <w:rPr>
          <w:rFonts w:ascii="Arial" w:hAnsi="Arial" w:cs="Arial"/>
        </w:rPr>
      </w:pPr>
      <w:r>
        <w:rPr>
          <w:rFonts w:ascii="Arial" w:hAnsi="Arial" w:cs="Arial"/>
        </w:rPr>
        <w:t>PTP header contains three main field. First field is seq, which carry sequence number.</w:t>
      </w:r>
      <w:r w:rsidR="00421E33">
        <w:rPr>
          <w:rFonts w:ascii="Arial" w:hAnsi="Arial" w:cs="Arial"/>
        </w:rPr>
        <w:t xml:space="preserve"> Second field is ACK, which carry ack number. Third field contains three flags, ack, syn and fin. ack is used to indicate whether the message is an ack message. syn is used for connection setup, while fin is used for teardown.</w:t>
      </w:r>
    </w:p>
    <w:p w14:paraId="46C76309" w14:textId="18F6D06B" w:rsidR="00B557C9" w:rsidRPr="005146D2" w:rsidRDefault="005146D2" w:rsidP="005146D2">
      <w:pPr>
        <w:pStyle w:val="a3"/>
        <w:numPr>
          <w:ilvl w:val="0"/>
          <w:numId w:val="3"/>
        </w:numPr>
        <w:ind w:firstLineChars="0"/>
        <w:rPr>
          <w:rFonts w:ascii="Arial" w:hAnsi="Arial" w:cs="Arial"/>
        </w:rPr>
      </w:pPr>
      <w:r>
        <w:rPr>
          <w:rFonts w:ascii="Arial" w:hAnsi="Arial" w:cs="Arial"/>
        </w:rPr>
        <w:t xml:space="preserve">a). </w:t>
      </w:r>
      <w:r w:rsidR="005C1B49" w:rsidRPr="005146D2">
        <w:rPr>
          <w:rFonts w:ascii="Arial" w:hAnsi="Arial" w:cs="Arial" w:hint="eastAsia"/>
        </w:rPr>
        <w:t>I</w:t>
      </w:r>
      <w:r w:rsidR="005C1B49" w:rsidRPr="005146D2">
        <w:rPr>
          <w:rFonts w:ascii="Arial" w:hAnsi="Arial" w:cs="Arial"/>
        </w:rPr>
        <w:t xml:space="preserve"> first set </w:t>
      </w:r>
      <w:r w:rsidR="00172873" w:rsidRPr="005146D2">
        <w:rPr>
          <w:rFonts w:ascii="Arial" w:hAnsi="Arial" w:cs="Arial"/>
        </w:rPr>
        <w:t xml:space="preserve">100 ms, </w:t>
      </w:r>
      <w:r w:rsidR="005C1B49" w:rsidRPr="005146D2">
        <w:rPr>
          <w:rFonts w:ascii="Arial" w:hAnsi="Arial" w:cs="Arial"/>
        </w:rPr>
        <w:t>a relevantly</w:t>
      </w:r>
      <w:r w:rsidR="00172873" w:rsidRPr="005146D2">
        <w:rPr>
          <w:rFonts w:ascii="Arial" w:hAnsi="Arial" w:cs="Arial"/>
        </w:rPr>
        <w:t xml:space="preserve"> large timeout to guarantee complete transmission and checked log file to see how long it takes to transmit max window size of bytes. In screen shot 3.1, </w:t>
      </w:r>
      <w:r w:rsidR="00FC0926" w:rsidRPr="005146D2">
        <w:rPr>
          <w:rFonts w:ascii="Arial" w:hAnsi="Arial" w:cs="Arial"/>
        </w:rPr>
        <w:t xml:space="preserve">we can see a whole transmission and reception start from 409.11 ms and stop at 414.24 ms. </w:t>
      </w:r>
      <w:r w:rsidR="00076F26" w:rsidRPr="005146D2">
        <w:rPr>
          <w:rFonts w:ascii="Arial" w:hAnsi="Arial" w:cs="Arial"/>
        </w:rPr>
        <w:t>Thus,</w:t>
      </w:r>
      <w:r w:rsidR="00FC0926" w:rsidRPr="005146D2">
        <w:rPr>
          <w:rFonts w:ascii="Arial" w:hAnsi="Arial" w:cs="Arial"/>
        </w:rPr>
        <w:t xml:space="preserve"> a whole procedure takes about</w:t>
      </w:r>
      <w:r w:rsidR="00076F26" w:rsidRPr="005146D2">
        <w:rPr>
          <w:rFonts w:ascii="Arial" w:hAnsi="Arial" w:cs="Arial"/>
        </w:rPr>
        <w:t xml:space="preserve"> 5.13 ms. For such a transmission, setting timeout to 10 ms is sufficient.</w:t>
      </w:r>
      <w:r w:rsidR="00B557C9" w:rsidRPr="005146D2">
        <w:rPr>
          <w:rFonts w:ascii="Arial" w:hAnsi="Arial" w:cs="Arial"/>
        </w:rPr>
        <w:t xml:space="preserve"> Picture 3.2 shows receiver’s log file. Picture 3.3 and 3.4 shows sender and receiver’s log file where dropping happened when pdrop = 0.3.</w:t>
      </w:r>
    </w:p>
    <w:p w14:paraId="1ABE8C21" w14:textId="77777777" w:rsidR="005146D2" w:rsidRPr="00B557C9" w:rsidRDefault="005146D2" w:rsidP="005146D2">
      <w:pPr>
        <w:pStyle w:val="a3"/>
        <w:ind w:left="360" w:firstLineChars="0" w:firstLine="0"/>
        <w:rPr>
          <w:rFonts w:ascii="Arial" w:hAnsi="Arial" w:cs="Arial"/>
        </w:rPr>
      </w:pPr>
      <w:r>
        <w:rPr>
          <w:rFonts w:ascii="Arial" w:hAnsi="Arial" w:cs="Arial" w:hint="eastAsia"/>
        </w:rPr>
        <w:t>b</w:t>
      </w:r>
      <w:r>
        <w:rPr>
          <w:rFonts w:ascii="Arial" w:hAnsi="Arial" w:cs="Arial"/>
        </w:rPr>
        <w:t xml:space="preserve">). </w:t>
      </w:r>
    </w:p>
    <w:tbl>
      <w:tblPr>
        <w:tblStyle w:val="a5"/>
        <w:tblW w:w="0" w:type="auto"/>
        <w:tblInd w:w="360" w:type="dxa"/>
        <w:tblLook w:val="04A0" w:firstRow="1" w:lastRow="0" w:firstColumn="1" w:lastColumn="0" w:noHBand="0" w:noVBand="1"/>
      </w:tblPr>
      <w:tblGrid>
        <w:gridCol w:w="2634"/>
        <w:gridCol w:w="2659"/>
        <w:gridCol w:w="2643"/>
      </w:tblGrid>
      <w:tr w:rsidR="00705CBF" w14:paraId="2296776F" w14:textId="77777777" w:rsidTr="005146D2">
        <w:tc>
          <w:tcPr>
            <w:tcW w:w="2765" w:type="dxa"/>
          </w:tcPr>
          <w:p w14:paraId="53099DCD" w14:textId="024FCF44" w:rsidR="005146D2" w:rsidRDefault="005146D2" w:rsidP="005146D2">
            <w:pPr>
              <w:pStyle w:val="a3"/>
              <w:ind w:firstLineChars="0" w:firstLine="0"/>
              <w:rPr>
                <w:rFonts w:ascii="Arial" w:hAnsi="Arial" w:cs="Arial" w:hint="eastAsia"/>
              </w:rPr>
            </w:pPr>
            <w:r>
              <w:rPr>
                <w:rFonts w:ascii="Arial" w:hAnsi="Arial" w:cs="Arial" w:hint="eastAsia"/>
              </w:rPr>
              <w:t>t</w:t>
            </w:r>
            <w:r>
              <w:rPr>
                <w:rFonts w:ascii="Arial" w:hAnsi="Arial" w:cs="Arial"/>
              </w:rPr>
              <w:t>imeout</w:t>
            </w:r>
          </w:p>
        </w:tc>
        <w:tc>
          <w:tcPr>
            <w:tcW w:w="2765" w:type="dxa"/>
          </w:tcPr>
          <w:p w14:paraId="32F79552" w14:textId="1C6465BF" w:rsidR="005146D2" w:rsidRDefault="00705CBF" w:rsidP="005146D2">
            <w:pPr>
              <w:pStyle w:val="a3"/>
              <w:ind w:firstLineChars="0" w:firstLine="0"/>
              <w:rPr>
                <w:rFonts w:ascii="Arial" w:hAnsi="Arial" w:cs="Arial" w:hint="eastAsia"/>
              </w:rPr>
            </w:pPr>
            <w:r>
              <w:rPr>
                <w:rFonts w:ascii="Arial" w:hAnsi="Arial" w:cs="Arial"/>
              </w:rPr>
              <w:t>Transmitted packets</w:t>
            </w:r>
          </w:p>
        </w:tc>
        <w:tc>
          <w:tcPr>
            <w:tcW w:w="2766" w:type="dxa"/>
          </w:tcPr>
          <w:p w14:paraId="5F282814" w14:textId="4230D043" w:rsidR="005146D2" w:rsidRDefault="00705CBF" w:rsidP="005146D2">
            <w:pPr>
              <w:pStyle w:val="a3"/>
              <w:ind w:firstLineChars="0" w:firstLine="0"/>
              <w:rPr>
                <w:rFonts w:ascii="Arial" w:hAnsi="Arial" w:cs="Arial" w:hint="eastAsia"/>
              </w:rPr>
            </w:pPr>
            <w:r>
              <w:rPr>
                <w:rFonts w:ascii="Arial" w:hAnsi="Arial" w:cs="Arial"/>
              </w:rPr>
              <w:t>Overall time</w:t>
            </w:r>
          </w:p>
        </w:tc>
      </w:tr>
      <w:tr w:rsidR="00705CBF" w14:paraId="4E46322A" w14:textId="77777777" w:rsidTr="005146D2">
        <w:tc>
          <w:tcPr>
            <w:tcW w:w="2765" w:type="dxa"/>
          </w:tcPr>
          <w:p w14:paraId="0170B3F2" w14:textId="54391B12" w:rsidR="005146D2" w:rsidRDefault="005146D2" w:rsidP="005146D2">
            <w:pPr>
              <w:pStyle w:val="a3"/>
              <w:ind w:firstLineChars="0" w:firstLine="0"/>
              <w:rPr>
                <w:rFonts w:ascii="Arial" w:hAnsi="Arial" w:cs="Arial" w:hint="eastAsia"/>
              </w:rPr>
            </w:pPr>
            <w:r>
              <w:rPr>
                <w:rFonts w:ascii="Arial" w:hAnsi="Arial" w:cs="Arial" w:hint="eastAsia"/>
              </w:rPr>
              <w:t>T</w:t>
            </w:r>
            <w:r>
              <w:rPr>
                <w:rFonts w:ascii="Arial" w:hAnsi="Arial" w:cs="Arial"/>
              </w:rPr>
              <w:t>current</w:t>
            </w:r>
          </w:p>
        </w:tc>
        <w:tc>
          <w:tcPr>
            <w:tcW w:w="2765" w:type="dxa"/>
          </w:tcPr>
          <w:p w14:paraId="5BB3FD7D" w14:textId="2A9B5880" w:rsidR="005146D2" w:rsidRDefault="00705CBF" w:rsidP="005146D2">
            <w:pPr>
              <w:pStyle w:val="a3"/>
              <w:ind w:firstLineChars="0" w:firstLine="0"/>
              <w:rPr>
                <w:rFonts w:ascii="Arial" w:hAnsi="Arial" w:cs="Arial" w:hint="eastAsia"/>
              </w:rPr>
            </w:pPr>
            <w:r>
              <w:rPr>
                <w:rFonts w:ascii="Arial" w:hAnsi="Arial" w:cs="Arial" w:hint="eastAsia"/>
              </w:rPr>
              <w:t>1</w:t>
            </w:r>
            <w:r>
              <w:rPr>
                <w:rFonts w:ascii="Arial" w:hAnsi="Arial" w:cs="Arial"/>
              </w:rPr>
              <w:t>5699</w:t>
            </w:r>
          </w:p>
        </w:tc>
        <w:tc>
          <w:tcPr>
            <w:tcW w:w="2766" w:type="dxa"/>
          </w:tcPr>
          <w:p w14:paraId="2310958E" w14:textId="406933C9" w:rsidR="005146D2" w:rsidRDefault="00705CBF" w:rsidP="005146D2">
            <w:pPr>
              <w:pStyle w:val="a3"/>
              <w:ind w:firstLineChars="0" w:firstLine="0"/>
              <w:rPr>
                <w:rFonts w:ascii="Arial" w:hAnsi="Arial" w:cs="Arial" w:hint="eastAsia"/>
              </w:rPr>
            </w:pPr>
            <w:r>
              <w:rPr>
                <w:rFonts w:ascii="Arial" w:hAnsi="Arial" w:cs="Arial" w:hint="eastAsia"/>
              </w:rPr>
              <w:t>8</w:t>
            </w:r>
            <w:r>
              <w:rPr>
                <w:rFonts w:ascii="Arial" w:hAnsi="Arial" w:cs="Arial"/>
              </w:rPr>
              <w:t>309.49</w:t>
            </w:r>
          </w:p>
        </w:tc>
      </w:tr>
      <w:tr w:rsidR="00705CBF" w14:paraId="6A33D59D" w14:textId="77777777" w:rsidTr="005146D2">
        <w:tc>
          <w:tcPr>
            <w:tcW w:w="2765" w:type="dxa"/>
          </w:tcPr>
          <w:p w14:paraId="75FF5D55" w14:textId="6A0CF715" w:rsidR="005146D2" w:rsidRDefault="005146D2" w:rsidP="005146D2">
            <w:pPr>
              <w:pStyle w:val="a3"/>
              <w:ind w:firstLineChars="0" w:firstLine="0"/>
              <w:rPr>
                <w:rFonts w:ascii="Arial" w:hAnsi="Arial" w:cs="Arial" w:hint="eastAsia"/>
              </w:rPr>
            </w:pPr>
            <w:r>
              <w:rPr>
                <w:rFonts w:ascii="Arial" w:hAnsi="Arial" w:cs="Arial" w:hint="eastAsia"/>
              </w:rPr>
              <w:t>4</w:t>
            </w:r>
            <w:r>
              <w:rPr>
                <w:rFonts w:ascii="Arial" w:hAnsi="Arial" w:cs="Arial"/>
              </w:rPr>
              <w:t xml:space="preserve"> * Tcurrent</w:t>
            </w:r>
          </w:p>
        </w:tc>
        <w:tc>
          <w:tcPr>
            <w:tcW w:w="2765" w:type="dxa"/>
          </w:tcPr>
          <w:p w14:paraId="60AC6B2E" w14:textId="4512548D" w:rsidR="005146D2" w:rsidRDefault="00705CBF" w:rsidP="005146D2">
            <w:pPr>
              <w:pStyle w:val="a3"/>
              <w:ind w:firstLineChars="0" w:firstLine="0"/>
              <w:rPr>
                <w:rFonts w:ascii="Arial" w:hAnsi="Arial" w:cs="Arial" w:hint="eastAsia"/>
              </w:rPr>
            </w:pPr>
            <w:r>
              <w:rPr>
                <w:rFonts w:ascii="Arial" w:hAnsi="Arial" w:cs="Arial" w:hint="eastAsia"/>
              </w:rPr>
              <w:t>1</w:t>
            </w:r>
            <w:r>
              <w:rPr>
                <w:rFonts w:ascii="Arial" w:hAnsi="Arial" w:cs="Arial"/>
              </w:rPr>
              <w:t>5699</w:t>
            </w:r>
          </w:p>
        </w:tc>
        <w:tc>
          <w:tcPr>
            <w:tcW w:w="2766" w:type="dxa"/>
          </w:tcPr>
          <w:p w14:paraId="5198B3BA" w14:textId="7A8F598E" w:rsidR="005146D2" w:rsidRDefault="00705CBF" w:rsidP="005146D2">
            <w:pPr>
              <w:pStyle w:val="a3"/>
              <w:ind w:firstLineChars="0" w:firstLine="0"/>
              <w:rPr>
                <w:rFonts w:ascii="Arial" w:hAnsi="Arial" w:cs="Arial" w:hint="eastAsia"/>
              </w:rPr>
            </w:pPr>
            <w:r>
              <w:rPr>
                <w:rFonts w:ascii="Arial" w:hAnsi="Arial" w:cs="Arial" w:hint="eastAsia"/>
              </w:rPr>
              <w:t>2</w:t>
            </w:r>
            <w:r>
              <w:rPr>
                <w:rFonts w:ascii="Arial" w:hAnsi="Arial" w:cs="Arial"/>
              </w:rPr>
              <w:t>5325.36</w:t>
            </w:r>
          </w:p>
        </w:tc>
      </w:tr>
      <w:tr w:rsidR="00705CBF" w14:paraId="146CB8ED" w14:textId="77777777" w:rsidTr="005146D2">
        <w:tc>
          <w:tcPr>
            <w:tcW w:w="2765" w:type="dxa"/>
          </w:tcPr>
          <w:p w14:paraId="6196C937" w14:textId="13EE30CE" w:rsidR="005146D2" w:rsidRDefault="005146D2" w:rsidP="005146D2">
            <w:pPr>
              <w:pStyle w:val="a3"/>
              <w:ind w:firstLineChars="0" w:firstLine="0"/>
              <w:rPr>
                <w:rFonts w:ascii="Arial" w:hAnsi="Arial" w:cs="Arial" w:hint="eastAsia"/>
              </w:rPr>
            </w:pPr>
            <w:r>
              <w:rPr>
                <w:rFonts w:ascii="Arial" w:hAnsi="Arial" w:cs="Arial" w:hint="eastAsia"/>
              </w:rPr>
              <w:t>T</w:t>
            </w:r>
            <w:r>
              <w:rPr>
                <w:rFonts w:ascii="Arial" w:hAnsi="Arial" w:cs="Arial"/>
              </w:rPr>
              <w:t>current / 4</w:t>
            </w:r>
          </w:p>
        </w:tc>
        <w:tc>
          <w:tcPr>
            <w:tcW w:w="2765" w:type="dxa"/>
          </w:tcPr>
          <w:p w14:paraId="70B2335F" w14:textId="3C4946E4" w:rsidR="005146D2" w:rsidRDefault="00B40A2C" w:rsidP="005146D2">
            <w:pPr>
              <w:pStyle w:val="a3"/>
              <w:ind w:firstLineChars="0" w:firstLine="0"/>
              <w:rPr>
                <w:rFonts w:ascii="Arial" w:hAnsi="Arial" w:cs="Arial" w:hint="eastAsia"/>
              </w:rPr>
            </w:pPr>
            <w:r>
              <w:rPr>
                <w:rFonts w:ascii="Arial" w:hAnsi="Arial" w:cs="Arial" w:hint="eastAsia"/>
              </w:rPr>
              <w:t>2</w:t>
            </w:r>
            <w:r>
              <w:rPr>
                <w:rFonts w:ascii="Arial" w:hAnsi="Arial" w:cs="Arial"/>
              </w:rPr>
              <w:t>2243</w:t>
            </w:r>
          </w:p>
        </w:tc>
        <w:tc>
          <w:tcPr>
            <w:tcW w:w="2766" w:type="dxa"/>
          </w:tcPr>
          <w:p w14:paraId="7F69AF08" w14:textId="2C6215B6" w:rsidR="005146D2" w:rsidRDefault="00B40A2C" w:rsidP="005146D2">
            <w:pPr>
              <w:pStyle w:val="a3"/>
              <w:ind w:firstLineChars="0" w:firstLine="0"/>
              <w:rPr>
                <w:rFonts w:ascii="Arial" w:hAnsi="Arial" w:cs="Arial" w:hint="eastAsia"/>
              </w:rPr>
            </w:pPr>
            <w:r>
              <w:rPr>
                <w:rFonts w:ascii="Arial" w:hAnsi="Arial" w:cs="Arial" w:hint="eastAsia"/>
              </w:rPr>
              <w:t>4</w:t>
            </w:r>
            <w:r>
              <w:rPr>
                <w:rFonts w:ascii="Arial" w:hAnsi="Arial" w:cs="Arial"/>
              </w:rPr>
              <w:t>800.21</w:t>
            </w:r>
          </w:p>
        </w:tc>
      </w:tr>
    </w:tbl>
    <w:p w14:paraId="5DBFC1E6" w14:textId="57E662B1" w:rsidR="005146D2" w:rsidRDefault="00B40A2C" w:rsidP="005146D2">
      <w:pPr>
        <w:pStyle w:val="a3"/>
        <w:ind w:left="360" w:firstLineChars="0" w:firstLine="0"/>
        <w:rPr>
          <w:rFonts w:ascii="Arial" w:hAnsi="Arial" w:cs="Arial"/>
        </w:rPr>
      </w:pPr>
      <w:r>
        <w:rPr>
          <w:rFonts w:ascii="Arial" w:hAnsi="Arial" w:cs="Arial"/>
        </w:rPr>
        <w:t>From the table we can find that number of transmitted packets for timeout Tcurrent and 4 * Tcurrent is same, but smaller than transmission with timeout Tcurrent / 4. This is Because in some moment acks is sending back when time is out</w:t>
      </w:r>
      <w:r w:rsidR="00D07998">
        <w:rPr>
          <w:rFonts w:ascii="Arial" w:hAnsi="Arial" w:cs="Arial"/>
        </w:rPr>
        <w:t xml:space="preserve">. Then a retransmission starts, which take times. This is why time of transmission with timeout Tcurrent / 4 is half of transmission with timeout Tcurrent, while overall time of </w:t>
      </w:r>
      <w:r w:rsidR="00D07998">
        <w:rPr>
          <w:rFonts w:ascii="Arial" w:hAnsi="Arial" w:cs="Arial"/>
        </w:rPr>
        <w:t>transmission with timeout Tcurrent</w:t>
      </w:r>
      <w:r w:rsidR="00D07998">
        <w:rPr>
          <w:rFonts w:ascii="Arial" w:hAnsi="Arial" w:cs="Arial"/>
        </w:rPr>
        <w:t xml:space="preserve"> is 4 times of </w:t>
      </w:r>
      <w:r w:rsidR="00D07998">
        <w:rPr>
          <w:rFonts w:ascii="Arial" w:hAnsi="Arial" w:cs="Arial"/>
        </w:rPr>
        <w:t xml:space="preserve">transmission with timeout </w:t>
      </w:r>
      <w:r w:rsidR="00D07998">
        <w:rPr>
          <w:rFonts w:ascii="Arial" w:hAnsi="Arial" w:cs="Arial"/>
        </w:rPr>
        <w:t xml:space="preserve">4 * </w:t>
      </w:r>
      <w:r w:rsidR="00D07998">
        <w:rPr>
          <w:rFonts w:ascii="Arial" w:hAnsi="Arial" w:cs="Arial"/>
        </w:rPr>
        <w:t>Tcurrent</w:t>
      </w:r>
      <w:r w:rsidR="00D07998">
        <w:rPr>
          <w:rFonts w:ascii="Arial" w:hAnsi="Arial" w:cs="Arial"/>
        </w:rPr>
        <w:t>.</w:t>
      </w:r>
    </w:p>
    <w:p w14:paraId="3C650143" w14:textId="0F48C97A" w:rsidR="00D07998" w:rsidRDefault="00D07998" w:rsidP="005146D2">
      <w:pPr>
        <w:pStyle w:val="a3"/>
        <w:ind w:left="360" w:firstLineChars="0" w:firstLine="0"/>
        <w:rPr>
          <w:rFonts w:ascii="Arial" w:hAnsi="Arial" w:cs="Arial"/>
        </w:rPr>
      </w:pPr>
      <w:r>
        <w:rPr>
          <w:rFonts w:ascii="Arial" w:hAnsi="Arial" w:cs="Arial"/>
        </w:rPr>
        <w:t>Data can be found in picture 3.5, 3.6 and 3.7.</w:t>
      </w:r>
    </w:p>
    <w:p w14:paraId="7665FA3D" w14:textId="413DDF19" w:rsidR="00D07998" w:rsidRDefault="00D07998" w:rsidP="005146D2">
      <w:pPr>
        <w:pStyle w:val="a3"/>
        <w:ind w:left="360" w:firstLineChars="0" w:firstLine="0"/>
        <w:rPr>
          <w:rFonts w:ascii="Arial" w:hAnsi="Arial" w:cs="Arial"/>
        </w:rPr>
      </w:pPr>
    </w:p>
    <w:p w14:paraId="7DA497B9" w14:textId="5BDA68B2" w:rsidR="00D07998" w:rsidRPr="00B557C9" w:rsidRDefault="00D07998" w:rsidP="005146D2">
      <w:pPr>
        <w:pStyle w:val="a3"/>
        <w:ind w:left="360" w:firstLineChars="0" w:firstLine="0"/>
        <w:rPr>
          <w:rFonts w:ascii="Arial" w:hAnsi="Arial" w:cs="Arial" w:hint="eastAsia"/>
        </w:rPr>
      </w:pPr>
      <w:r>
        <w:rPr>
          <w:rFonts w:ascii="Arial" w:hAnsi="Arial" w:cs="Arial"/>
        </w:rPr>
        <w:t>Below is appendix.</w:t>
      </w:r>
    </w:p>
    <w:p w14:paraId="75D71E80" w14:textId="0072E6F3" w:rsidR="005C1B49" w:rsidRDefault="00A57F7E" w:rsidP="005C1B49">
      <w:pPr>
        <w:pStyle w:val="a3"/>
        <w:keepNext/>
        <w:ind w:left="360" w:firstLineChars="0" w:firstLine="0"/>
      </w:pPr>
      <w:r>
        <w:rPr>
          <w:rFonts w:ascii="Arial" w:hAnsi="Arial" w:cs="Arial"/>
          <w:noProof/>
        </w:rPr>
        <w:lastRenderedPageBreak/>
        <w:drawing>
          <wp:inline distT="0" distB="0" distL="0" distR="0" wp14:anchorId="2B726E8F" wp14:editId="26EAE368">
            <wp:extent cx="3346450" cy="3079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3346450" cy="3079750"/>
                    </a:xfrm>
                    <a:prstGeom prst="rect">
                      <a:avLst/>
                    </a:prstGeom>
                  </pic:spPr>
                </pic:pic>
              </a:graphicData>
            </a:graphic>
          </wp:inline>
        </w:drawing>
      </w:r>
    </w:p>
    <w:p w14:paraId="51A9E10B" w14:textId="59CF6441" w:rsidR="005C1B49" w:rsidRDefault="005C1B49" w:rsidP="005C1B49">
      <w:pPr>
        <w:pStyle w:val="a4"/>
      </w:pPr>
      <w:r>
        <w:rPr>
          <w:rFonts w:hint="eastAsia"/>
        </w:rPr>
        <w:t>2</w:t>
      </w:r>
      <w:r>
        <w:t>.1 Header field</w:t>
      </w:r>
    </w:p>
    <w:p w14:paraId="405492D5" w14:textId="77777777" w:rsidR="00922F6B" w:rsidRDefault="00922F6B" w:rsidP="00922F6B">
      <w:pPr>
        <w:keepNext/>
      </w:pPr>
      <w:r>
        <w:rPr>
          <w:rFonts w:hint="eastAsia"/>
          <w:noProof/>
        </w:rPr>
        <w:lastRenderedPageBreak/>
        <w:drawing>
          <wp:inline distT="0" distB="0" distL="0" distR="0" wp14:anchorId="43F5F7D3" wp14:editId="4377D9F5">
            <wp:extent cx="5245100" cy="5168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45100" cy="5168900"/>
                    </a:xfrm>
                    <a:prstGeom prst="rect">
                      <a:avLst/>
                    </a:prstGeom>
                  </pic:spPr>
                </pic:pic>
              </a:graphicData>
            </a:graphic>
          </wp:inline>
        </w:drawing>
      </w:r>
    </w:p>
    <w:p w14:paraId="0791C1E2" w14:textId="6382154F" w:rsidR="00922F6B" w:rsidRDefault="00922F6B" w:rsidP="00922F6B">
      <w:pPr>
        <w:pStyle w:val="a4"/>
        <w:rPr>
          <w:rFonts w:hint="eastAsia"/>
        </w:rPr>
      </w:pPr>
      <w:r>
        <w:rPr>
          <w:rFonts w:hint="eastAsia"/>
        </w:rPr>
        <w:t>3</w:t>
      </w:r>
      <w:r>
        <w:t>.1 timeout estimation with pdrop = 0.1</w:t>
      </w:r>
    </w:p>
    <w:p w14:paraId="07748FCB" w14:textId="77777777" w:rsidR="00922F6B" w:rsidRDefault="00922F6B" w:rsidP="00922F6B">
      <w:pPr>
        <w:keepNext/>
      </w:pPr>
      <w:r>
        <w:rPr>
          <w:rFonts w:hint="eastAsia"/>
          <w:noProof/>
        </w:rPr>
        <w:lastRenderedPageBreak/>
        <w:drawing>
          <wp:inline distT="0" distB="0" distL="0" distR="0" wp14:anchorId="3B36228A" wp14:editId="3116B593">
            <wp:extent cx="4889500" cy="52895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4889500" cy="5289550"/>
                    </a:xfrm>
                    <a:prstGeom prst="rect">
                      <a:avLst/>
                    </a:prstGeom>
                  </pic:spPr>
                </pic:pic>
              </a:graphicData>
            </a:graphic>
          </wp:inline>
        </w:drawing>
      </w:r>
    </w:p>
    <w:p w14:paraId="45EBB685" w14:textId="6B72AB7C" w:rsidR="00922F6B" w:rsidRDefault="00922F6B" w:rsidP="00922F6B">
      <w:pPr>
        <w:pStyle w:val="a4"/>
        <w:numPr>
          <w:ilvl w:val="1"/>
          <w:numId w:val="3"/>
        </w:numPr>
      </w:pPr>
      <w:r>
        <w:t>sequence of PTP packets that are observed at the receiver</w:t>
      </w:r>
      <w:r>
        <w:t xml:space="preserve"> with timeout = 10, pdrop = 0.1</w:t>
      </w:r>
    </w:p>
    <w:p w14:paraId="0B760EDE" w14:textId="77777777" w:rsidR="00922F6B" w:rsidRDefault="00922F6B" w:rsidP="00922F6B">
      <w:pPr>
        <w:keepNext/>
      </w:pPr>
      <w:r>
        <w:rPr>
          <w:rFonts w:hint="eastAsia"/>
          <w:noProof/>
        </w:rPr>
        <w:lastRenderedPageBreak/>
        <w:drawing>
          <wp:inline distT="0" distB="0" distL="0" distR="0" wp14:anchorId="1A70277D" wp14:editId="50EEF63F">
            <wp:extent cx="4406900" cy="5041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4406900" cy="5041900"/>
                    </a:xfrm>
                    <a:prstGeom prst="rect">
                      <a:avLst/>
                    </a:prstGeom>
                  </pic:spPr>
                </pic:pic>
              </a:graphicData>
            </a:graphic>
          </wp:inline>
        </w:drawing>
      </w:r>
    </w:p>
    <w:p w14:paraId="4B251192" w14:textId="69A900E2" w:rsidR="00922F6B" w:rsidRDefault="00B557C9" w:rsidP="00922F6B">
      <w:pPr>
        <w:pStyle w:val="a4"/>
        <w:rPr>
          <w:rFonts w:hint="eastAsia"/>
        </w:rPr>
      </w:pPr>
      <w:r>
        <w:t>3.3 Sender log file where dropping occurred (timeout = 10, pdrop = 0.3)</w:t>
      </w:r>
    </w:p>
    <w:p w14:paraId="2834A8D1" w14:textId="77777777" w:rsidR="00B557C9" w:rsidRDefault="00922F6B" w:rsidP="00B557C9">
      <w:pPr>
        <w:keepNext/>
      </w:pPr>
      <w:r>
        <w:rPr>
          <w:rFonts w:hint="eastAsia"/>
          <w:noProof/>
        </w:rPr>
        <w:lastRenderedPageBreak/>
        <w:drawing>
          <wp:inline distT="0" distB="0" distL="0" distR="0" wp14:anchorId="340ACE4A" wp14:editId="6DA0E7F1">
            <wp:extent cx="4191000" cy="4933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4191000" cy="4933950"/>
                    </a:xfrm>
                    <a:prstGeom prst="rect">
                      <a:avLst/>
                    </a:prstGeom>
                  </pic:spPr>
                </pic:pic>
              </a:graphicData>
            </a:graphic>
          </wp:inline>
        </w:drawing>
      </w:r>
    </w:p>
    <w:p w14:paraId="3A302F44" w14:textId="5BFBD029" w:rsidR="00B557C9" w:rsidRDefault="00B557C9" w:rsidP="00B557C9">
      <w:pPr>
        <w:pStyle w:val="a4"/>
        <w:rPr>
          <w:rFonts w:hint="eastAsia"/>
        </w:rPr>
      </w:pPr>
      <w:r>
        <w:t xml:space="preserve">3.4 </w:t>
      </w:r>
      <w:r>
        <w:t>Sender log file where dropping occurred</w:t>
      </w:r>
      <w:r>
        <w:t xml:space="preserve"> </w:t>
      </w:r>
      <w:r>
        <w:t>(timeout = 10, pdrop = 0.3)</w:t>
      </w:r>
    </w:p>
    <w:p w14:paraId="0E9A076B" w14:textId="77777777" w:rsidR="00705CBF" w:rsidRDefault="00705CBF" w:rsidP="00705CBF">
      <w:pPr>
        <w:pStyle w:val="a4"/>
        <w:keepNext/>
      </w:pPr>
      <w:r>
        <w:rPr>
          <w:rFonts w:hint="eastAsia"/>
          <w:noProof/>
        </w:rPr>
        <w:drawing>
          <wp:inline distT="0" distB="0" distL="0" distR="0" wp14:anchorId="4DD3E84A" wp14:editId="6F3CD884">
            <wp:extent cx="4851400" cy="26670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4851400" cy="2667000"/>
                    </a:xfrm>
                    <a:prstGeom prst="rect">
                      <a:avLst/>
                    </a:prstGeom>
                  </pic:spPr>
                </pic:pic>
              </a:graphicData>
            </a:graphic>
          </wp:inline>
        </w:drawing>
      </w:r>
    </w:p>
    <w:p w14:paraId="32BF2EC9" w14:textId="76C1962F" w:rsidR="00922F6B" w:rsidRDefault="00705CBF" w:rsidP="00705CBF">
      <w:pPr>
        <w:pStyle w:val="a4"/>
      </w:pPr>
      <w:r>
        <w:rPr>
          <w:rFonts w:hint="eastAsia"/>
        </w:rPr>
        <w:t>3</w:t>
      </w:r>
      <w:r>
        <w:t>.5 receiver log file of transmitting test2 with timeout Tcurrent</w:t>
      </w:r>
    </w:p>
    <w:p w14:paraId="7BAB7B90" w14:textId="41CA954E" w:rsidR="00705CBF" w:rsidRDefault="00705CBF" w:rsidP="00705CBF">
      <w:r>
        <w:rPr>
          <w:rFonts w:hint="eastAsia"/>
          <w:noProof/>
        </w:rPr>
        <w:lastRenderedPageBreak/>
        <w:drawing>
          <wp:inline distT="0" distB="0" distL="0" distR="0" wp14:anchorId="61C0ECD3" wp14:editId="1317EB7D">
            <wp:extent cx="5118100" cy="29083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5118100" cy="2908300"/>
                    </a:xfrm>
                    <a:prstGeom prst="rect">
                      <a:avLst/>
                    </a:prstGeom>
                  </pic:spPr>
                </pic:pic>
              </a:graphicData>
            </a:graphic>
          </wp:inline>
        </w:drawing>
      </w:r>
    </w:p>
    <w:p w14:paraId="79AF38D8" w14:textId="4A309C4F" w:rsidR="00B40A2C" w:rsidRDefault="00B40A2C" w:rsidP="00B40A2C">
      <w:pPr>
        <w:pStyle w:val="a4"/>
      </w:pPr>
      <w:r>
        <w:rPr>
          <w:rFonts w:hint="eastAsia"/>
        </w:rPr>
        <w:t>3</w:t>
      </w:r>
      <w:r>
        <w:t>.</w:t>
      </w:r>
      <w:r>
        <w:t>6</w:t>
      </w:r>
      <w:r>
        <w:t xml:space="preserve"> receiver log file of transmitting test2 with timeout </w:t>
      </w:r>
      <w:r>
        <w:t xml:space="preserve">4 * </w:t>
      </w:r>
      <w:r>
        <w:t>Tcurrent</w:t>
      </w:r>
    </w:p>
    <w:p w14:paraId="13CEA57C" w14:textId="3C9BA339" w:rsidR="00B40A2C" w:rsidRDefault="00B40A2C" w:rsidP="00705CBF">
      <w:r>
        <w:rPr>
          <w:rFonts w:hint="eastAsia"/>
          <w:noProof/>
        </w:rPr>
        <w:drawing>
          <wp:inline distT="0" distB="0" distL="0" distR="0" wp14:anchorId="4B24259A" wp14:editId="4C999FFE">
            <wp:extent cx="4743450" cy="23177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4743450" cy="2317750"/>
                    </a:xfrm>
                    <a:prstGeom prst="rect">
                      <a:avLst/>
                    </a:prstGeom>
                  </pic:spPr>
                </pic:pic>
              </a:graphicData>
            </a:graphic>
          </wp:inline>
        </w:drawing>
      </w:r>
    </w:p>
    <w:p w14:paraId="39D19447" w14:textId="373CE90E" w:rsidR="00B40A2C" w:rsidRPr="00B40A2C" w:rsidRDefault="00B40A2C" w:rsidP="00B40A2C">
      <w:pPr>
        <w:pStyle w:val="a4"/>
        <w:rPr>
          <w:rFonts w:hint="eastAsia"/>
        </w:rPr>
      </w:pPr>
      <w:r>
        <w:rPr>
          <w:rFonts w:hint="eastAsia"/>
        </w:rPr>
        <w:t>3</w:t>
      </w:r>
      <w:r>
        <w:t>.</w:t>
      </w:r>
      <w:r>
        <w:t>7</w:t>
      </w:r>
      <w:r>
        <w:t xml:space="preserve"> receiver log file of transmitting test2 with timeout Tcurrent</w:t>
      </w:r>
      <w:r>
        <w:t xml:space="preserve"> / 4</w:t>
      </w:r>
    </w:p>
    <w:sectPr w:rsidR="00B40A2C" w:rsidRPr="00B40A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0835"/>
    <w:multiLevelType w:val="hybridMultilevel"/>
    <w:tmpl w:val="1D4C4738"/>
    <w:lvl w:ilvl="0" w:tplc="D6587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D4F5D"/>
    <w:multiLevelType w:val="hybridMultilevel"/>
    <w:tmpl w:val="A78646DC"/>
    <w:lvl w:ilvl="0" w:tplc="A8181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5B030F"/>
    <w:multiLevelType w:val="multilevel"/>
    <w:tmpl w:val="52527B7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33"/>
    <w:rsid w:val="00076F26"/>
    <w:rsid w:val="00172873"/>
    <w:rsid w:val="001921AE"/>
    <w:rsid w:val="00421E33"/>
    <w:rsid w:val="00470F33"/>
    <w:rsid w:val="005146D2"/>
    <w:rsid w:val="005C1B49"/>
    <w:rsid w:val="00693B6A"/>
    <w:rsid w:val="00705CBF"/>
    <w:rsid w:val="00922F6B"/>
    <w:rsid w:val="009421F5"/>
    <w:rsid w:val="00994D98"/>
    <w:rsid w:val="00A57F7E"/>
    <w:rsid w:val="00B40A2C"/>
    <w:rsid w:val="00B557C9"/>
    <w:rsid w:val="00D07998"/>
    <w:rsid w:val="00D81DAC"/>
    <w:rsid w:val="00E575B6"/>
    <w:rsid w:val="00E87677"/>
    <w:rsid w:val="00FC0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B204"/>
  <w15:chartTrackingRefBased/>
  <w15:docId w15:val="{D0AC0C45-5886-4720-906D-763FFAE8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1AE"/>
    <w:pPr>
      <w:ind w:firstLineChars="200" w:firstLine="420"/>
    </w:pPr>
  </w:style>
  <w:style w:type="paragraph" w:styleId="a4">
    <w:name w:val="caption"/>
    <w:basedOn w:val="a"/>
    <w:next w:val="a"/>
    <w:uiPriority w:val="35"/>
    <w:unhideWhenUsed/>
    <w:qFormat/>
    <w:rsid w:val="005C1B49"/>
    <w:rPr>
      <w:rFonts w:asciiTheme="majorHAnsi" w:eastAsia="黑体" w:hAnsiTheme="majorHAnsi" w:cstheme="majorBidi"/>
      <w:sz w:val="20"/>
      <w:szCs w:val="20"/>
    </w:rPr>
  </w:style>
  <w:style w:type="table" w:styleId="a5">
    <w:name w:val="Table Grid"/>
    <w:basedOn w:val="a1"/>
    <w:uiPriority w:val="39"/>
    <w:rsid w:val="00514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Tianwei Mo</dc:creator>
  <cp:keywords/>
  <dc:description/>
  <cp:lastModifiedBy>Tianwei Mo</cp:lastModifiedBy>
  <cp:revision>2</cp:revision>
  <dcterms:created xsi:type="dcterms:W3CDTF">2021-08-05T12:17:00Z</dcterms:created>
  <dcterms:modified xsi:type="dcterms:W3CDTF">2021-08-05T14:36:00Z</dcterms:modified>
</cp:coreProperties>
</file>