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57D25" w14:textId="67AF69C3" w:rsidR="007A5F32" w:rsidRDefault="00D72F60" w:rsidP="007A5F32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Now I will talk about blockchain platform and </w:t>
      </w:r>
      <w:r w:rsidR="00282E43">
        <w:rPr>
          <w:rFonts w:ascii="Arial" w:hAnsi="Arial" w:cs="Arial"/>
          <w:color w:val="000000"/>
          <w:sz w:val="22"/>
          <w:szCs w:val="22"/>
        </w:rPr>
        <w:t xml:space="preserve">the </w:t>
      </w:r>
      <w:r>
        <w:rPr>
          <w:rFonts w:ascii="Arial" w:hAnsi="Arial" w:cs="Arial"/>
          <w:color w:val="000000"/>
          <w:sz w:val="22"/>
          <w:szCs w:val="22"/>
        </w:rPr>
        <w:t xml:space="preserve">roles of blockchain. </w:t>
      </w:r>
      <w:r w:rsidR="007A5F32">
        <w:rPr>
          <w:rFonts w:ascii="Arial" w:hAnsi="Arial" w:cs="Arial"/>
          <w:color w:val="000000"/>
          <w:sz w:val="22"/>
          <w:szCs w:val="22"/>
        </w:rPr>
        <w:t>In terms of blockchain platform, we take three platforms into consideration: Bitcoin, Ethereum and Hyperledger Fabric. Obviously, Bitcoin is not suitable since Bitcoin does not offer support for complex smart contracts. On the other hand, Ethereum and Hyperledger Fabric has a built-in Turing complete language so it can achieve much more sophisticated smart contracts. While Ethereum is public and permissionless that everyone can access</w:t>
      </w:r>
      <w:r w:rsidR="00760000">
        <w:rPr>
          <w:rFonts w:ascii="Arial" w:hAnsi="Arial" w:cs="Arial"/>
          <w:color w:val="000000"/>
          <w:sz w:val="22"/>
          <w:szCs w:val="22"/>
        </w:rPr>
        <w:t xml:space="preserve"> to</w:t>
      </w:r>
      <w:r w:rsidR="007A5F32">
        <w:rPr>
          <w:rFonts w:ascii="Arial" w:hAnsi="Arial" w:cs="Arial"/>
          <w:color w:val="000000"/>
          <w:sz w:val="22"/>
          <w:szCs w:val="22"/>
        </w:rPr>
        <w:t xml:space="preserve"> information in any block, Hyperledger Fabric is a private and permissioned platform, which can protect private information of baby formula companies and other parties. Therefore, Hyperledger Fabric is proper for our team to deploy on.</w:t>
      </w:r>
    </w:p>
    <w:p w14:paraId="644DE757" w14:textId="77777777" w:rsidR="007A5F32" w:rsidRDefault="007A5F32" w:rsidP="007A5F32">
      <w:pPr>
        <w:pStyle w:val="a3"/>
        <w:spacing w:before="0" w:beforeAutospacing="0" w:after="0" w:afterAutospacing="0"/>
      </w:pPr>
    </w:p>
    <w:p w14:paraId="2661E4A4" w14:textId="4C7B4A21" w:rsidR="00BD7FC6" w:rsidRDefault="007A5F32" w:rsidP="007A5F32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main role of blockchain is to be a platform of transaction, including processing trades, exchanging information, invoking functions and so on. Besides, blockchain is a perfect ledger to record and trace back any history</w:t>
      </w:r>
      <w:r w:rsidRPr="007A5F3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because of its characteristics. Additionally, blockchain is used as a database for all kinds of public data storage, such as public keys of companies, delivery status, and product information. In terms of interactions between parties, blockchain plays a role of notifier and processor. For example, smart contracts can be used to update baby formula status. International laws can be coded into smart contracts for legality. </w:t>
      </w:r>
    </w:p>
    <w:p w14:paraId="30D79ED8" w14:textId="0A1E34DA" w:rsidR="006054C2" w:rsidRPr="006054C2" w:rsidRDefault="006054C2" w:rsidP="007A5F32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Now I will hand over to Bill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Xie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talk about </w:t>
      </w:r>
      <w:r w:rsidRPr="006054C2">
        <w:rPr>
          <w:rFonts w:ascii="Arial" w:hAnsi="Arial" w:cs="Arial"/>
          <w:color w:val="000000"/>
          <w:sz w:val="22"/>
          <w:szCs w:val="22"/>
        </w:rPr>
        <w:t>Architectural Diagram</w:t>
      </w:r>
    </w:p>
    <w:sectPr w:rsidR="006054C2" w:rsidRPr="006054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753"/>
    <w:rsid w:val="00166FAD"/>
    <w:rsid w:val="00282E43"/>
    <w:rsid w:val="00556D9B"/>
    <w:rsid w:val="006054C2"/>
    <w:rsid w:val="00760000"/>
    <w:rsid w:val="007A5F32"/>
    <w:rsid w:val="008D0753"/>
    <w:rsid w:val="009052D9"/>
    <w:rsid w:val="009421F5"/>
    <w:rsid w:val="00BD7FC6"/>
    <w:rsid w:val="00D72F60"/>
    <w:rsid w:val="00E8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6CB2A"/>
  <w15:chartTrackingRefBased/>
  <w15:docId w15:val="{924000C5-32FA-4BED-B219-43403E5B5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A5F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Tianwei Mo</dc:creator>
  <cp:keywords/>
  <dc:description/>
  <cp:lastModifiedBy>Tianwei Mo</cp:lastModifiedBy>
  <cp:revision>4</cp:revision>
  <dcterms:created xsi:type="dcterms:W3CDTF">2021-06-30T08:32:00Z</dcterms:created>
  <dcterms:modified xsi:type="dcterms:W3CDTF">2021-07-01T06:42:00Z</dcterms:modified>
</cp:coreProperties>
</file>