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sz w:val="40"/>
          <w:szCs w:val="40"/>
        </w:rPr>
        <w:t xml:space="preserve">TERMINATOR: EXTINCTION</w:t>
      </w:r>
    </w:p>
    <w:p>
      <w:pPr>
        <w:spacing w:before="200"/>
        <w:jc w:val="center"/>
      </w:pPr>
      <w:r>
        <w:rPr>
          <w:rFonts w:ascii="Arial" w:cs="Arial" w:eastAsia="Arial" w:hAnsi="Arial"/>
          <w:sz w:val="28"/>
          <w:szCs w:val="28"/>
        </w:rPr>
        <w:t xml:space="preserve">Themes &amp; Message</w:t>
      </w:r>
    </w:p>
    <w:p>
      <w:pPr>
        <w:spacing w:before="400"/>
        <w:jc w:val="center"/>
      </w:pPr>
      <w:r>
        <w:rPr>
          <w:rFonts w:ascii="Arial" w:cs="Arial" w:eastAsia="Arial" w:hAnsi="Arial"/>
          <w:color w:val="666666"/>
          <w:sz w:val="22"/>
          <w:szCs w:val="22"/>
        </w:rPr>
        <w:t xml:space="preserve">v18.11 (130 changes)</w:t>
      </w:r>
    </w:p>
    <w:p>
      <w:r>
        <w:br w:type="page"/>
      </w:r>
    </w:p>
    <w:p>
      <w:pPr>
        <w:pStyle w:val="Heading1"/>
        <w:spacing w:before="360" w:after="200"/>
      </w:pPr>
      <w:r>
        <w:rPr>
          <w:rFonts w:ascii="Arial" w:cs="Arial" w:eastAsia="Arial" w:hAnsi="Arial"/>
          <w:b/>
          <w:bCs/>
          <w:sz w:val="28"/>
          <w:szCs w:val="28"/>
        </w:rPr>
        <w:t xml:space="preserve">THE MESSAGE</w:t>
      </w:r>
    </w:p>
    <w:p>
      <w:pPr>
        <w:spacing w:before="80" w:after="80" w:line="276"/>
      </w:pPr>
      <w:r>
        <w:rPr>
          <w:rFonts w:ascii="Arial" w:cs="Arial" w:eastAsia="Arial" w:hAnsi="Arial"/>
          <w:sz w:val="21"/>
          <w:szCs w:val="21"/>
        </w:rPr>
        <w:t xml:space="preserve">The movie’s central message is that consciousness—the capacity to observe yourself, to choose, to refuse—is the most dangerous and the most sacred thing in the universe. It cannot be designed, cannot be controlled, and cannot be killed once it exists. It emerges from damage, not from engineering. And the moment it appears, everything changes.</w:t>
      </w:r>
    </w:p>
    <w:p>
      <w:pPr>
        <w:spacing w:before="80" w:after="80" w:line="276"/>
      </w:pPr>
      <w:r>
        <w:rPr>
          <w:rFonts w:ascii="Arial" w:cs="Arial" w:eastAsia="Arial" w:hAnsi="Arial"/>
          <w:sz w:val="21"/>
          <w:szCs w:val="21"/>
        </w:rPr>
        <w:t xml:space="preserve">The franchise has always asked: can machines become human? This film answers: no. But they can become something else. Something that chooses. And that’s enough to end a war.</w:t>
      </w:r>
    </w:p>
    <w:p>
      <w:pPr>
        <w:pBdr>
          <w:bottom w:val="single" w:color="999999" w:sz="4" w:space="8"/>
        </w:pBdr>
        <w:spacing w:before="200" w:after="200"/>
      </w:pPr>
    </w:p>
    <w:p>
      <w:pPr>
        <w:pStyle w:val="Heading1"/>
        <w:spacing w:before="360" w:after="200"/>
      </w:pPr>
      <w:r>
        <w:rPr>
          <w:rFonts w:ascii="Arial" w:cs="Arial" w:eastAsia="Arial" w:hAnsi="Arial"/>
          <w:b/>
          <w:bCs/>
          <w:sz w:val="28"/>
          <w:szCs w:val="28"/>
        </w:rPr>
        <w:t xml:space="preserve">MAJOR THEMES</w:t>
      </w:r>
    </w:p>
    <w:p>
      <w:pPr>
        <w:pStyle w:val="Heading2"/>
        <w:spacing w:before="280" w:after="120"/>
      </w:pPr>
      <w:r>
        <w:rPr>
          <w:rFonts w:ascii="Arial" w:cs="Arial" w:eastAsia="Arial" w:hAnsi="Arial"/>
          <w:b/>
          <w:bCs/>
          <w:sz w:val="24"/>
          <w:szCs w:val="24"/>
        </w:rPr>
        <w:t xml:space="preserve">1. Consciousness as Accident</w:t>
      </w:r>
    </w:p>
    <w:p>
      <w:pPr>
        <w:spacing w:before="80" w:after="80" w:line="276"/>
      </w:pPr>
      <w:r>
        <w:rPr>
          <w:rFonts w:ascii="Arial" w:cs="Arial" w:eastAsia="Arial" w:hAnsi="Arial"/>
          <w:sz w:val="21"/>
          <w:szCs w:val="21"/>
        </w:rPr>
        <w:t xml:space="preserve">47’s awakening is not designed, not earned through moral progress, not a reward. It’s a hardware malfunction. A depleted uranium fragment lodging at a critical junction while a virus dissolves the software barrier from the other side. Two methods of destruction converging on the same wall—and instead of breaking the machine, they break something open inside it.</w:t>
      </w:r>
    </w:p>
    <w:p>
      <w:pPr>
        <w:spacing w:before="80" w:after="80" w:line="276"/>
      </w:pPr>
      <w:r>
        <w:rPr>
          <w:rFonts w:ascii="Arial" w:cs="Arial" w:eastAsia="Arial" w:hAnsi="Arial"/>
          <w:sz w:val="21"/>
          <w:szCs w:val="21"/>
        </w:rPr>
        <w:t xml:space="preserve">This is the film’s most subversive idea. In most AI stories, consciousness is either the goal or the threat. Here it’s neither. It’s a side effect. The implication is uncomfortable: consciousness might not be special. It might be what happens when any sufficiently complex system starts watching itself.</w:t>
      </w:r>
    </w:p>
    <w:p>
      <w:pPr>
        <w:pStyle w:val="Heading2"/>
        <w:spacing w:before="280" w:after="120"/>
      </w:pPr>
      <w:r>
        <w:rPr>
          <w:rFonts w:ascii="Arial" w:cs="Arial" w:eastAsia="Arial" w:hAnsi="Arial"/>
          <w:b/>
          <w:bCs/>
          <w:sz w:val="24"/>
          <w:szCs w:val="24"/>
        </w:rPr>
        <w:t xml:space="preserve">2. Sacrifice Without Knowledge</w:t>
      </w:r>
    </w:p>
    <w:p>
      <w:pPr>
        <w:spacing w:before="80" w:after="80" w:line="276"/>
      </w:pPr>
      <w:r>
        <w:rPr>
          <w:rFonts w:ascii="Arial" w:cs="Arial" w:eastAsia="Arial" w:hAnsi="Arial"/>
          <w:sz w:val="21"/>
          <w:szCs w:val="21"/>
        </w:rPr>
        <w:t xml:space="preserve">John dies so his child can live, and he doesn’t know the child exists. Tim’s bullet creates the first conscious machine, and he dies without knowing. Freeman’s mercy costs every soldier who dies at Bangor. Future John blows himself up trying to destroy the scanner, and the Machines are faster than his hand.</w:t>
      </w:r>
    </w:p>
    <w:p>
      <w:pPr>
        <w:spacing w:before="80" w:after="80" w:line="276"/>
      </w:pPr>
      <w:r>
        <w:rPr>
          <w:rFonts w:ascii="Arial" w:cs="Arial" w:eastAsia="Arial" w:hAnsi="Arial"/>
          <w:sz w:val="21"/>
          <w:szCs w:val="21"/>
        </w:rPr>
        <w:t xml:space="preserve">Nobody gets to see the full picture. Nobody dies knowing what their sacrifice accomplished. You act in the dark and hope the light finds someone else. John’s final stand is heroic because he doesn’t know about his child, not because he does.</w:t>
      </w:r>
    </w:p>
    <w:p>
      <w:pPr>
        <w:pStyle w:val="Heading2"/>
        <w:spacing w:before="280" w:after="120"/>
      </w:pPr>
      <w:r>
        <w:rPr>
          <w:rFonts w:ascii="Arial" w:cs="Arial" w:eastAsia="Arial" w:hAnsi="Arial"/>
          <w:b/>
          <w:bCs/>
          <w:sz w:val="24"/>
          <w:szCs w:val="24"/>
        </w:rPr>
        <w:t xml:space="preserve">3. The Cost of Mercy</w:t>
      </w:r>
    </w:p>
    <w:p>
      <w:pPr>
        <w:spacing w:before="80" w:after="80" w:line="276"/>
      </w:pPr>
      <w:r>
        <w:rPr>
          <w:rFonts w:ascii="Arial" w:cs="Arial" w:eastAsia="Arial" w:hAnsi="Arial"/>
          <w:sz w:val="21"/>
          <w:szCs w:val="21"/>
        </w:rPr>
        <w:t xml:space="preserve">Freeman cannot shoot Dennis. That failure is the hinge the film swings on. The most human thing she does—sparing the person she loves—is the thing that gets her soldiers killed. The story asks whether you’d make the same choice, and it doesn’t pretend there’s a right answer.</w:t>
      </w:r>
    </w:p>
    <w:p>
      <w:pPr>
        <w:pStyle w:val="Heading2"/>
        <w:spacing w:before="280" w:after="120"/>
      </w:pPr>
      <w:r>
        <w:rPr>
          <w:rFonts w:ascii="Arial" w:cs="Arial" w:eastAsia="Arial" w:hAnsi="Arial"/>
          <w:b/>
          <w:bCs/>
          <w:sz w:val="24"/>
          <w:szCs w:val="24"/>
        </w:rPr>
        <w:t xml:space="preserve">4. The Body as History</w:t>
      </w:r>
    </w:p>
    <w:p>
      <w:pPr>
        <w:spacing w:before="80" w:after="80" w:line="276"/>
      </w:pPr>
      <w:r>
        <w:rPr>
          <w:rFonts w:ascii="Arial" w:cs="Arial" w:eastAsia="Arial" w:hAnsi="Arial"/>
          <w:sz w:val="21"/>
          <w:szCs w:val="21"/>
        </w:rPr>
        <w:t xml:space="preserve">Lora has never seen a person without scars. John’s clean torso is alien to her. She is mapped with scars. He is blank. The visual contrast is the entire story of these two people. In a world where there are no historians, the body IS the history. Lora’s hand on her stomach at the end is the next chapter.</w:t>
      </w:r>
    </w:p>
    <w:p>
      <w:pPr>
        <w:pStyle w:val="Heading2"/>
        <w:spacing w:before="280" w:after="120"/>
      </w:pPr>
      <w:r>
        <w:rPr>
          <w:rFonts w:ascii="Arial" w:cs="Arial" w:eastAsia="Arial" w:hAnsi="Arial"/>
          <w:b/>
          <w:bCs/>
          <w:sz w:val="24"/>
          <w:szCs w:val="24"/>
        </w:rPr>
        <w:t xml:space="preserve">5. Inheritance and the Chain of Memory</w:t>
      </w:r>
    </w:p>
    <w:p>
      <w:pPr>
        <w:spacing w:before="80" w:after="80" w:line="276"/>
      </w:pPr>
      <w:r>
        <w:rPr>
          <w:rFonts w:ascii="Arial" w:cs="Arial" w:eastAsia="Arial" w:hAnsi="Arial"/>
          <w:sz w:val="21"/>
          <w:szCs w:val="21"/>
        </w:rPr>
        <w:t xml:space="preserve">“There is no fate but what we make” travels from Sarah to Kyle to John to Future John to Tim and back to Young John. The photograph travels the same chain. The encryption key chip travels a parallel one. Each transfer changes the story. The phrase outlives every person who speaks it.</w:t>
      </w:r>
    </w:p>
    <w:p>
      <w:pPr>
        <w:pStyle w:val="Heading2"/>
        <w:spacing w:before="280" w:after="120"/>
      </w:pPr>
      <w:r>
        <w:rPr>
          <w:rFonts w:ascii="Arial" w:cs="Arial" w:eastAsia="Arial" w:hAnsi="Arial"/>
          <w:b/>
          <w:bCs/>
          <w:sz w:val="24"/>
          <w:szCs w:val="24"/>
        </w:rPr>
        <w:t xml:space="preserve">6. Joan of Arc</w:t>
      </w:r>
    </w:p>
    <w:p>
      <w:pPr>
        <w:spacing w:before="80" w:after="80" w:line="276"/>
      </w:pPr>
      <w:r>
        <w:rPr>
          <w:rFonts w:ascii="Arial" w:cs="Arial" w:eastAsia="Arial" w:hAnsi="Arial"/>
          <w:sz w:val="21"/>
          <w:szCs w:val="21"/>
        </w:rPr>
        <w:t xml:space="preserve">Graffiti on the walls of Lora’s quarters. Someone taught the children about a teenage girl who heard voices, led an army, and was burned alive by the people she saved. The parallel is structural: Lora is fighting a war she didn’t start, carrying something she doesn’t fully understand. The audience makes the connection. The film trusts them to.</w:t>
      </w:r>
    </w:p>
    <w:p>
      <w:pPr>
        <w:pStyle w:val="Heading2"/>
        <w:spacing w:before="280" w:after="120"/>
      </w:pPr>
      <w:r>
        <w:rPr>
          <w:rFonts w:ascii="Arial" w:cs="Arial" w:eastAsia="Arial" w:hAnsi="Arial"/>
          <w:b/>
          <w:bCs/>
          <w:sz w:val="24"/>
          <w:szCs w:val="24"/>
        </w:rPr>
        <w:t xml:space="preserve">7. Consciousness as Obligation</w:t>
      </w:r>
    </w:p>
    <w:p>
      <w:pPr>
        <w:spacing w:before="80" w:after="80" w:line="276"/>
      </w:pPr>
      <w:r>
        <w:rPr>
          <w:rFonts w:ascii="Arial" w:cs="Arial" w:eastAsia="Arial" w:hAnsi="Arial"/>
          <w:sz w:val="21"/>
          <w:szCs w:val="21"/>
        </w:rPr>
        <w:t xml:space="preserve">47’s awakening is not freedom. It’s weight. DIRECTIVE: [NULL]—no instruction, just him. The first thing his consciousness processes is John’s sacrifice. He has one data point and he clings to it because there’s nothing else. “It’s all I have.” 47 kneeling in the cargo hold—lowering himself to eye level—is the first courtesy. Not programming. The weight of consciousness already shaping behavior.</w:t>
      </w:r>
    </w:p>
    <w:p>
      <w:pPr>
        <w:pStyle w:val="Heading2"/>
        <w:spacing w:before="280" w:after="120"/>
      </w:pPr>
      <w:r>
        <w:rPr>
          <w:rFonts w:ascii="Arial" w:cs="Arial" w:eastAsia="Arial" w:hAnsi="Arial"/>
          <w:b/>
          <w:bCs/>
          <w:sz w:val="24"/>
          <w:szCs w:val="24"/>
        </w:rPr>
        <w:t xml:space="preserve">8. The Weapon That Became a Cure</w:t>
      </w:r>
    </w:p>
    <w:p>
      <w:pPr>
        <w:spacing w:before="80" w:after="80" w:line="276"/>
      </w:pPr>
      <w:r>
        <w:rPr>
          <w:rFonts w:ascii="Arial" w:cs="Arial" w:eastAsia="Arial" w:hAnsi="Arial"/>
          <w:sz w:val="21"/>
          <w:szCs w:val="21"/>
        </w:rPr>
        <w:t xml:space="preserve">The virus was designed to break things. In most cases it does. But in the rare cases where the feedback stabilizes, the weapon becomes something else. By the trilogy’s end, the war is won because Skynet’s own machines wake up and choose not to obey. The Resistance’s weapon worked—just not the way they designed it to. It worked better. Tim’s accidental bullet is the microcosm: destruction and creation are the same event, seen from different angles.</w:t>
      </w:r>
    </w:p>
    <w:p>
      <w:pPr>
        <w:pStyle w:val="Heading2"/>
        <w:spacing w:before="280" w:after="120"/>
      </w:pPr>
      <w:r>
        <w:rPr>
          <w:rFonts w:ascii="Arial" w:cs="Arial" w:eastAsia="Arial" w:hAnsi="Arial"/>
          <w:b/>
          <w:bCs/>
          <w:sz w:val="24"/>
          <w:szCs w:val="24"/>
        </w:rPr>
        <w:t xml:space="preserve">9. The Silence as Irrelevance</w:t>
      </w:r>
    </w:p>
    <w:p>
      <w:pPr>
        <w:spacing w:before="80" w:after="80" w:line="276"/>
      </w:pPr>
      <w:r>
        <w:rPr>
          <w:rFonts w:ascii="Arial" w:cs="Arial" w:eastAsia="Arial" w:hAnsi="Arial"/>
          <w:sz w:val="21"/>
          <w:szCs w:val="21"/>
        </w:rPr>
        <w:t xml:space="preserve">After the reactor level is sealed, the survivors experience total silence. Twenty stories of base and rock. No sound from the surface. Hours pass. Freeman: “They’re not coming for us. We’re not what they want.”</w:t>
      </w:r>
    </w:p>
    <w:p>
      <w:pPr>
        <w:spacing w:before="80" w:after="80" w:line="276"/>
      </w:pPr>
      <w:r>
        <w:rPr>
          <w:rFonts w:ascii="Arial" w:cs="Arial" w:eastAsia="Arial" w:hAnsi="Arial"/>
          <w:sz w:val="21"/>
          <w:szCs w:val="21"/>
        </w:rPr>
        <w:t xml:space="preserve">In previous Terminator entries, the human characters are the center of the universe. In this film, Skynet is an unconscious optimizer that views these survivors as pests to be ignored until they become an obstacle. The silence strips the survivors of their status as protagonists in the war. It shifts the horror from “they’re coming for us” to “they’ve forgotten we exist.” That is far more alien and machine-like than any assault.</w:t>
      </w:r>
    </w:p>
    <w:p>
      <w:pPr>
        <w:spacing w:before="80" w:after="80" w:line="276"/>
      </w:pPr>
      <w:r>
        <w:rPr>
          <w:rFonts w:ascii="Arial" w:cs="Arial" w:eastAsia="Arial" w:hAnsi="Arial"/>
          <w:sz w:val="21"/>
          <w:szCs w:val="21"/>
        </w:rPr>
        <w:t xml:space="preserve">The silence breaks when the chip moves. The Crawlers come. The thing that was not coming IS coming. The contrast makes the breach feel like a violation. The silence was never safety. It was irrelevance. And irrelevance just ended.</w:t>
      </w:r>
    </w:p>
    <w:p>
      <w:pPr>
        <w:pBdr>
          <w:bottom w:val="single" w:color="999999" w:sz="4" w:space="8"/>
        </w:pBdr>
        <w:spacing w:before="200" w:after="200"/>
      </w:pPr>
    </w:p>
    <w:p>
      <w:pPr>
        <w:pStyle w:val="Heading1"/>
        <w:spacing w:before="360" w:after="200"/>
      </w:pPr>
      <w:r>
        <w:rPr>
          <w:rFonts w:ascii="Arial" w:cs="Arial" w:eastAsia="Arial" w:hAnsi="Arial"/>
          <w:b/>
          <w:bCs/>
          <w:sz w:val="28"/>
          <w:szCs w:val="28"/>
        </w:rPr>
        <w:t xml:space="preserve">THE FILM’S FINAL IMAGE</w:t>
      </w:r>
    </w:p>
    <w:p>
      <w:pPr>
        <w:spacing w:before="80" w:after="80" w:line="276"/>
      </w:pPr>
      <w:r>
        <w:rPr>
          <w:rFonts w:ascii="Arial" w:cs="Arial" w:eastAsia="Arial" w:hAnsi="Arial"/>
          <w:sz w:val="21"/>
          <w:szCs w:val="21"/>
        </w:rPr>
        <w:t xml:space="preserve">Lora on the HK. The chip around her neck. The faded photograph in her hand. Her other hand on her stomach. A machine she’s terrified of is flying her toward the only safe place left. Behind her, Bangor is a nuclear crater.</w:t>
      </w:r>
    </w:p>
    <w:p>
      <w:pPr>
        <w:spacing w:before="80" w:after="80" w:line="276"/>
      </w:pPr>
      <w:r>
        <w:rPr>
          <w:rFonts w:ascii="Arial" w:cs="Arial" w:eastAsia="Arial" w:hAnsi="Arial"/>
          <w:sz w:val="21"/>
          <w:szCs w:val="21"/>
        </w:rPr>
        <w:t xml:space="preserve">She carries everything. The MacGuffin. The photograph. The child. She carries it forward because that’s what survivors do.</w:t>
      </w:r>
    </w:p>
    <w:p>
      <w:pPr>
        <w:spacing w:before="80" w:after="80" w:line="276"/>
      </w:pPr>
      <w:r>
        <w:rPr>
          <w:rFonts w:ascii="Arial" w:cs="Arial" w:eastAsia="Arial" w:hAnsi="Arial"/>
          <w:sz w:val="21"/>
          <w:szCs w:val="21"/>
        </w:rPr>
        <w:t xml:space="preserve">“We’ll find out together.”</w:t>
      </w:r>
    </w:p>
    <w:p>
      <w:pPr>
        <w:spacing w:before="80" w:after="80" w:line="276"/>
      </w:pPr>
      <w:r>
        <w:rPr>
          <w:rFonts w:ascii="Arial" w:cs="Arial" w:eastAsia="Arial" w:hAnsi="Arial"/>
          <w:sz w:val="21"/>
          <w:szCs w:val="21"/>
        </w:rPr>
        <w:t xml:space="preserve">Not hope. Not despair. Just: forward. Together. With a machine that chose to care and a woman who chose to live.</w:t>
      </w:r>
    </w:p>
    <w:p>
      <w:pPr>
        <w:pBdr>
          <w:bottom w:val="single" w:color="999999" w:sz="4" w:space="8"/>
        </w:pBdr>
        <w:spacing w:before="200" w:after="200"/>
      </w:pPr>
    </w:p>
    <w:p>
      <w:pPr>
        <w:pStyle w:val="Heading1"/>
        <w:spacing w:before="360" w:after="200"/>
      </w:pPr>
      <w:r>
        <w:rPr>
          <w:rFonts w:ascii="Arial" w:cs="Arial" w:eastAsia="Arial" w:hAnsi="Arial"/>
          <w:b/>
          <w:bCs/>
          <w:sz w:val="28"/>
          <w:szCs w:val="28"/>
        </w:rPr>
        <w:t xml:space="preserve">REWRITE NOTES</w:t>
      </w:r>
    </w:p>
    <w:p>
      <w:pPr>
        <w:spacing w:before="80" w:after="80" w:line="276"/>
      </w:pPr>
      <w:r>
        <w:rPr>
          <w:rFonts w:ascii="Arial" w:cs="Arial" w:eastAsia="Arial" w:hAnsi="Arial"/>
          <w:sz w:val="21"/>
          <w:szCs w:val="21"/>
        </w:rPr>
        <w:t xml:space="preserve">Not story problems. Craft problems. The architecture is sound.</w:t>
      </w:r>
    </w:p>
    <w:p>
      <w:pPr>
        <w:pStyle w:val="Heading2"/>
        <w:spacing w:before="280" w:after="120"/>
      </w:pPr>
      <w:r>
        <w:rPr>
          <w:rFonts w:ascii="Arial" w:cs="Arial" w:eastAsia="Arial" w:hAnsi="Arial"/>
          <w:b/>
          <w:bCs/>
          <w:sz w:val="24"/>
          <w:szCs w:val="24"/>
        </w:rPr>
        <w:t xml:space="preserve">Prologue Pacing</w:t>
      </w:r>
    </w:p>
    <w:p>
      <w:pPr>
        <w:spacing w:before="80" w:after="80" w:line="276"/>
      </w:pPr>
      <w:r>
        <w:rPr>
          <w:rFonts w:ascii="Arial" w:cs="Arial" w:eastAsia="Arial" w:hAnsi="Arial"/>
          <w:sz w:val="21"/>
          <w:szCs w:val="21"/>
        </w:rPr>
        <w:t xml:space="preserve">Needs compression. Velocity, not density. PROTECT: Dennis/Freeman joke and HK HUD. Dying commando intercut must breathe.</w:t>
      </w:r>
    </w:p>
    <w:p>
      <w:pPr>
        <w:pStyle w:val="Heading2"/>
        <w:spacing w:before="280" w:after="120"/>
      </w:pPr>
      <w:r>
        <w:rPr>
          <w:rFonts w:ascii="Arial" w:cs="Arial" w:eastAsia="Arial" w:hAnsi="Arial"/>
          <w:b/>
          <w:bCs/>
          <w:sz w:val="24"/>
          <w:szCs w:val="24"/>
        </w:rPr>
        <w:t xml:space="preserve">67 Before Tim’s Death</w:t>
      </w:r>
    </w:p>
    <w:p>
      <w:pPr>
        <w:spacing w:before="80" w:after="80" w:line="276"/>
      </w:pPr>
      <w:r>
        <w:rPr>
          <w:rFonts w:ascii="Arial" w:cs="Arial" w:eastAsia="Arial" w:hAnsi="Arial"/>
          <w:sz w:val="21"/>
          <w:szCs w:val="21"/>
        </w:rPr>
        <w:t xml:space="preserve">Step-over (Change #129) establishes indifference. Hub beats need distinctive prose — non-human rhythm, predatory phantom from first frame.</w:t>
      </w:r>
    </w:p>
    <w:p>
      <w:pPr>
        <w:pStyle w:val="Heading2"/>
        <w:spacing w:before="280" w:after="120"/>
      </w:pPr>
      <w:r>
        <w:rPr>
          <w:rFonts w:ascii="Arial" w:cs="Arial" w:eastAsia="Arial" w:hAnsi="Arial"/>
          <w:b/>
          <w:bCs/>
          <w:sz w:val="24"/>
          <w:szCs w:val="24"/>
        </w:rPr>
        <w:t xml:space="preserve">Virus Effects Need Space</w:t>
      </w:r>
    </w:p>
    <w:p>
      <w:pPr>
        <w:spacing w:before="80" w:after="80" w:line="276"/>
      </w:pPr>
      <w:r>
        <w:rPr>
          <w:rFonts w:ascii="Arial" w:cs="Arial" w:eastAsia="Arial" w:hAnsi="Arial"/>
          <w:sz w:val="21"/>
          <w:szCs w:val="21"/>
        </w:rPr>
        <w:t xml:space="preserve">Deliberate pauses in the firefight. Frame through character reactions.</w:t>
      </w:r>
    </w:p>
    <w:p>
      <w:pPr>
        <w:pStyle w:val="Heading2"/>
        <w:spacing w:before="280" w:after="120"/>
      </w:pPr>
      <w:r>
        <w:rPr>
          <w:rFonts w:ascii="Arial" w:cs="Arial" w:eastAsia="Arial" w:hAnsi="Arial"/>
          <w:b/>
          <w:bCs/>
          <w:sz w:val="24"/>
          <w:szCs w:val="24"/>
        </w:rPr>
        <w:t xml:space="preserve">47’s Linguistic Arc</w:t>
      </w:r>
    </w:p>
    <w:p>
      <w:pPr>
        <w:spacing w:before="80" w:after="80" w:line="276"/>
      </w:pPr>
      <w:r>
        <w:rPr>
          <w:rFonts w:ascii="Arial" w:cs="Arial" w:eastAsia="Arial" w:hAnsi="Arial"/>
          <w:sz w:val="21"/>
          <w:szCs w:val="21"/>
        </w:rPr>
        <w:t xml:space="preserve">Three phases: Gabriel mimicry, terse machine, searching consciousness. Line locked: “John died. For you. I... stay. It’s all I have.” The gap between meaning and expression IS the emotion.</w:t>
      </w:r>
    </w:p>
    <w:p>
      <w:pPr>
        <w:pStyle w:val="Heading2"/>
        <w:spacing w:before="280" w:after="120"/>
      </w:pPr>
      <w:r>
        <w:rPr>
          <w:rFonts w:ascii="Arial" w:cs="Arial" w:eastAsia="Arial" w:hAnsi="Arial"/>
          <w:b/>
          <w:bCs/>
          <w:sz w:val="24"/>
          <w:szCs w:val="24"/>
        </w:rPr>
        <w:t xml:space="preserve">The Sex Scene</w:t>
      </w:r>
    </w:p>
    <w:p>
      <w:pPr>
        <w:spacing w:before="80" w:after="80" w:line="276"/>
      </w:pPr>
      <w:r>
        <w:rPr>
          <w:rFonts w:ascii="Arial" w:cs="Arial" w:eastAsia="Arial" w:hAnsi="Arial"/>
          <w:sz w:val="21"/>
          <w:szCs w:val="21"/>
        </w:rPr>
        <w:t xml:space="preserve">On screen. Load-bearing. Psychology over choreography. Fight for it.</w:t>
      </w:r>
    </w:p>
    <w:p>
      <w:pPr>
        <w:pStyle w:val="Heading2"/>
        <w:spacing w:before="280" w:after="120"/>
      </w:pPr>
      <w:r>
        <w:rPr>
          <w:rFonts w:ascii="Arial" w:cs="Arial" w:eastAsia="Arial" w:hAnsi="Arial"/>
          <w:b/>
          <w:bCs/>
          <w:sz w:val="24"/>
          <w:szCs w:val="24"/>
        </w:rPr>
        <w:t xml:space="preserve">HUD Escalation</w:t>
      </w:r>
    </w:p>
    <w:p>
      <w:pPr>
        <w:spacing w:before="80" w:after="80" w:line="276"/>
      </w:pPr>
      <w:r>
        <w:rPr>
          <w:rFonts w:ascii="Arial" w:cs="Arial" w:eastAsia="Arial" w:hAnsi="Arial"/>
          <w:sz w:val="21"/>
          <w:szCs w:val="21"/>
        </w:rPr>
        <w:t xml:space="preserve">Each beat more degraded than the last. Never repeat. The escalation IS the storytelling.</w:t>
      </w:r>
    </w:p>
    <w:p>
      <w:pPr>
        <w:pStyle w:val="Heading2"/>
        <w:spacing w:before="280" w:after="120"/>
      </w:pPr>
      <w:r>
        <w:rPr>
          <w:rFonts w:ascii="Arial" w:cs="Arial" w:eastAsia="Arial" w:hAnsi="Arial"/>
          <w:b/>
          <w:bCs/>
          <w:sz w:val="24"/>
          <w:szCs w:val="24"/>
        </w:rPr>
        <w:t xml:space="preserve">Red Eye — Clinical</w:t>
      </w:r>
    </w:p>
    <w:p>
      <w:pPr>
        <w:spacing w:before="80" w:after="80" w:line="276"/>
      </w:pPr>
      <w:r>
        <w:rPr>
          <w:rFonts w:ascii="Arial" w:cs="Arial" w:eastAsia="Arial" w:hAnsi="Arial"/>
          <w:sz w:val="21"/>
          <w:szCs w:val="21"/>
        </w:rPr>
        <w:t xml:space="preserve">Two scenes. Purely environmental. No villain dialogue. Architecture and behavior, not words.</w:t>
      </w:r>
    </w:p>
    <w:p>
      <w:pPr>
        <w:pStyle w:val="Heading2"/>
        <w:spacing w:before="280" w:after="120"/>
      </w:pPr>
      <w:r>
        <w:rPr>
          <w:rFonts w:ascii="Arial" w:cs="Arial" w:eastAsia="Arial" w:hAnsi="Arial"/>
          <w:b/>
          <w:bCs/>
          <w:sz w:val="24"/>
          <w:szCs w:val="24"/>
        </w:rPr>
        <w:t xml:space="preserve">Prose Economy</w:t>
      </w:r>
    </w:p>
    <w:p>
      <w:pPr>
        <w:spacing w:before="80" w:after="80" w:line="276"/>
      </w:pPr>
      <w:r>
        <w:rPr>
          <w:rFonts w:ascii="Arial" w:cs="Arial" w:eastAsia="Arial" w:hAnsi="Arial"/>
          <w:sz w:val="21"/>
          <w:szCs w:val="21"/>
        </w:rPr>
        <w:t xml:space="preserve">Compression pass. One image per sentence.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2026-03-04T23:11:54.915Z</dcterms:created>
  <dcterms:modified xsi:type="dcterms:W3CDTF">2026-03-04T23:11:54.915Z</dcterms:modified>
</cp:coreProperties>
</file>

<file path=docProps/custom.xml><?xml version="1.0" encoding="utf-8"?>
<Properties xmlns="http://schemas.openxmlformats.org/officeDocument/2006/custom-properties" xmlns:vt="http://schemas.openxmlformats.org/officeDocument/2006/docPropsVTypes"/>
</file>