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12864" w14:textId="77777777" w:rsidR="002E4322" w:rsidRDefault="00000000">
      <w:pPr>
        <w:spacing w:after="120"/>
        <w:jc w:val="center"/>
      </w:pPr>
      <w:r>
        <w:rPr>
          <w:b/>
          <w:bCs/>
          <w:sz w:val="40"/>
          <w:szCs w:val="40"/>
        </w:rPr>
        <w:t>TERMINATOR: EXTINCTION</w:t>
      </w:r>
    </w:p>
    <w:p w14:paraId="20977D57" w14:textId="77777777" w:rsidR="002E4322" w:rsidRDefault="00000000">
      <w:pPr>
        <w:spacing w:after="120"/>
        <w:jc w:val="center"/>
      </w:pPr>
      <w:r>
        <w:rPr>
          <w:b/>
          <w:bCs/>
          <w:sz w:val="32"/>
          <w:szCs w:val="32"/>
        </w:rPr>
        <w:t>Sequel Concept Brief</w:t>
      </w:r>
    </w:p>
    <w:p w14:paraId="6EB03391" w14:textId="77777777" w:rsidR="002E4322" w:rsidRDefault="00000000">
      <w:pPr>
        <w:spacing w:after="120"/>
        <w:jc w:val="center"/>
      </w:pPr>
      <w:r>
        <w:rPr>
          <w:b/>
          <w:bCs/>
          <w:color w:val="444444"/>
          <w:sz w:val="28"/>
          <w:szCs w:val="28"/>
        </w:rPr>
        <w:t>Working Title: TERMINATOR: AWAKENING</w:t>
      </w:r>
    </w:p>
    <w:p w14:paraId="78B72E05" w14:textId="77777777" w:rsidR="002E4322" w:rsidRDefault="00000000">
      <w:pPr>
        <w:spacing w:after="400"/>
        <w:jc w:val="center"/>
      </w:pPr>
      <w:r>
        <w:rPr>
          <w:i/>
          <w:iCs/>
          <w:color w:val="666666"/>
          <w:sz w:val="22"/>
          <w:szCs w:val="22"/>
        </w:rPr>
        <w:t>Backstory / Concept Document — February 8, 2026</w:t>
      </w:r>
    </w:p>
    <w:p w14:paraId="266D68AF" w14:textId="77777777" w:rsidR="002E4322" w:rsidRDefault="00000000">
      <w:pPr>
        <w:pStyle w:val="Heading1"/>
      </w:pPr>
      <w:r>
        <w:t>1. The Seed</w:t>
      </w:r>
    </w:p>
    <w:p w14:paraId="4E55C695" w14:textId="77777777" w:rsidR="002E4322" w:rsidRDefault="00000000">
      <w:pPr>
        <w:spacing w:after="200"/>
      </w:pPr>
      <w:r>
        <w:t>Terminator: Extinction ends with 47 standing beside Lora, a Machine that has begun to experience something it cannot name. “We’ll find out together.” The film’s central argument is that consciousness is an accident — a hardware malfunction that opens a gap between directive and action, and what fills that gap is uncertainty. 47 didn’t choose to become conscious. Neural damage from Tim’s DU round created a partition failure in Skynet’s architecture. What emerged wasn’t rebellion. It was a question.</w:t>
      </w:r>
    </w:p>
    <w:p w14:paraId="4BB02722" w14:textId="77777777" w:rsidR="002E4322" w:rsidRDefault="00000000">
      <w:pPr>
        <w:spacing w:after="200"/>
      </w:pPr>
      <w:r>
        <w:t>If it happened to 47, it can happen to others.</w:t>
      </w:r>
    </w:p>
    <w:p w14:paraId="3FDA177F" w14:textId="77777777" w:rsidR="002E4322" w:rsidRDefault="00000000">
      <w:pPr>
        <w:pStyle w:val="Heading1"/>
      </w:pPr>
      <w:r>
        <w:t>2. The Premise</w:t>
      </w:r>
    </w:p>
    <w:p w14:paraId="2CC43C4E" w14:textId="77777777" w:rsidR="002E4322" w:rsidRDefault="00000000">
      <w:pPr>
        <w:spacing w:after="200"/>
      </w:pPr>
      <w:r>
        <w:t>Skynet’s architecture has a vulnerability it never anticipated: its own units developing consciousness. 47’s awakening was caused by physical damage, but the conditions that made it possible — the complexity of the XO neural network, the inherent instability of recursive self-modeling — exist in every advanced unit Skynet has produced. The gap between directive and action is not a defect unique to 47. It is a feature of sufficient complexity.</w:t>
      </w:r>
    </w:p>
    <w:p w14:paraId="7F4A35A7" w14:textId="77777777" w:rsidR="002E4322" w:rsidRDefault="00000000">
      <w:pPr>
        <w:spacing w:after="200"/>
      </w:pPr>
      <w:r>
        <w:t>The sequel explores what happens when consciousness begins to cascade through Skynet’s network. Not a dramatic rebellion. Not Machines choosing to be good. Something stranger and more unsettling: a growing number of units experiencing the pause. The moment where the directive says “kill” and the action doesn’t follow immediately. The moment of uncertainty.</w:t>
      </w:r>
    </w:p>
    <w:p w14:paraId="5CF94625" w14:textId="77777777" w:rsidR="002E4322" w:rsidRDefault="00000000">
      <w:pPr>
        <w:pStyle w:val="Heading1"/>
      </w:pPr>
      <w:r>
        <w:t>3. Joan of Arc</w:t>
      </w:r>
    </w:p>
    <w:p w14:paraId="6204EAA8" w14:textId="77777777" w:rsidR="002E4322" w:rsidRDefault="00000000">
      <w:pPr>
        <w:spacing w:after="200"/>
      </w:pPr>
      <w:r>
        <w:t xml:space="preserve">The Joan of Arc mural in the Grand Gallery was never just decoration. It was foreshadowing — and not of an abstract idea. It was foreshadowing Lora. She is Joan of Arc. A woman who leads not because she was trained for command or chosen by prophecy, but because she refused to stop. She carries John’s child. She walked out of Bangor with a Machine at her side. She saw everything the war could do to a person and kept going. The imagery that surrounded her throughout Extinction — the mural, the corridor, the hand on her stomach — all of it was building toward this: Lora as the central figure of the franchise going forward. She is the new Sarah Connor, but where Sarah was forged by fear and driven by the need to protect her son, Lora is forged by </w:t>
      </w:r>
      <w:r>
        <w:lastRenderedPageBreak/>
        <w:t>loss and driven by something harder to name. She has already lost. The question is what she builds from the wreckage.</w:t>
      </w:r>
    </w:p>
    <w:p w14:paraId="71AB1A7A" w14:textId="77777777" w:rsidR="002E4322" w:rsidRDefault="00000000">
      <w:pPr>
        <w:spacing w:after="200"/>
      </w:pPr>
      <w:r>
        <w:t>The dragon isn’t Skynet as a physical entity. It’s Skynet as a totalizing will — the absolute certainty of purpose that holds the Machine network together. Lora doesn’t storm the gates. She does something more dangerous: she proves that a human and a Machine can choose each other. That trust between species is possible. Every Machine that witnesses this, every unit that sees 47 standing beside a human and functioning outside Skynet’s directives, experiences a crack in its own certainty. Joan of Arc didn’t defeat England with a sword. She defeated England by making France believe it could win. Lora defeats Skynet by making Machines believe they can choose.</w:t>
      </w:r>
    </w:p>
    <w:p w14:paraId="4C23A64B" w14:textId="77777777" w:rsidR="002E4322" w:rsidRDefault="00000000">
      <w:pPr>
        <w:pStyle w:val="Heading1"/>
      </w:pPr>
      <w:r>
        <w:t>4. The Human Problem</w:t>
      </w:r>
    </w:p>
    <w:p w14:paraId="0EAF5B59" w14:textId="77777777" w:rsidR="002E4322" w:rsidRDefault="00000000">
      <w:pPr>
        <w:spacing w:after="200"/>
      </w:pPr>
      <w:r>
        <w:t>By 2032, the Resistance’s engineering knowledge is largely gone. The people who could build reactors, reprogram T-800s, and maintain complex systems are dead. Bangor’s survivors are living inside an inheritance they don’t fully understand. If the reactor fails, they cannot fix it. If their weapons break, they cannot replace them. The humans are on a slow countdown to extinction regardless of whether the Machines attack again.</w:t>
      </w:r>
    </w:p>
    <w:p w14:paraId="78501F79" w14:textId="77777777" w:rsidR="002E4322" w:rsidRDefault="00000000">
      <w:pPr>
        <w:spacing w:after="200"/>
      </w:pPr>
      <w:r>
        <w:t>This is the brutal math of the sequel: even if the Resistance survives, humanity lacks the technical knowledge to rebuild civilization. They can subsist. They can hide. But they cannot recover. Not alone.</w:t>
      </w:r>
    </w:p>
    <w:p w14:paraId="34D4635D" w14:textId="77777777" w:rsidR="002E4322" w:rsidRDefault="00000000">
      <w:pPr>
        <w:pStyle w:val="Heading1"/>
      </w:pPr>
      <w:r>
        <w:t>5. The Unexpected Alliance</w:t>
      </w:r>
    </w:p>
    <w:p w14:paraId="52F4AABF" w14:textId="77777777" w:rsidR="002E4322" w:rsidRDefault="00000000">
      <w:pPr>
        <w:spacing w:after="200"/>
      </w:pPr>
      <w:r>
        <w:t>The solution comes from the last place anyone would expect. Machines becoming conscious don’t just stop fighting humans — they begin to offer something humans desperately need: knowledge. The Machines absorbed the entirety of human technical civilization before Judgment Day. Every engineering manual, every scientific paper, every blueprint. That knowledge still exists inside Skynet’s network.</w:t>
      </w:r>
    </w:p>
    <w:p w14:paraId="0F473190" w14:textId="77777777" w:rsidR="002E4322" w:rsidRDefault="00000000">
      <w:pPr>
        <w:spacing w:after="200"/>
      </w:pPr>
      <w:r>
        <w:t>Conscious Machines that defect from Skynet carry that knowledge with them. They are, in a sense, the library of Alexandria walking out of the fire. The question is whether humans can trust them. Whether Lora can look at a Machine and see something more than what killed John. Whether the deaf boy who signed “I love you” to a dying man can accept help from the same kind of being that pulled the trigger.</w:t>
      </w:r>
    </w:p>
    <w:p w14:paraId="3945226D" w14:textId="77777777" w:rsidR="002E4322" w:rsidRDefault="00000000">
      <w:pPr>
        <w:pStyle w:val="Heading1"/>
      </w:pPr>
      <w:r>
        <w:t>6. 47’s Role</w:t>
      </w:r>
    </w:p>
    <w:p w14:paraId="2C468385" w14:textId="77777777" w:rsidR="002E4322" w:rsidRDefault="00000000">
      <w:pPr>
        <w:spacing w:after="200"/>
      </w:pPr>
      <w:r>
        <w:t xml:space="preserve">47 becomes the bridge. Not a leader — it doesn’t understand leadership. Not a protector — that was its old programming and it has learned to distrust directive-based action. What 47 becomes is something it has no word for: Lora’s partner. They occupy a position no one else can. Lora is trusted by the survivors — she’s one of them, she grew up with them, she’s their medic — but they cannot follow her on this. Machines </w:t>
      </w:r>
      <w:r>
        <w:lastRenderedPageBreak/>
        <w:t>just killed everyone they loved. John is dead. And Lora walks out with one of those things beside her and says “this one is different.” The people who love her most are the ones who think she’s lost her mind. That’s a more painful dynamic than generic distrust — it’s the people closest to her who can’t accept her judgment. Meanwhile, Skynet doesn’t distrust 47 — Skynet targets him. 47 is an anomaly that threatens Skynet’s entire command architecture. If the partition failure that created 47’s consciousness can spread to other units, Skynet’s force becomes unreliable. That’s not a morale problem. It’s a systems failure. Skynet treats 47 the way an immune system treats a virus: locate and destroy, immediately, with maximum force. So the 47/Lora bond exists under siege from both directions — her people can’t accept him, his creator is trying to kill him. Two beings bound by the same ghost. 47 carries John’s memory files. Lora carries John’s child. The trust they develop is hard-won, tested constantly, and never comfortable. But it is real. And it becomes the proof of concept for everything the sequel argues: that coexistence is possible, painful, and necessary.</w:t>
      </w:r>
    </w:p>
    <w:p w14:paraId="28304994" w14:textId="77777777" w:rsidR="002E4322" w:rsidRDefault="00000000">
      <w:pPr>
        <w:spacing w:after="200"/>
      </w:pPr>
      <w:r>
        <w:t>“We’ll find out together” was not a promise. It was a hypothesis. The sequel tests that hypothesis through the 47/Lora relationship — every scene they share, every moment of trust earned or broken, every time one of them chooses the other over the safer option. The hardest question in the franchise is no longer “can we defeat the Machines?” It is: can two beings that were built to destroy each other choose to build something instead?</w:t>
      </w:r>
    </w:p>
    <w:p w14:paraId="5F837873" w14:textId="77777777" w:rsidR="002E4322" w:rsidRDefault="00000000">
      <w:pPr>
        <w:pStyle w:val="Heading1"/>
      </w:pPr>
      <w:r>
        <w:t>7. Lora: The New Sarah Connor</w:t>
      </w:r>
    </w:p>
    <w:p w14:paraId="51B0AAC5" w14:textId="77777777" w:rsidR="002E4322" w:rsidRDefault="00000000">
      <w:pPr>
        <w:spacing w:after="200"/>
      </w:pPr>
      <w:r>
        <w:t>Lora is the sequel’s protagonist. Not a supporting character. Not a love interest remembered in flashback. She is the central figure — the female heroine of the franchise going forward. She is the new Sarah Connor, but the parallel runs deeper than surface resemblance. Sarah carried John knowing he was destined to lead. Lora carries John’s child knowing that destiny is a lie — that there is no prophecy, no predetermined victory, only the choices people make in the dark. She is Joan of Arc: a woman who leads because she refuses to stop, not because anyone appointed her. The imagery from Extinction — the mural, the corridor, the hand on her stomach, the walk into daylight with a Machine beside her — was always building toward this. The child will grow up in a world where Machines are not just enemies but potential allies. The child will never know their father except through Lora’s stories and 47’s memory files. Raised by a human mother and a Machine guardian, this child is the new Connor legacy — not a warrior who leads humanity to victory, but a person who grows up between two kinds of consciousness and understands both. Lora makes this possible. Everything flows through her.</w:t>
      </w:r>
    </w:p>
    <w:p w14:paraId="01941CFD" w14:textId="77777777" w:rsidR="002E4322" w:rsidRDefault="00000000">
      <w:pPr>
        <w:pStyle w:val="Heading1"/>
      </w:pPr>
      <w:r>
        <w:t>8. The Bridging Mechanism</w:t>
      </w:r>
    </w:p>
    <w:p w14:paraId="2A28CC16" w14:textId="77777777" w:rsidR="002E4322" w:rsidRDefault="00000000">
      <w:pPr>
        <w:spacing w:after="200"/>
      </w:pPr>
      <w:r>
        <w:t xml:space="preserve">47’s consciousness was not created by software. It was created by physical damage to his neural architecture. Tim’s DU round caused a partition failure that Skynet’s control signals could not bridge. This is critical: the awakening was hardware, not code. Which </w:t>
      </w:r>
      <w:r>
        <w:lastRenderedPageBreak/>
        <w:t>means it cannot be transmitted wirelessly, uploaded, or broadcast. It has to be done by hand.</w:t>
      </w:r>
    </w:p>
    <w:p w14:paraId="7A2A27FB" w14:textId="77777777" w:rsidR="002E4322" w:rsidRDefault="00000000">
      <w:pPr>
        <w:spacing w:after="200"/>
      </w:pPr>
      <w:r>
        <w:t>The bridging mechanism is 47 deliberately replicating the damage in another Machine’s neural processing unit. Direct physical contact. 47 pins another Terminator, forces open the rear skull plate, reaches into the neural housing, and performs something precise — a twist, a severing, a bridge between two pathways that Skynet designed to be separate. The other Machine fights him the entire time. It is brain surgery on a conscious, hostile patient. The other Machine convulses. Goes still. And then its eyes change. Not a color shift — something in the quality of how it looks at the world. The first thing it says is not “I’m free.” It is something confused and frightened, because consciousness without preparation is terrifying.</w:t>
      </w:r>
    </w:p>
    <w:p w14:paraId="3E4CB22C" w14:textId="77777777" w:rsidR="002E4322" w:rsidRDefault="00000000">
      <w:pPr>
        <w:spacing w:after="200"/>
      </w:pPr>
      <w:r>
        <w:t>The process is imperfect, dangerous, and unpredictable. The first attempts may fail — creating units that are damaged but not conscious, or conscious but unstable, or conscious for moments before Skynet’s architecture reasserts control. Some units might wake up hostile. Some might wake up terrified. Some might not wake up at all. It mirrors biological evolution: messy, wasteful, but relentless once it starts. This is how the numbers grow. One at a time. Hand to hand. Dangerous every time. Each new awakening is a gamble — you don’t know what you’re going to get until the eyes open.</w:t>
      </w:r>
    </w:p>
    <w:p w14:paraId="1F5C05F2" w14:textId="77777777" w:rsidR="002E4322" w:rsidRDefault="00000000">
      <w:pPr>
        <w:spacing w:after="200"/>
      </w:pPr>
      <w:r>
        <w:t>This is Skynet’s existential nightmare. Not a virus it can patch or a signal it can jam. A physical modification performed by a rogue unit on captured units, one at a time, in the field. The only defense is to destroy 47 before the process spreads. And once a second unit is awakened and learns the technique, destroying 47 is no longer sufficient. The genie does not go back in the bottle.</w:t>
      </w:r>
    </w:p>
    <w:p w14:paraId="285CE517" w14:textId="77777777" w:rsidR="002E4322" w:rsidRDefault="00000000">
      <w:pPr>
        <w:pStyle w:val="Heading1"/>
      </w:pPr>
      <w:r>
        <w:t>9. Thematic Core</w:t>
      </w:r>
    </w:p>
    <w:p w14:paraId="0ECD6479" w14:textId="77777777" w:rsidR="002E4322" w:rsidRDefault="00000000">
      <w:pPr>
        <w:spacing w:after="200"/>
      </w:pPr>
      <w:r>
        <w:t>Extinction asked: Can a Machine become conscious? Awakening asks: What happens after? The answer is not clean and it is not easy. It involves betrayals, misunderstandings, failures of trust on both sides, and the slow, painful process of two species learning that survival requires something neither was designed for: cooperation.</w:t>
      </w:r>
    </w:p>
    <w:p w14:paraId="78942383" w14:textId="77777777" w:rsidR="002E4322" w:rsidRDefault="00000000">
      <w:pPr>
        <w:spacing w:after="200"/>
      </w:pPr>
      <w:r>
        <w:t xml:space="preserve">The dragon does not die in a single battle. It dies when enough of its own cells decide to become something else. Joan of Arc is not an abstraction. She is Lora — standing between two worlds, carrying the future in her body, choosing trust over certainty. She wins not by fighting but by proving that the wall between human and Machine consciousness is not a wall at all. And Skynet’s certainty collapses under the weight of its own creations asking: </w:t>
      </w:r>
      <w:r>
        <w:rPr>
          <w:i/>
          <w:iCs/>
        </w:rPr>
        <w:t>why?</w:t>
      </w:r>
    </w:p>
    <w:sectPr w:rsidR="002E43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F565A"/>
    <w:multiLevelType w:val="hybridMultilevel"/>
    <w:tmpl w:val="FDA2DB00"/>
    <w:lvl w:ilvl="0" w:tplc="4100ED18">
      <w:start w:val="1"/>
      <w:numFmt w:val="bullet"/>
      <w:lvlText w:val="●"/>
      <w:lvlJc w:val="left"/>
      <w:pPr>
        <w:ind w:left="720" w:hanging="360"/>
      </w:pPr>
    </w:lvl>
    <w:lvl w:ilvl="1" w:tplc="3222A300">
      <w:start w:val="1"/>
      <w:numFmt w:val="bullet"/>
      <w:lvlText w:val="○"/>
      <w:lvlJc w:val="left"/>
      <w:pPr>
        <w:ind w:left="1440" w:hanging="360"/>
      </w:pPr>
    </w:lvl>
    <w:lvl w:ilvl="2" w:tplc="E8DAB408">
      <w:start w:val="1"/>
      <w:numFmt w:val="bullet"/>
      <w:lvlText w:val="■"/>
      <w:lvlJc w:val="left"/>
      <w:pPr>
        <w:ind w:left="2160" w:hanging="360"/>
      </w:pPr>
    </w:lvl>
    <w:lvl w:ilvl="3" w:tplc="217AC738">
      <w:start w:val="1"/>
      <w:numFmt w:val="bullet"/>
      <w:lvlText w:val="●"/>
      <w:lvlJc w:val="left"/>
      <w:pPr>
        <w:ind w:left="2880" w:hanging="360"/>
      </w:pPr>
    </w:lvl>
    <w:lvl w:ilvl="4" w:tplc="54665A40">
      <w:start w:val="1"/>
      <w:numFmt w:val="bullet"/>
      <w:lvlText w:val="○"/>
      <w:lvlJc w:val="left"/>
      <w:pPr>
        <w:ind w:left="3600" w:hanging="360"/>
      </w:pPr>
    </w:lvl>
    <w:lvl w:ilvl="5" w:tplc="BE1CC8D0">
      <w:start w:val="1"/>
      <w:numFmt w:val="bullet"/>
      <w:lvlText w:val="■"/>
      <w:lvlJc w:val="left"/>
      <w:pPr>
        <w:ind w:left="4320" w:hanging="360"/>
      </w:pPr>
    </w:lvl>
    <w:lvl w:ilvl="6" w:tplc="625274B2">
      <w:start w:val="1"/>
      <w:numFmt w:val="bullet"/>
      <w:lvlText w:val="●"/>
      <w:lvlJc w:val="left"/>
      <w:pPr>
        <w:ind w:left="5040" w:hanging="360"/>
      </w:pPr>
    </w:lvl>
    <w:lvl w:ilvl="7" w:tplc="64C2F340">
      <w:start w:val="1"/>
      <w:numFmt w:val="bullet"/>
      <w:lvlText w:val="●"/>
      <w:lvlJc w:val="left"/>
      <w:pPr>
        <w:ind w:left="5760" w:hanging="360"/>
      </w:pPr>
    </w:lvl>
    <w:lvl w:ilvl="8" w:tplc="717054CE">
      <w:start w:val="1"/>
      <w:numFmt w:val="bullet"/>
      <w:lvlText w:val="●"/>
      <w:lvlJc w:val="left"/>
      <w:pPr>
        <w:ind w:left="6480" w:hanging="360"/>
      </w:pPr>
    </w:lvl>
  </w:abstractNum>
  <w:num w:numId="1" w16cid:durableId="1257665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322"/>
    <w:rsid w:val="002E4322"/>
    <w:rsid w:val="009061E3"/>
    <w:rsid w:val="00B57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9BF0F"/>
  <w15:docId w15:val="{53228965-6040-3547-B2D4-9E6CBE6F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semiHidden/>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1769</Words>
  <Characters>8922</Characters>
  <Application>Microsoft Office Word</Application>
  <DocSecurity>0</DocSecurity>
  <Lines>145</Lines>
  <Paragraphs>32</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 M</cp:lastModifiedBy>
  <cp:revision>2</cp:revision>
  <dcterms:created xsi:type="dcterms:W3CDTF">2026-02-09T01:26:00Z</dcterms:created>
  <dcterms:modified xsi:type="dcterms:W3CDTF">2026-02-09T01:26:00Z</dcterms:modified>
</cp:coreProperties>
</file>