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419432"/>
        <w:docPartObj>
          <w:docPartGallery w:val="Cover Pages"/>
          <w:docPartUnique/>
        </w:docPartObj>
      </w:sdtPr>
      <w:sdtContent>
        <w:p w14:paraId="7B5B6499" w14:textId="5F679F39" w:rsidR="000E69F2" w:rsidRDefault="000E69F2" w:rsidP="00E75E91">
          <w:pPr>
            <w:rPr>
              <w:rFonts w:asciiTheme="majorHAnsi" w:eastAsiaTheme="majorEastAsia" w:hAnsiTheme="majorHAnsi" w:cstheme="majorBidi"/>
              <w:color w:val="2E74B5" w:themeColor="accent1" w:themeShade="BF"/>
              <w:sz w:val="32"/>
              <w:szCs w:val="32"/>
            </w:rPr>
          </w:pPr>
          <w:r w:rsidRPr="000E69F2">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93056" behindDoc="0" locked="0" layoutInCell="1" allowOverlap="1" wp14:anchorId="6F7524CE" wp14:editId="624DC077">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490"/>
                                </w:tblGrid>
                                <w:tr w:rsidR="000E69F2" w14:paraId="089AB2A6" w14:textId="77777777" w:rsidTr="000E69F2">
                                  <w:trPr>
                                    <w:jc w:val="center"/>
                                  </w:trPr>
                                  <w:tc>
                                    <w:tcPr>
                                      <w:tcW w:w="2568" w:type="pct"/>
                                      <w:tcBorders>
                                        <w:right w:val="single" w:sz="4" w:space="0" w:color="6443D9"/>
                                      </w:tcBorders>
                                      <w:vAlign w:val="center"/>
                                    </w:tcPr>
                                    <w:p w14:paraId="7C2F339F" w14:textId="77777777" w:rsidR="000E69F2" w:rsidRDefault="000E69F2">
                                      <w:pPr>
                                        <w:jc w:val="right"/>
                                      </w:pPr>
                                      <w:r>
                                        <w:rPr>
                                          <w:noProof/>
                                        </w:rPr>
                                        <w:drawing>
                                          <wp:inline distT="0" distB="0" distL="0" distR="0" wp14:anchorId="54FAD9DD" wp14:editId="6C08536C">
                                            <wp:extent cx="3065006" cy="3065006"/>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9DC4649" w14:textId="43C4F019" w:rsidR="000E69F2" w:rsidRPr="00191419" w:rsidRDefault="000E69F2">
                                          <w:pPr>
                                            <w:pStyle w:val="NoSpacing"/>
                                            <w:spacing w:line="312" w:lineRule="auto"/>
                                            <w:jc w:val="right"/>
                                            <w:rPr>
                                              <w:b/>
                                              <w:bCs/>
                                              <w:caps/>
                                              <w:color w:val="191919" w:themeColor="text1" w:themeTint="E6"/>
                                              <w:sz w:val="72"/>
                                              <w:szCs w:val="72"/>
                                            </w:rPr>
                                          </w:pPr>
                                          <w:r w:rsidRPr="00191419">
                                            <w:rPr>
                                              <w:b/>
                                              <w:bCs/>
                                              <w:caps/>
                                              <w:color w:val="191919" w:themeColor="text1" w:themeTint="E6"/>
                                              <w:sz w:val="72"/>
                                              <w:szCs w:val="72"/>
                                            </w:rPr>
                                            <w:t>COS20007</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2812B2C" w14:textId="6EF0419B" w:rsidR="000E69F2" w:rsidRDefault="000E69F2">
                                          <w:pPr>
                                            <w:jc w:val="right"/>
                                          </w:pPr>
                                          <w:r w:rsidRPr="00191419">
                                            <w:rPr>
                                              <w:color w:val="000000" w:themeColor="text1"/>
                                              <w:sz w:val="28"/>
                                              <w:szCs w:val="28"/>
                                            </w:rPr>
                                            <w:t xml:space="preserve">Object-Oriented </w:t>
                                          </w:r>
                                          <w:r w:rsidR="00191419" w:rsidRPr="00191419">
                                            <w:rPr>
                                              <w:color w:val="000000" w:themeColor="text1"/>
                                              <w:sz w:val="28"/>
                                              <w:szCs w:val="28"/>
                                            </w:rPr>
                                            <w:t>Programming</w:t>
                                          </w:r>
                                        </w:p>
                                      </w:sdtContent>
                                    </w:sdt>
                                  </w:tc>
                                  <w:tc>
                                    <w:tcPr>
                                      <w:tcW w:w="2432" w:type="pct"/>
                                      <w:tcBorders>
                                        <w:left w:val="single" w:sz="4" w:space="0" w:color="6443D9"/>
                                      </w:tcBorders>
                                      <w:vAlign w:val="center"/>
                                    </w:tcPr>
                                    <w:sdt>
                                      <w:sdtPr>
                                        <w:rPr>
                                          <w:color w:val="6443D9"/>
                                          <w:sz w:val="50"/>
                                          <w:szCs w:val="5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61811B5" w14:textId="57CA8C92" w:rsidR="000E69F2" w:rsidRDefault="000E69F2">
                                          <w:pPr>
                                            <w:pStyle w:val="NoSpacing"/>
                                            <w:rPr>
                                              <w:color w:val="ED7D31" w:themeColor="accent2"/>
                                              <w:sz w:val="26"/>
                                              <w:szCs w:val="26"/>
                                            </w:rPr>
                                          </w:pPr>
                                          <w:r w:rsidRPr="000E69F2">
                                            <w:rPr>
                                              <w:color w:val="6443D9"/>
                                              <w:sz w:val="50"/>
                                              <w:szCs w:val="50"/>
                                            </w:rPr>
                                            <w:t>NGUYEN DUC MANH</w:t>
                                          </w:r>
                                        </w:p>
                                      </w:sdtContent>
                                    </w:sdt>
                                    <w:p w14:paraId="446C44DD" w14:textId="1B7330B9" w:rsidR="000E69F2" w:rsidRDefault="000E69F2">
                                      <w:pPr>
                                        <w:pStyle w:val="NoSpacing"/>
                                      </w:pPr>
                                      <w:sdt>
                                        <w:sdtPr>
                                          <w:rPr>
                                            <w:color w:val="44546A" w:themeColor="text2"/>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0E69F2">
                                            <w:rPr>
                                              <w:color w:val="44546A" w:themeColor="text2"/>
                                              <w:sz w:val="26"/>
                                              <w:szCs w:val="26"/>
                                            </w:rPr>
                                            <w:t>Lecturer: Nguyen Dang Khoa</w:t>
                                          </w:r>
                                        </w:sdtContent>
                                      </w:sdt>
                                    </w:p>
                                  </w:tc>
                                </w:tr>
                              </w:tbl>
                              <w:p w14:paraId="31C42E0C" w14:textId="77777777" w:rsidR="000E69F2" w:rsidRDefault="000E69F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F7524CE" id="_x0000_t202" coordsize="21600,21600" o:spt="202" path="m,l,21600r21600,l21600,xe">
                    <v:stroke joinstyle="miter"/>
                    <v:path gradientshapeok="t" o:connecttype="rect"/>
                  </v:shapetype>
                  <v:shape id="Text Box 139" o:spid="_x0000_s1026" type="#_x0000_t202" style="position:absolute;margin-left:0;margin-top:0;width:134.85pt;height:302.4pt;z-index:2516930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490"/>
                          </w:tblGrid>
                          <w:tr w:rsidR="000E69F2" w14:paraId="089AB2A6" w14:textId="77777777" w:rsidTr="000E69F2">
                            <w:trPr>
                              <w:jc w:val="center"/>
                            </w:trPr>
                            <w:tc>
                              <w:tcPr>
                                <w:tcW w:w="2568" w:type="pct"/>
                                <w:tcBorders>
                                  <w:right w:val="single" w:sz="4" w:space="0" w:color="6443D9"/>
                                </w:tcBorders>
                                <w:vAlign w:val="center"/>
                              </w:tcPr>
                              <w:p w14:paraId="7C2F339F" w14:textId="77777777" w:rsidR="000E69F2" w:rsidRDefault="000E69F2">
                                <w:pPr>
                                  <w:jc w:val="right"/>
                                </w:pPr>
                                <w:r>
                                  <w:rPr>
                                    <w:noProof/>
                                  </w:rPr>
                                  <w:drawing>
                                    <wp:inline distT="0" distB="0" distL="0" distR="0" wp14:anchorId="54FAD9DD" wp14:editId="6C08536C">
                                      <wp:extent cx="3065006" cy="3065006"/>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9DC4649" w14:textId="43C4F019" w:rsidR="000E69F2" w:rsidRPr="00191419" w:rsidRDefault="000E69F2">
                                    <w:pPr>
                                      <w:pStyle w:val="NoSpacing"/>
                                      <w:spacing w:line="312" w:lineRule="auto"/>
                                      <w:jc w:val="right"/>
                                      <w:rPr>
                                        <w:b/>
                                        <w:bCs/>
                                        <w:caps/>
                                        <w:color w:val="191919" w:themeColor="text1" w:themeTint="E6"/>
                                        <w:sz w:val="72"/>
                                        <w:szCs w:val="72"/>
                                      </w:rPr>
                                    </w:pPr>
                                    <w:r w:rsidRPr="00191419">
                                      <w:rPr>
                                        <w:b/>
                                        <w:bCs/>
                                        <w:caps/>
                                        <w:color w:val="191919" w:themeColor="text1" w:themeTint="E6"/>
                                        <w:sz w:val="72"/>
                                        <w:szCs w:val="72"/>
                                      </w:rPr>
                                      <w:t>COS20007</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2812B2C" w14:textId="6EF0419B" w:rsidR="000E69F2" w:rsidRDefault="000E69F2">
                                    <w:pPr>
                                      <w:jc w:val="right"/>
                                    </w:pPr>
                                    <w:r w:rsidRPr="00191419">
                                      <w:rPr>
                                        <w:color w:val="000000" w:themeColor="text1"/>
                                        <w:sz w:val="28"/>
                                        <w:szCs w:val="28"/>
                                      </w:rPr>
                                      <w:t xml:space="preserve">Object-Oriented </w:t>
                                    </w:r>
                                    <w:r w:rsidR="00191419" w:rsidRPr="00191419">
                                      <w:rPr>
                                        <w:color w:val="000000" w:themeColor="text1"/>
                                        <w:sz w:val="28"/>
                                        <w:szCs w:val="28"/>
                                      </w:rPr>
                                      <w:t>Programming</w:t>
                                    </w:r>
                                  </w:p>
                                </w:sdtContent>
                              </w:sdt>
                            </w:tc>
                            <w:tc>
                              <w:tcPr>
                                <w:tcW w:w="2432" w:type="pct"/>
                                <w:tcBorders>
                                  <w:left w:val="single" w:sz="4" w:space="0" w:color="6443D9"/>
                                </w:tcBorders>
                                <w:vAlign w:val="center"/>
                              </w:tcPr>
                              <w:sdt>
                                <w:sdtPr>
                                  <w:rPr>
                                    <w:color w:val="6443D9"/>
                                    <w:sz w:val="50"/>
                                    <w:szCs w:val="5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61811B5" w14:textId="57CA8C92" w:rsidR="000E69F2" w:rsidRDefault="000E69F2">
                                    <w:pPr>
                                      <w:pStyle w:val="NoSpacing"/>
                                      <w:rPr>
                                        <w:color w:val="ED7D31" w:themeColor="accent2"/>
                                        <w:sz w:val="26"/>
                                        <w:szCs w:val="26"/>
                                      </w:rPr>
                                    </w:pPr>
                                    <w:r w:rsidRPr="000E69F2">
                                      <w:rPr>
                                        <w:color w:val="6443D9"/>
                                        <w:sz w:val="50"/>
                                        <w:szCs w:val="50"/>
                                      </w:rPr>
                                      <w:t>NGUYEN DUC MANH</w:t>
                                    </w:r>
                                  </w:p>
                                </w:sdtContent>
                              </w:sdt>
                              <w:p w14:paraId="446C44DD" w14:textId="1B7330B9" w:rsidR="000E69F2" w:rsidRDefault="000E69F2">
                                <w:pPr>
                                  <w:pStyle w:val="NoSpacing"/>
                                </w:pPr>
                                <w:sdt>
                                  <w:sdtPr>
                                    <w:rPr>
                                      <w:color w:val="44546A" w:themeColor="text2"/>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0E69F2">
                                      <w:rPr>
                                        <w:color w:val="44546A" w:themeColor="text2"/>
                                        <w:sz w:val="26"/>
                                        <w:szCs w:val="26"/>
                                      </w:rPr>
                                      <w:t>Lecturer: Nguyen Dang Khoa</w:t>
                                    </w:r>
                                  </w:sdtContent>
                                </w:sdt>
                              </w:p>
                            </w:tc>
                          </w:tr>
                        </w:tbl>
                        <w:p w14:paraId="31C42E0C" w14:textId="77777777" w:rsidR="000E69F2" w:rsidRDefault="000E69F2"/>
                      </w:txbxContent>
                    </v:textbox>
                    <w10:wrap anchorx="page" anchory="page"/>
                  </v:shape>
                </w:pict>
              </mc:Fallback>
            </mc:AlternateContent>
          </w:r>
          <w:r>
            <w:br w:type="page"/>
          </w:r>
        </w:p>
      </w:sdtContent>
    </w:sdt>
    <w:p w14:paraId="687A9CC7" w14:textId="67C57DED" w:rsidR="000F74F7" w:rsidRDefault="000F74F7" w:rsidP="00E75E91">
      <w:pPr>
        <w:pStyle w:val="Heading1"/>
      </w:pPr>
      <w:r>
        <w:lastRenderedPageBreak/>
        <w:t>Self-Assessment Details</w:t>
      </w:r>
    </w:p>
    <w:p w14:paraId="42DD74AE" w14:textId="54891D87" w:rsidR="000F74F7" w:rsidRDefault="000F74F7" w:rsidP="00E75E91">
      <w:r>
        <w:t>The following checklists provide an overview of my self-assessment for this unit.</w:t>
      </w:r>
    </w:p>
    <w:p w14:paraId="44D210C0" w14:textId="267C5362" w:rsidR="000F74F7" w:rsidRDefault="000F74F7" w:rsidP="00E75E91"/>
    <w:p w14:paraId="3AB5C9E6" w14:textId="77777777" w:rsidR="00197DEB" w:rsidRDefault="00197DEB" w:rsidP="00E75E91">
      <w:pPr>
        <w:rPr>
          <w:lang w:val="en-AU"/>
        </w:rPr>
      </w:pPr>
      <w:r w:rsidRPr="00197DEB">
        <w:rPr>
          <w:lang w:val="en-AU"/>
        </w:rPr>
        <w:t>In addition to the checklists, please append the following supporting appendices to your portfolio:</w:t>
      </w:r>
    </w:p>
    <w:p w14:paraId="3B521E96" w14:textId="77777777" w:rsidR="00197DEB" w:rsidRPr="00197DEB" w:rsidRDefault="00197DEB" w:rsidP="00E75E91">
      <w:pPr>
        <w:rPr>
          <w:lang w:val="en-AU"/>
        </w:rPr>
      </w:pPr>
    </w:p>
    <w:p w14:paraId="6B0F3E31" w14:textId="77777777" w:rsidR="00197DEB" w:rsidRDefault="00197DEB" w:rsidP="00E75E91">
      <w:pPr>
        <w:pStyle w:val="ListParagraph"/>
        <w:numPr>
          <w:ilvl w:val="0"/>
          <w:numId w:val="2"/>
        </w:numPr>
        <w:jc w:val="both"/>
        <w:rPr>
          <w:lang w:val="en-AU"/>
        </w:rPr>
      </w:pPr>
      <w:r w:rsidRPr="00197DEB">
        <w:rPr>
          <w:b/>
          <w:bCs/>
          <w:lang w:val="en-AU"/>
        </w:rPr>
        <w:t>Appendix I:</w:t>
      </w:r>
      <w:r w:rsidRPr="00197DEB">
        <w:rPr>
          <w:lang w:val="en-AU"/>
        </w:rPr>
        <w:t xml:space="preserve"> A list of screenshots showing each task title and the feedback from your tutor upon submission.</w:t>
      </w:r>
    </w:p>
    <w:p w14:paraId="5ED15820" w14:textId="44DEB5E4" w:rsidR="00E75E91" w:rsidRPr="00E75E91" w:rsidRDefault="00E75E91" w:rsidP="00E75E91">
      <w:pPr>
        <w:pStyle w:val="ListParagraph"/>
        <w:numPr>
          <w:ilvl w:val="0"/>
          <w:numId w:val="11"/>
        </w:numPr>
        <w:jc w:val="both"/>
        <w:rPr>
          <w:lang w:val="en-AU"/>
        </w:rPr>
      </w:pPr>
      <w:r w:rsidRPr="00E75E91">
        <w:rPr>
          <w:lang w:val="en-AU"/>
        </w:rPr>
        <w:t xml:space="preserve">I have submitted this on an independent .zip </w:t>
      </w:r>
      <w:r w:rsidR="0014486E">
        <w:rPr>
          <w:lang w:val="en-AU"/>
        </w:rPr>
        <w:t>file</w:t>
      </w:r>
      <w:r w:rsidRPr="00E75E91">
        <w:rPr>
          <w:lang w:val="en-AU"/>
        </w:rPr>
        <w:t>.</w:t>
      </w:r>
    </w:p>
    <w:p w14:paraId="0FBE2DE6" w14:textId="77777777" w:rsidR="00197DEB" w:rsidRPr="00197DEB" w:rsidRDefault="00197DEB" w:rsidP="00E75E91">
      <w:pPr>
        <w:pStyle w:val="ListParagraph"/>
        <w:jc w:val="both"/>
        <w:rPr>
          <w:lang w:val="en-AU"/>
        </w:rPr>
      </w:pPr>
    </w:p>
    <w:p w14:paraId="42D1BC23" w14:textId="77777777" w:rsidR="00197DEB" w:rsidRDefault="00197DEB" w:rsidP="00E75E91">
      <w:pPr>
        <w:pStyle w:val="ListParagraph"/>
        <w:numPr>
          <w:ilvl w:val="0"/>
          <w:numId w:val="2"/>
        </w:numPr>
        <w:jc w:val="both"/>
        <w:rPr>
          <w:lang w:val="en-AU"/>
        </w:rPr>
      </w:pPr>
      <w:r w:rsidRPr="00197DEB">
        <w:rPr>
          <w:b/>
          <w:bCs/>
          <w:lang w:val="en-AU"/>
        </w:rPr>
        <w:t>Appendix II:</w:t>
      </w:r>
      <w:r w:rsidRPr="00197DEB">
        <w:rPr>
          <w:lang w:val="en-AU"/>
        </w:rPr>
        <w:t xml:space="preserve"> A summary of task corrections. For each task, if you have made any amendments or corrections that have not been previously assessed by your tutor, please summarize these changes. If there are no corrections or updates, indicate that the task submission from previous weeks (up to Week 12) remains unchanged.</w:t>
      </w:r>
    </w:p>
    <w:p w14:paraId="3A71854E" w14:textId="3B7EE5DB" w:rsidR="00E75E91" w:rsidRPr="00E75E91" w:rsidRDefault="00E75E91" w:rsidP="00E75E91">
      <w:pPr>
        <w:pStyle w:val="ListParagraph"/>
        <w:numPr>
          <w:ilvl w:val="0"/>
          <w:numId w:val="10"/>
        </w:numPr>
        <w:jc w:val="both"/>
        <w:rPr>
          <w:lang w:val="en-AU"/>
        </w:rPr>
      </w:pPr>
      <w:r w:rsidRPr="00E75E91">
        <w:rPr>
          <w:lang w:val="en-AU"/>
        </w:rPr>
        <w:t>[</w:t>
      </w:r>
      <w:r w:rsidRPr="00E75E91">
        <w:rPr>
          <w:lang w:val="en-AU"/>
        </w:rPr>
        <w:t>7.1P - Case Study - Iteration 5 - Console Application typing prior iterations</w:t>
      </w:r>
      <w:r w:rsidRPr="00E75E91">
        <w:rPr>
          <w:lang w:val="en-AU"/>
        </w:rPr>
        <w:t>] I added the missing screenshort of the running program.</w:t>
      </w:r>
    </w:p>
    <w:p w14:paraId="519C2D38" w14:textId="29264056" w:rsidR="00E75E91" w:rsidRPr="00E75E91" w:rsidRDefault="00E75E91" w:rsidP="00E75E91">
      <w:pPr>
        <w:pStyle w:val="ListParagraph"/>
        <w:numPr>
          <w:ilvl w:val="0"/>
          <w:numId w:val="10"/>
        </w:numPr>
        <w:jc w:val="both"/>
        <w:rPr>
          <w:lang w:val="en-AU"/>
        </w:rPr>
      </w:pPr>
      <w:r w:rsidRPr="00E75E91">
        <w:rPr>
          <w:lang w:val="en-AU"/>
        </w:rPr>
        <w:t>The other tasks remain unchanged.</w:t>
      </w:r>
    </w:p>
    <w:p w14:paraId="4CC33723" w14:textId="77777777" w:rsidR="00197DEB" w:rsidRPr="00197DEB" w:rsidRDefault="00197DEB" w:rsidP="00E75E91">
      <w:pPr>
        <w:pStyle w:val="ListParagraph"/>
        <w:jc w:val="both"/>
        <w:rPr>
          <w:lang w:val="en-AU"/>
        </w:rPr>
      </w:pPr>
    </w:p>
    <w:p w14:paraId="032B5892" w14:textId="77777777" w:rsidR="00197DEB" w:rsidRDefault="00197DEB" w:rsidP="00E75E91">
      <w:pPr>
        <w:pStyle w:val="ListParagraph"/>
        <w:numPr>
          <w:ilvl w:val="0"/>
          <w:numId w:val="2"/>
        </w:numPr>
        <w:jc w:val="both"/>
        <w:rPr>
          <w:lang w:val="en-AU"/>
        </w:rPr>
      </w:pPr>
      <w:r w:rsidRPr="00197DEB">
        <w:rPr>
          <w:b/>
          <w:bCs/>
          <w:lang w:val="en-AU"/>
        </w:rPr>
        <w:t>Appendix III:</w:t>
      </w:r>
      <w:r w:rsidRPr="00197DEB">
        <w:rPr>
          <w:lang w:val="en-AU"/>
        </w:rPr>
        <w:t xml:space="preserve"> A list of your up-to-date </w:t>
      </w:r>
      <w:r w:rsidRPr="00197DEB">
        <w:rPr>
          <w:b/>
          <w:bCs/>
          <w:lang w:val="en-AU"/>
        </w:rPr>
        <w:t>corrected</w:t>
      </w:r>
      <w:r w:rsidRPr="00197DEB">
        <w:rPr>
          <w:lang w:val="en-AU"/>
        </w:rPr>
        <w:t xml:space="preserve"> task submissions in PDF format. These should reflect any changes mentioned in Appendix II. If your submission has already been assessed by your tutor on a weekly basis and there have been no changes, you do not need to resubmit the PDFs, as we already have them.</w:t>
      </w:r>
    </w:p>
    <w:p w14:paraId="17074F00" w14:textId="34495D5C" w:rsidR="00E75E91" w:rsidRPr="00E75E91" w:rsidRDefault="00E75E91" w:rsidP="00E75E91">
      <w:pPr>
        <w:pStyle w:val="ListParagraph"/>
        <w:numPr>
          <w:ilvl w:val="1"/>
          <w:numId w:val="2"/>
        </w:numPr>
        <w:jc w:val="both"/>
        <w:rPr>
          <w:lang w:val="en-AU"/>
        </w:rPr>
      </w:pPr>
      <w:r>
        <w:rPr>
          <w:lang w:val="en-AU"/>
        </w:rPr>
        <w:t>The correction has already been assessed as “complete</w:t>
      </w:r>
      <w:r w:rsidR="0014486E">
        <w:rPr>
          <w:lang w:val="en-AU"/>
        </w:rPr>
        <w:t>d</w:t>
      </w:r>
      <w:r>
        <w:rPr>
          <w:lang w:val="en-AU"/>
        </w:rPr>
        <w:t>” by the tutor</w:t>
      </w:r>
      <w:r w:rsidRPr="00E75E91">
        <w:rPr>
          <w:lang w:val="en-AU"/>
        </w:rPr>
        <w:t>.</w:t>
      </w:r>
    </w:p>
    <w:p w14:paraId="05A13392" w14:textId="77777777" w:rsidR="00E75E91" w:rsidRDefault="00E75E91" w:rsidP="00E75E91">
      <w:pPr>
        <w:pStyle w:val="ListParagraph"/>
        <w:jc w:val="both"/>
        <w:rPr>
          <w:lang w:val="en-AU"/>
        </w:rPr>
      </w:pPr>
    </w:p>
    <w:p w14:paraId="4EADCE61" w14:textId="77777777" w:rsidR="00197DEB" w:rsidRPr="00197DEB" w:rsidRDefault="00197DEB" w:rsidP="00E75E91">
      <w:pPr>
        <w:pStyle w:val="ListParagraph"/>
        <w:jc w:val="both"/>
        <w:rPr>
          <w:lang w:val="en-AU"/>
        </w:rPr>
      </w:pPr>
    </w:p>
    <w:p w14:paraId="5B6CC936" w14:textId="1FED0C2F" w:rsidR="00197DEB" w:rsidRDefault="00197DEB" w:rsidP="00E75E91">
      <w:pPr>
        <w:pStyle w:val="ListParagraph"/>
        <w:numPr>
          <w:ilvl w:val="0"/>
          <w:numId w:val="2"/>
        </w:numPr>
        <w:jc w:val="both"/>
      </w:pPr>
      <w:r w:rsidRPr="004E3E89">
        <w:rPr>
          <w:b/>
          <w:bCs/>
          <w:lang w:val="en-AU"/>
        </w:rPr>
        <w:t>Appendix IV:</w:t>
      </w:r>
      <w:r w:rsidRPr="004E3E89">
        <w:rPr>
          <w:lang w:val="en-AU"/>
        </w:rPr>
        <w:t xml:space="preserve"> The source code of all your previous task submissions in compressed zip format. Regardless of whether you made corrections or not, you must include all source code for your task submissions. Compress the source code into one or more zip files and submit them to Canvas along with your portfolio report.</w:t>
      </w:r>
      <w:r w:rsidR="004E3E89" w:rsidRPr="004E3E89">
        <w:rPr>
          <w:lang w:val="en-AU"/>
        </w:rPr>
        <w:t xml:space="preserve"> </w:t>
      </w:r>
      <w:r w:rsidR="004E3E89" w:rsidRPr="004E3E89">
        <w:t>For example, the first .zip file can contain all the source code for the Hello-World program, The Counter, and Clock projects. The second .zip file should contain all the C# source code (.cs files) and test case implementations for your task submissions related to the Shape Drawing project. Finally, the third .zip file should include all the C# source code (.cs files) and test case implementations for your task submissions related to the Swin-Adventure case study.</w:t>
      </w:r>
    </w:p>
    <w:p w14:paraId="453321B1" w14:textId="7C9D721E" w:rsidR="0014486E" w:rsidRDefault="0014486E" w:rsidP="0014486E">
      <w:pPr>
        <w:pStyle w:val="ListParagraph"/>
        <w:numPr>
          <w:ilvl w:val="1"/>
          <w:numId w:val="2"/>
        </w:numPr>
        <w:jc w:val="both"/>
      </w:pPr>
      <w:r w:rsidRPr="00E75E91">
        <w:rPr>
          <w:lang w:val="en-AU"/>
        </w:rPr>
        <w:t xml:space="preserve">I have submitted this on independent .zip </w:t>
      </w:r>
      <w:r>
        <w:rPr>
          <w:lang w:val="en-AU"/>
        </w:rPr>
        <w:t>file</w:t>
      </w:r>
      <w:r>
        <w:rPr>
          <w:lang w:val="en-AU"/>
        </w:rPr>
        <w:t>s</w:t>
      </w:r>
      <w:r w:rsidRPr="00E75E91">
        <w:rPr>
          <w:lang w:val="en-AU"/>
        </w:rPr>
        <w:t>.</w:t>
      </w:r>
    </w:p>
    <w:p w14:paraId="3CE30B7A" w14:textId="77777777" w:rsidR="001367EF" w:rsidRDefault="001367EF" w:rsidP="00E75E91">
      <w:pPr>
        <w:pStyle w:val="ListParagraph"/>
      </w:pPr>
    </w:p>
    <w:p w14:paraId="071A586A" w14:textId="5C1E129E" w:rsidR="001367EF" w:rsidRPr="001367EF" w:rsidRDefault="001367EF" w:rsidP="00E75E91">
      <w:pPr>
        <w:pStyle w:val="ListParagraph"/>
        <w:numPr>
          <w:ilvl w:val="0"/>
          <w:numId w:val="2"/>
        </w:numPr>
        <w:jc w:val="both"/>
      </w:pPr>
      <w:r w:rsidRPr="001367EF">
        <w:rPr>
          <w:b/>
          <w:bCs/>
        </w:rPr>
        <w:t>Appendix V.</w:t>
      </w:r>
      <w:r>
        <w:rPr>
          <w:b/>
          <w:bCs/>
        </w:rPr>
        <w:t xml:space="preserve"> </w:t>
      </w:r>
      <w:r w:rsidRPr="001367EF">
        <w:t xml:space="preserve">If you </w:t>
      </w:r>
      <w:r w:rsidRPr="001367EF">
        <w:rPr>
          <w:u w:val="single"/>
        </w:rPr>
        <w:t>repeatedly receive minor/major revision feedback after the T1-1 - Semester Test Fix and Resubmit</w:t>
      </w:r>
      <w:r w:rsidRPr="001367EF">
        <w:t>, you can still resubmit your corrections in this appendix. You need to summarize how you addressed the feedback and submit your full test solution again. However, this will result in a mark deduction from your final grade.</w:t>
      </w:r>
    </w:p>
    <w:p w14:paraId="0BF7CF94" w14:textId="18BE8C7D" w:rsidR="001367EF" w:rsidRDefault="001367EF" w:rsidP="00E75E91">
      <w:pPr>
        <w:pStyle w:val="ListParagraph"/>
        <w:numPr>
          <w:ilvl w:val="0"/>
          <w:numId w:val="2"/>
        </w:numPr>
        <w:jc w:val="both"/>
      </w:pPr>
      <w:r w:rsidRPr="001367EF">
        <w:t xml:space="preserve">Alternatively, if you failed to submit the T1-1 - Semester Test Fix and Resubmit by the deadline, you can still submit it in this appendix. However, this will result in a </w:t>
      </w:r>
      <w:r w:rsidRPr="001367EF">
        <w:rPr>
          <w:b/>
          <w:bCs/>
        </w:rPr>
        <w:t>FAIL</w:t>
      </w:r>
      <w:r w:rsidRPr="001367EF">
        <w:t xml:space="preserve"> </w:t>
      </w:r>
      <w:r w:rsidRPr="001367EF">
        <w:rPr>
          <w:b/>
          <w:bCs/>
        </w:rPr>
        <w:t>grade</w:t>
      </w:r>
      <w:r w:rsidRPr="001367EF">
        <w:t xml:space="preserve"> for the unit if your test resubmission is incorrect.</w:t>
      </w:r>
    </w:p>
    <w:p w14:paraId="2B874232" w14:textId="7D8F68A9" w:rsidR="0014486E" w:rsidRPr="001367EF" w:rsidRDefault="0014486E" w:rsidP="0014486E">
      <w:pPr>
        <w:pStyle w:val="ListParagraph"/>
        <w:numPr>
          <w:ilvl w:val="1"/>
          <w:numId w:val="2"/>
        </w:numPr>
        <w:jc w:val="both"/>
      </w:pPr>
      <w:r>
        <w:t>My T1-Semester Test marked as completed.</w:t>
      </w:r>
    </w:p>
    <w:p w14:paraId="0E8174D2" w14:textId="77777777" w:rsidR="001367EF" w:rsidRDefault="001367EF" w:rsidP="00E75E91">
      <w:pPr>
        <w:rPr>
          <w:b/>
          <w:bCs/>
          <w:lang w:val="en-AU"/>
        </w:rPr>
      </w:pPr>
    </w:p>
    <w:p w14:paraId="474434B0" w14:textId="405B6D6B" w:rsidR="00197DEB" w:rsidRPr="00197DEB" w:rsidRDefault="00197DEB" w:rsidP="00E75E91">
      <w:pPr>
        <w:rPr>
          <w:b/>
          <w:bCs/>
          <w:lang w:val="en-AU"/>
        </w:rPr>
      </w:pPr>
      <w:r w:rsidRPr="00197DEB">
        <w:rPr>
          <w:b/>
          <w:bCs/>
          <w:lang w:val="en-AU"/>
        </w:rPr>
        <w:lastRenderedPageBreak/>
        <w:t>Remarks:</w:t>
      </w:r>
    </w:p>
    <w:p w14:paraId="0905C51E" w14:textId="77777777" w:rsidR="00197DEB" w:rsidRDefault="00197DEB" w:rsidP="00E75E91">
      <w:pPr>
        <w:rPr>
          <w:b/>
          <w:bCs/>
          <w:lang w:val="en-AU"/>
        </w:rPr>
      </w:pPr>
    </w:p>
    <w:p w14:paraId="1EA62A5E" w14:textId="3A0C6830" w:rsidR="00197DEB" w:rsidRPr="00197DEB" w:rsidRDefault="00197DEB" w:rsidP="00E75E91">
      <w:pPr>
        <w:jc w:val="both"/>
        <w:rPr>
          <w:lang w:val="en-AU"/>
        </w:rPr>
      </w:pPr>
      <w:r w:rsidRPr="00197DEB">
        <w:rPr>
          <w:lang w:val="en-AU"/>
        </w:rPr>
        <w:t>Failure to provide the source code for any task submission will result in that task not being assessed, even if the source code is printed and included in the PDF submission. The teaching team needs the source code to execute it and verify correctness. Additionally, the source code will be used for plagiarism detection and academic integrity checks.</w:t>
      </w:r>
    </w:p>
    <w:p w14:paraId="1C037945" w14:textId="77777777" w:rsidR="00197DEB" w:rsidRPr="00197DEB" w:rsidRDefault="00197DEB" w:rsidP="00E75E91">
      <w:pPr>
        <w:pStyle w:val="ListParagraph"/>
        <w:rPr>
          <w:b/>
          <w:bCs/>
          <w:lang w:val="en-AU"/>
        </w:rPr>
      </w:pPr>
    </w:p>
    <w:p w14:paraId="20D8E980" w14:textId="77777777" w:rsidR="00197DEB" w:rsidRDefault="00197DEB" w:rsidP="00E75E91"/>
    <w:p w14:paraId="46334919" w14:textId="232FC7E7" w:rsidR="00B765CB" w:rsidRDefault="00B765CB" w:rsidP="00E75E91">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E75E91">
            <w:pPr>
              <w:jc w:val="center"/>
            </w:pPr>
          </w:p>
        </w:tc>
        <w:tc>
          <w:tcPr>
            <w:tcW w:w="1557" w:type="dxa"/>
            <w:shd w:val="clear" w:color="auto" w:fill="000000" w:themeFill="text1"/>
            <w:vAlign w:val="center"/>
          </w:tcPr>
          <w:p w14:paraId="35F3E185" w14:textId="284D2B15" w:rsidR="000F74F7" w:rsidRDefault="000F74F7" w:rsidP="00E75E91">
            <w:pPr>
              <w:jc w:val="center"/>
            </w:pPr>
            <w:r>
              <w:t>Pass (D)</w:t>
            </w:r>
          </w:p>
        </w:tc>
        <w:tc>
          <w:tcPr>
            <w:tcW w:w="1598" w:type="dxa"/>
            <w:shd w:val="clear" w:color="auto" w:fill="000000" w:themeFill="text1"/>
            <w:vAlign w:val="center"/>
          </w:tcPr>
          <w:p w14:paraId="681F780A" w14:textId="77777777" w:rsidR="000F74F7" w:rsidRDefault="000F74F7" w:rsidP="00E75E91">
            <w:pPr>
              <w:jc w:val="center"/>
            </w:pPr>
            <w:r>
              <w:t>Credit (C)</w:t>
            </w:r>
          </w:p>
        </w:tc>
        <w:tc>
          <w:tcPr>
            <w:tcW w:w="1842" w:type="dxa"/>
            <w:shd w:val="clear" w:color="auto" w:fill="000000" w:themeFill="text1"/>
            <w:vAlign w:val="center"/>
          </w:tcPr>
          <w:p w14:paraId="1A4D17D6" w14:textId="77777777" w:rsidR="000F74F7" w:rsidRDefault="000F74F7" w:rsidP="00E75E91">
            <w:pPr>
              <w:jc w:val="center"/>
            </w:pPr>
            <w:r>
              <w:t>Distinction (B)</w:t>
            </w:r>
          </w:p>
        </w:tc>
        <w:tc>
          <w:tcPr>
            <w:tcW w:w="2211" w:type="dxa"/>
            <w:shd w:val="clear" w:color="auto" w:fill="000000" w:themeFill="text1"/>
            <w:vAlign w:val="center"/>
          </w:tcPr>
          <w:p w14:paraId="1A983E6B" w14:textId="77777777" w:rsidR="000F74F7" w:rsidRDefault="000F74F7" w:rsidP="00E75E91">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E75E91">
            <w:pPr>
              <w:jc w:val="center"/>
            </w:pPr>
            <w:r>
              <w:t>Self-Assessment</w:t>
            </w:r>
          </w:p>
        </w:tc>
        <w:tc>
          <w:tcPr>
            <w:tcW w:w="1557" w:type="dxa"/>
            <w:vAlign w:val="center"/>
          </w:tcPr>
          <w:p w14:paraId="139BDE69" w14:textId="1AA8ACF1" w:rsidR="000F74F7" w:rsidRDefault="000F74F7" w:rsidP="00E75E91">
            <w:pPr>
              <w:jc w:val="center"/>
            </w:pPr>
          </w:p>
        </w:tc>
        <w:tc>
          <w:tcPr>
            <w:tcW w:w="1598" w:type="dxa"/>
            <w:vAlign w:val="center"/>
          </w:tcPr>
          <w:p w14:paraId="5DB02E1F" w14:textId="77777777" w:rsidR="000F74F7" w:rsidRDefault="000F74F7" w:rsidP="00E75E91">
            <w:pPr>
              <w:jc w:val="center"/>
            </w:pPr>
          </w:p>
        </w:tc>
        <w:tc>
          <w:tcPr>
            <w:tcW w:w="1842" w:type="dxa"/>
            <w:vAlign w:val="center"/>
          </w:tcPr>
          <w:p w14:paraId="4AE63C25" w14:textId="77777777" w:rsidR="000F74F7" w:rsidRDefault="000F74F7" w:rsidP="00E75E91">
            <w:pPr>
              <w:jc w:val="center"/>
            </w:pPr>
          </w:p>
        </w:tc>
        <w:tc>
          <w:tcPr>
            <w:tcW w:w="2211" w:type="dxa"/>
            <w:vAlign w:val="center"/>
          </w:tcPr>
          <w:p w14:paraId="7D9E2BF5" w14:textId="69BB6F1A" w:rsidR="000F74F7" w:rsidRDefault="00191419" w:rsidP="00E75E91">
            <w:pPr>
              <w:jc w:val="center"/>
            </w:pPr>
            <w:r>
              <w:sym w:font="Wingdings" w:char="F0FC"/>
            </w:r>
          </w:p>
        </w:tc>
      </w:tr>
    </w:tbl>
    <w:p w14:paraId="74F5137A" w14:textId="6D2676DD" w:rsidR="000F74F7" w:rsidRDefault="000F74F7" w:rsidP="00E75E91">
      <w:pPr>
        <w:pStyle w:val="Subtitle"/>
      </w:pPr>
    </w:p>
    <w:p w14:paraId="063552F2" w14:textId="7B14A010" w:rsidR="00B765CB" w:rsidRDefault="00B765CB" w:rsidP="00E75E91">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E75E91">
            <w:pPr>
              <w:jc w:val="center"/>
            </w:pPr>
          </w:p>
        </w:tc>
        <w:tc>
          <w:tcPr>
            <w:tcW w:w="4505" w:type="dxa"/>
            <w:shd w:val="clear" w:color="auto" w:fill="000000" w:themeFill="text1"/>
          </w:tcPr>
          <w:p w14:paraId="0AE03696" w14:textId="77777777" w:rsidR="000F74F7" w:rsidRDefault="000F74F7" w:rsidP="00E75E91">
            <w:pPr>
              <w:jc w:val="center"/>
            </w:pPr>
            <w:r>
              <w:t>Included</w:t>
            </w:r>
          </w:p>
        </w:tc>
      </w:tr>
      <w:tr w:rsidR="000F74F7" w14:paraId="70BE4392" w14:textId="77777777" w:rsidTr="000F74F7">
        <w:tc>
          <w:tcPr>
            <w:tcW w:w="4505" w:type="dxa"/>
          </w:tcPr>
          <w:p w14:paraId="0A760771" w14:textId="2644FA93" w:rsidR="000F74F7" w:rsidRDefault="000F74F7" w:rsidP="00E75E91">
            <w:r>
              <w:t>Learning Summary Report</w:t>
            </w:r>
          </w:p>
        </w:tc>
        <w:tc>
          <w:tcPr>
            <w:tcW w:w="4505" w:type="dxa"/>
          </w:tcPr>
          <w:p w14:paraId="6D08414E" w14:textId="67CE140C" w:rsidR="000F74F7" w:rsidRDefault="00191419" w:rsidP="00E75E91">
            <w:pPr>
              <w:jc w:val="center"/>
            </w:pPr>
            <w:r>
              <w:sym w:font="Wingdings" w:char="F0FC"/>
            </w:r>
          </w:p>
        </w:tc>
      </w:tr>
      <w:tr w:rsidR="000F74F7" w14:paraId="3D2097FB" w14:textId="77777777" w:rsidTr="000F74F7">
        <w:tc>
          <w:tcPr>
            <w:tcW w:w="4505" w:type="dxa"/>
          </w:tcPr>
          <w:p w14:paraId="4E332A28" w14:textId="52926B05" w:rsidR="000F74F7" w:rsidRDefault="000F74F7" w:rsidP="00E75E91">
            <w:r>
              <w:t xml:space="preserve">Test </w:t>
            </w:r>
            <w:r w:rsidR="00825129">
              <w:t xml:space="preserve">is </w:t>
            </w:r>
            <w:r>
              <w:t>Complete</w:t>
            </w:r>
          </w:p>
        </w:tc>
        <w:tc>
          <w:tcPr>
            <w:tcW w:w="4505" w:type="dxa"/>
          </w:tcPr>
          <w:p w14:paraId="1BE50C96" w14:textId="4D495DA7" w:rsidR="000F74F7" w:rsidRDefault="00191419" w:rsidP="00E75E91">
            <w:pPr>
              <w:jc w:val="center"/>
            </w:pPr>
            <w:r>
              <w:sym w:font="Wingdings" w:char="F0FC"/>
            </w:r>
          </w:p>
        </w:tc>
      </w:tr>
      <w:tr w:rsidR="000F74F7" w14:paraId="33C0435D" w14:textId="77777777" w:rsidTr="000F74F7">
        <w:tc>
          <w:tcPr>
            <w:tcW w:w="4505" w:type="dxa"/>
          </w:tcPr>
          <w:p w14:paraId="26734895" w14:textId="5242CD62" w:rsidR="000F74F7" w:rsidRDefault="00825129" w:rsidP="00E75E91">
            <w:r>
              <w:t xml:space="preserve">C# </w:t>
            </w:r>
            <w:r w:rsidR="000F74F7">
              <w:t>p</w:t>
            </w:r>
            <w:r w:rsidR="000F74F7" w:rsidRPr="007E28D6">
              <w:t>rograms</w:t>
            </w:r>
            <w:r w:rsidR="000F74F7">
              <w:t xml:space="preserve"> that demonstrate coverage of core concepts</w:t>
            </w:r>
          </w:p>
        </w:tc>
        <w:tc>
          <w:tcPr>
            <w:tcW w:w="4505" w:type="dxa"/>
          </w:tcPr>
          <w:p w14:paraId="2FB45226" w14:textId="3A10F692" w:rsidR="000F74F7" w:rsidRDefault="00191419" w:rsidP="00E75E91">
            <w:pPr>
              <w:jc w:val="center"/>
            </w:pPr>
            <w:r>
              <w:sym w:font="Wingdings" w:char="F0FC"/>
            </w:r>
          </w:p>
        </w:tc>
      </w:tr>
      <w:tr w:rsidR="000F74F7" w14:paraId="4A1A5E6C" w14:textId="77777777" w:rsidTr="000F74F7">
        <w:tc>
          <w:tcPr>
            <w:tcW w:w="4505" w:type="dxa"/>
          </w:tcPr>
          <w:p w14:paraId="71E50C2B" w14:textId="665CE4C9" w:rsidR="000F74F7" w:rsidRDefault="00825129" w:rsidP="00E75E91">
            <w:r>
              <w:t>Explanation of OO principles</w:t>
            </w:r>
          </w:p>
        </w:tc>
        <w:tc>
          <w:tcPr>
            <w:tcW w:w="4505" w:type="dxa"/>
          </w:tcPr>
          <w:p w14:paraId="7B10AF19" w14:textId="1118D7E0" w:rsidR="000F74F7" w:rsidRDefault="00191419" w:rsidP="00E75E91">
            <w:pPr>
              <w:jc w:val="center"/>
            </w:pPr>
            <w:r>
              <w:sym w:font="Wingdings" w:char="F0FC"/>
            </w:r>
          </w:p>
        </w:tc>
      </w:tr>
      <w:tr w:rsidR="00825129" w14:paraId="1FA34DE8" w14:textId="77777777" w:rsidTr="000F74F7">
        <w:tc>
          <w:tcPr>
            <w:tcW w:w="4505" w:type="dxa"/>
          </w:tcPr>
          <w:p w14:paraId="76519784" w14:textId="2B4FD341" w:rsidR="00825129" w:rsidRDefault="00825129" w:rsidP="00E75E91">
            <w:r>
              <w:t>All Pass Tasks are Complete</w:t>
            </w:r>
          </w:p>
        </w:tc>
        <w:tc>
          <w:tcPr>
            <w:tcW w:w="4505" w:type="dxa"/>
          </w:tcPr>
          <w:p w14:paraId="332EA601" w14:textId="2E6BD7DA" w:rsidR="00825129" w:rsidRDefault="00191419" w:rsidP="00E75E91">
            <w:pPr>
              <w:jc w:val="center"/>
            </w:pPr>
            <w:r>
              <w:sym w:font="Wingdings" w:char="F0FC"/>
            </w:r>
          </w:p>
        </w:tc>
      </w:tr>
    </w:tbl>
    <w:p w14:paraId="0D47EF5A" w14:textId="19F5528A" w:rsidR="000F74F7" w:rsidRDefault="000F74F7" w:rsidP="00E75E91">
      <w:pPr>
        <w:pStyle w:val="Subtitle"/>
      </w:pPr>
    </w:p>
    <w:p w14:paraId="42DFB165" w14:textId="708A987B" w:rsidR="00B765CB" w:rsidRDefault="00B765CB" w:rsidP="00E75E91">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E75E91">
            <w:pPr>
              <w:jc w:val="center"/>
            </w:pPr>
          </w:p>
        </w:tc>
        <w:tc>
          <w:tcPr>
            <w:tcW w:w="4505" w:type="dxa"/>
            <w:shd w:val="clear" w:color="auto" w:fill="000000" w:themeFill="text1"/>
          </w:tcPr>
          <w:p w14:paraId="31A17547" w14:textId="7FAD6B0F" w:rsidR="000F74F7" w:rsidRDefault="000F74F7" w:rsidP="00E75E91">
            <w:pPr>
              <w:jc w:val="center"/>
            </w:pPr>
            <w:r>
              <w:t>Included</w:t>
            </w:r>
          </w:p>
        </w:tc>
      </w:tr>
      <w:tr w:rsidR="000F74F7" w14:paraId="66403481" w14:textId="77777777" w:rsidTr="00C11783">
        <w:tc>
          <w:tcPr>
            <w:tcW w:w="4505" w:type="dxa"/>
          </w:tcPr>
          <w:p w14:paraId="62B53D4D" w14:textId="278A5856" w:rsidR="000F74F7" w:rsidRDefault="00D74B4E" w:rsidP="00E75E91">
            <w:r>
              <w:t>All Credit Tasks are Complete</w:t>
            </w:r>
          </w:p>
        </w:tc>
        <w:tc>
          <w:tcPr>
            <w:tcW w:w="4505" w:type="dxa"/>
          </w:tcPr>
          <w:p w14:paraId="5DFDA217" w14:textId="736C4A40" w:rsidR="000F74F7" w:rsidRDefault="00191419" w:rsidP="00E75E91">
            <w:pPr>
              <w:jc w:val="center"/>
            </w:pPr>
            <w:r>
              <w:sym w:font="Wingdings" w:char="F0FC"/>
            </w:r>
          </w:p>
        </w:tc>
      </w:tr>
    </w:tbl>
    <w:p w14:paraId="3A3C7540" w14:textId="1CA06B62" w:rsidR="000F74F7" w:rsidRDefault="000F74F7" w:rsidP="00E75E91">
      <w:pPr>
        <w:pStyle w:val="Subtitle"/>
      </w:pPr>
    </w:p>
    <w:p w14:paraId="1410CEC0" w14:textId="30F5F3BD" w:rsidR="00E22D8B" w:rsidRDefault="00E22D8B" w:rsidP="00E75E91">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E75E91">
            <w:pPr>
              <w:jc w:val="center"/>
            </w:pPr>
          </w:p>
        </w:tc>
        <w:tc>
          <w:tcPr>
            <w:tcW w:w="4505" w:type="dxa"/>
            <w:shd w:val="clear" w:color="auto" w:fill="000000" w:themeFill="text1"/>
          </w:tcPr>
          <w:p w14:paraId="6B524AFE" w14:textId="77777777" w:rsidR="000F74F7" w:rsidRDefault="000F74F7" w:rsidP="00E75E91">
            <w:pPr>
              <w:jc w:val="center"/>
            </w:pPr>
            <w:r>
              <w:t>Included</w:t>
            </w:r>
          </w:p>
        </w:tc>
      </w:tr>
      <w:tr w:rsidR="00D74B4E" w14:paraId="13AC9D16" w14:textId="77777777" w:rsidTr="00C11783">
        <w:tc>
          <w:tcPr>
            <w:tcW w:w="4505" w:type="dxa"/>
          </w:tcPr>
          <w:p w14:paraId="620E8A18" w14:textId="77777777" w:rsidR="00D74B4E" w:rsidRDefault="00D74B4E" w:rsidP="00E75E91">
            <w:r>
              <w:t>Custom program meets Distinction criteria &amp; Interview booked</w:t>
            </w:r>
          </w:p>
        </w:tc>
        <w:tc>
          <w:tcPr>
            <w:tcW w:w="4505" w:type="dxa"/>
          </w:tcPr>
          <w:p w14:paraId="62D4AAE2" w14:textId="391F55FF" w:rsidR="00D74B4E" w:rsidRDefault="00191419" w:rsidP="00E75E91">
            <w:pPr>
              <w:jc w:val="center"/>
            </w:pPr>
            <w:r>
              <w:sym w:font="Wingdings" w:char="F0FC"/>
            </w:r>
          </w:p>
        </w:tc>
      </w:tr>
      <w:tr w:rsidR="00D74B4E" w14:paraId="5041D467" w14:textId="77777777" w:rsidTr="00C11783">
        <w:tc>
          <w:tcPr>
            <w:tcW w:w="4505" w:type="dxa"/>
          </w:tcPr>
          <w:p w14:paraId="60130791" w14:textId="5DA10C2F" w:rsidR="00D74B4E" w:rsidRDefault="00D74B4E" w:rsidP="00E75E91">
            <w:r>
              <w:t xml:space="preserve">Design report has </w:t>
            </w:r>
            <w:r w:rsidR="00825129">
              <w:t xml:space="preserve">UML diagrams </w:t>
            </w:r>
            <w:r>
              <w:t>and screenshots of program</w:t>
            </w:r>
          </w:p>
        </w:tc>
        <w:tc>
          <w:tcPr>
            <w:tcW w:w="4505" w:type="dxa"/>
          </w:tcPr>
          <w:p w14:paraId="551636D1" w14:textId="6DDFF75E" w:rsidR="00D74B4E" w:rsidRDefault="00191419" w:rsidP="00E75E91">
            <w:pPr>
              <w:jc w:val="center"/>
            </w:pPr>
            <w:r>
              <w:sym w:font="Wingdings" w:char="F0FC"/>
            </w:r>
          </w:p>
        </w:tc>
      </w:tr>
    </w:tbl>
    <w:p w14:paraId="73BC683C" w14:textId="231ABC72" w:rsidR="000F74F7" w:rsidRDefault="000F74F7" w:rsidP="00E75E91">
      <w:pPr>
        <w:pStyle w:val="Subtitle"/>
      </w:pPr>
    </w:p>
    <w:p w14:paraId="54BBBE28" w14:textId="35367D33" w:rsidR="00E22D8B" w:rsidRDefault="00E22D8B" w:rsidP="00E75E91">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E75E91">
            <w:pPr>
              <w:jc w:val="center"/>
            </w:pPr>
          </w:p>
        </w:tc>
        <w:tc>
          <w:tcPr>
            <w:tcW w:w="4505" w:type="dxa"/>
            <w:shd w:val="clear" w:color="auto" w:fill="000000" w:themeFill="text1"/>
          </w:tcPr>
          <w:p w14:paraId="45EF5A43" w14:textId="77777777" w:rsidR="000F74F7" w:rsidRDefault="000F74F7" w:rsidP="00E75E91">
            <w:pPr>
              <w:jc w:val="center"/>
            </w:pPr>
            <w:r>
              <w:t>Included</w:t>
            </w:r>
          </w:p>
        </w:tc>
      </w:tr>
      <w:tr w:rsidR="00D74B4E" w14:paraId="59A83D93" w14:textId="77777777" w:rsidTr="00C11783">
        <w:tc>
          <w:tcPr>
            <w:tcW w:w="4505" w:type="dxa"/>
          </w:tcPr>
          <w:p w14:paraId="052E2AB4" w14:textId="77777777" w:rsidR="00D74B4E" w:rsidRDefault="00D74B4E" w:rsidP="00E75E91">
            <w:r>
              <w:t>Custom project meets HD requirements</w:t>
            </w:r>
          </w:p>
        </w:tc>
        <w:tc>
          <w:tcPr>
            <w:tcW w:w="4505" w:type="dxa"/>
          </w:tcPr>
          <w:p w14:paraId="5728F768" w14:textId="2552CD3C" w:rsidR="00D74B4E" w:rsidRDefault="00191419" w:rsidP="00E75E91">
            <w:pPr>
              <w:jc w:val="center"/>
            </w:pPr>
            <w:r>
              <w:sym w:font="Wingdings" w:char="F0FC"/>
            </w:r>
          </w:p>
        </w:tc>
      </w:tr>
    </w:tbl>
    <w:p w14:paraId="264F26B7" w14:textId="77777777" w:rsidR="000F74F7" w:rsidRDefault="000F74F7" w:rsidP="00E75E91"/>
    <w:p w14:paraId="15B5A3B3" w14:textId="5F583B84" w:rsidR="004B5FAD" w:rsidRDefault="004B5FAD" w:rsidP="00E75E91">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E75E91">
            <w:pPr>
              <w:jc w:val="center"/>
            </w:pPr>
          </w:p>
        </w:tc>
        <w:tc>
          <w:tcPr>
            <w:tcW w:w="4505" w:type="dxa"/>
            <w:shd w:val="clear" w:color="auto" w:fill="000000" w:themeFill="text1"/>
          </w:tcPr>
          <w:p w14:paraId="1973429B" w14:textId="77777777" w:rsidR="004B5FAD" w:rsidRDefault="004B5FAD" w:rsidP="00E75E91">
            <w:pPr>
              <w:jc w:val="center"/>
            </w:pPr>
            <w:r>
              <w:t>Included</w:t>
            </w:r>
          </w:p>
        </w:tc>
      </w:tr>
      <w:tr w:rsidR="004B5FAD" w14:paraId="6525A438" w14:textId="77777777" w:rsidTr="00B63721">
        <w:tc>
          <w:tcPr>
            <w:tcW w:w="4505" w:type="dxa"/>
          </w:tcPr>
          <w:p w14:paraId="1F0ECB24" w14:textId="27F61BBC" w:rsidR="004B5FAD" w:rsidRDefault="004B5FAD" w:rsidP="00E75E91">
            <w:r>
              <w:t>Research project meets requirements</w:t>
            </w:r>
          </w:p>
        </w:tc>
        <w:tc>
          <w:tcPr>
            <w:tcW w:w="4505" w:type="dxa"/>
          </w:tcPr>
          <w:p w14:paraId="1593E0D9" w14:textId="069CF04C" w:rsidR="004B5FAD" w:rsidRDefault="00191419" w:rsidP="00E75E91">
            <w:pPr>
              <w:jc w:val="center"/>
            </w:pPr>
            <w:r>
              <w:sym w:font="Wingdings" w:char="F0FC"/>
            </w:r>
          </w:p>
        </w:tc>
      </w:tr>
    </w:tbl>
    <w:p w14:paraId="4F3A8C01" w14:textId="6323025C" w:rsidR="00D74B4E" w:rsidRDefault="00D74B4E" w:rsidP="00E75E91">
      <w:pPr>
        <w:pStyle w:val="Heading1"/>
      </w:pPr>
      <w:r>
        <w:lastRenderedPageBreak/>
        <w:t>Declaration</w:t>
      </w:r>
    </w:p>
    <w:p w14:paraId="51D792CA" w14:textId="77777777" w:rsidR="00197DEB" w:rsidRDefault="00D74B4E" w:rsidP="00E75E91">
      <w:pPr>
        <w:rPr>
          <w:b/>
          <w:bCs/>
        </w:rPr>
      </w:pPr>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r w:rsidR="00197DEB">
        <w:t xml:space="preserve"> </w:t>
      </w:r>
      <w:r w:rsidR="00197DEB" w:rsidRPr="00197DEB">
        <w:t>Failure to meet this requirement will result in a failing grade for the unit.</w:t>
      </w:r>
    </w:p>
    <w:p w14:paraId="0722DF57" w14:textId="77777777" w:rsidR="00197DEB" w:rsidRPr="00197DEB" w:rsidRDefault="00197DEB" w:rsidP="00E75E91">
      <w:r w:rsidRPr="00197DEB">
        <w:t>Failure to provide the source code for any task submission will result in that task not being assessed, even if the task is included in PDF format.</w:t>
      </w:r>
    </w:p>
    <w:p w14:paraId="0BFD48DB" w14:textId="17AAB016" w:rsidR="00D74B4E" w:rsidRDefault="00D74B4E" w:rsidP="00E75E91">
      <w:pPr>
        <w:jc w:val="right"/>
        <w:rPr>
          <w:b/>
        </w:rPr>
      </w:pPr>
      <w:r>
        <w:t xml:space="preserve">Signature: </w:t>
      </w:r>
      <w:r w:rsidR="00191419">
        <w:rPr>
          <w:b/>
          <w:color w:val="C00000"/>
        </w:rPr>
        <w:t>Nguyen Duc Manh</w:t>
      </w:r>
    </w:p>
    <w:p w14:paraId="0EE0A2FF" w14:textId="77777777" w:rsidR="00D74B4E" w:rsidRDefault="00D74B4E" w:rsidP="00E75E91">
      <w:pPr>
        <w:rPr>
          <w:b/>
        </w:rPr>
      </w:pPr>
      <w:r>
        <w:rPr>
          <w:b/>
        </w:rPr>
        <w:br w:type="page"/>
      </w:r>
    </w:p>
    <w:p w14:paraId="5AD9D545" w14:textId="77777777" w:rsidR="00D74B4E" w:rsidRDefault="00D74B4E" w:rsidP="00E75E91">
      <w:pPr>
        <w:pStyle w:val="Heading1"/>
      </w:pPr>
      <w:r>
        <w:lastRenderedPageBreak/>
        <w:t>Portfolio Overview</w:t>
      </w:r>
    </w:p>
    <w:p w14:paraId="71D7A097" w14:textId="65DA1998" w:rsidR="00D74B4E" w:rsidRPr="008C358B" w:rsidRDefault="00D74B4E" w:rsidP="00E75E91">
      <w:pPr>
        <w:rPr>
          <w:b/>
        </w:rPr>
      </w:pPr>
      <w:r>
        <w:t xml:space="preserve">This portfolio includes work that demonstrates that I have </w:t>
      </w:r>
      <w:r w:rsidR="00191419">
        <w:t>achieved</w:t>
      </w:r>
      <w:r>
        <w:t xml:space="preserve"> all Unit Learning Outcomes for COS</w:t>
      </w:r>
      <w:r w:rsidR="007176F8">
        <w:t>20007</w:t>
      </w:r>
      <w:r>
        <w:t xml:space="preserve"> Unit Title to a </w:t>
      </w:r>
      <w:r w:rsidR="00191419">
        <w:rPr>
          <w:b/>
        </w:rPr>
        <w:t>HD</w:t>
      </w:r>
      <w:r>
        <w:t xml:space="preserve"> level.</w:t>
      </w:r>
    </w:p>
    <w:p w14:paraId="6E5C30CB" w14:textId="77777777" w:rsidR="00191419" w:rsidRDefault="00191419" w:rsidP="00E75E91"/>
    <w:p w14:paraId="07A45BCA" w14:textId="77777777" w:rsidR="00CA2DA6" w:rsidRDefault="00191419" w:rsidP="00E75E91">
      <w:r>
        <w:t xml:space="preserve">I think my </w:t>
      </w:r>
      <w:r w:rsidR="00CA2DA6">
        <w:t>work</w:t>
      </w:r>
      <w:r>
        <w:t xml:space="preserve"> for this unit should be at the HD level because</w:t>
      </w:r>
      <w:r w:rsidR="00CA2DA6">
        <w:t>:</w:t>
      </w:r>
    </w:p>
    <w:p w14:paraId="7B72DBF3" w14:textId="7B905884" w:rsidR="00CA2DA6" w:rsidRDefault="00CA2DA6" w:rsidP="00E75E91">
      <w:pPr>
        <w:pStyle w:val="ListParagraph"/>
        <w:numPr>
          <w:ilvl w:val="0"/>
          <w:numId w:val="5"/>
        </w:numPr>
      </w:pPr>
      <w:r>
        <w:t>I’ve finished all the lower-level tasks of this unit and all of them have been approved as “complete” by the tutor.</w:t>
      </w:r>
    </w:p>
    <w:p w14:paraId="5D1DB12E" w14:textId="25FE24E2" w:rsidR="00CA2DA6" w:rsidRDefault="00CA2DA6" w:rsidP="00E75E91">
      <w:pPr>
        <w:pStyle w:val="ListParagraph"/>
        <w:numPr>
          <w:ilvl w:val="0"/>
          <w:numId w:val="5"/>
        </w:numPr>
      </w:pPr>
      <w:r>
        <w:t>I’m currently doing my Custom Program and try my best to meet the HD requirements. To be more specific, I’ve implemented some of the design pattern principles from the book provided by Swinburne online library (</w:t>
      </w:r>
      <w:r w:rsidRPr="00CA2DA6">
        <w:rPr>
          <w:b/>
          <w:bCs/>
          <w:i/>
          <w:iCs/>
        </w:rPr>
        <w:t>Design Patterns: Elements of Reusable Object-Oriented Software</w:t>
      </w:r>
      <w:r>
        <w:t>).</w:t>
      </w:r>
    </w:p>
    <w:p w14:paraId="3B4F2FC6" w14:textId="12888042" w:rsidR="00CA2DA6" w:rsidRDefault="00CA2DA6" w:rsidP="00E75E91">
      <w:pPr>
        <w:pStyle w:val="ListParagraph"/>
        <w:numPr>
          <w:ilvl w:val="0"/>
          <w:numId w:val="5"/>
        </w:numPr>
      </w:pPr>
      <w:r>
        <w:t>For the Custom Program idea, I chose to make a “chess-based” game because it is the primary example of how different “objects” on the board interact with each other</w:t>
      </w:r>
      <w:r w:rsidR="006069C3">
        <w:t>. But I think the pure chess game is quite normal and has been made and utilized by most of the students. Therefore, I chose a chess-like game with much more difficult rules and logic to challenge myself.</w:t>
      </w:r>
    </w:p>
    <w:p w14:paraId="6A65E51D" w14:textId="11206571" w:rsidR="00D74B4E" w:rsidRDefault="00D74B4E" w:rsidP="00E75E91">
      <w:r>
        <w:br w:type="page"/>
      </w:r>
    </w:p>
    <w:p w14:paraId="7BF09023" w14:textId="4F6D6408" w:rsidR="00E83598" w:rsidRDefault="00E83598" w:rsidP="00E75E91">
      <w:pPr>
        <w:pStyle w:val="Heading1"/>
      </w:pPr>
      <w:r>
        <w:lastRenderedPageBreak/>
        <w:t>Task Summary</w:t>
      </w:r>
    </w:p>
    <w:p w14:paraId="32A3780D" w14:textId="3BAFB13E" w:rsidR="00E83598" w:rsidRDefault="00E83598" w:rsidP="00E75E91">
      <w:r>
        <w:t>To demonstrate my learning in this unit, I would like the following tasks to be considered part of my portfolio:</w:t>
      </w:r>
    </w:p>
    <w:p w14:paraId="5E2F7E53" w14:textId="5F0E1815" w:rsidR="00E83598" w:rsidRDefault="00E83598" w:rsidP="00E75E91"/>
    <w:p w14:paraId="4E8224BA" w14:textId="498FB958" w:rsidR="00541E48" w:rsidRDefault="00541E48" w:rsidP="00E75E91">
      <w:r>
        <w:t>1. Coding Tasks:</w:t>
      </w:r>
      <w:r w:rsidR="00922A44">
        <w:t xml:space="preserve"> I’ve completed all the </w:t>
      </w:r>
      <w:r w:rsidR="00922A44" w:rsidRPr="00922A44">
        <w:rPr>
          <w:b/>
          <w:bCs/>
        </w:rPr>
        <w:t>Pass</w:t>
      </w:r>
      <w:r w:rsidR="00922A44">
        <w:t xml:space="preserve"> tasks but here I chose all the </w:t>
      </w:r>
      <w:r w:rsidR="00922A44" w:rsidRPr="00922A44">
        <w:rPr>
          <w:b/>
          <w:bCs/>
        </w:rPr>
        <w:t>Credit</w:t>
      </w:r>
      <w:r w:rsidR="00922A44">
        <w:t xml:space="preserve"> tasks to show that I have done harder tasks</w:t>
      </w:r>
    </w:p>
    <w:p w14:paraId="7A82C4EC" w14:textId="1695BFAF" w:rsidR="006168E3" w:rsidRDefault="00541E48" w:rsidP="00E75E91">
      <w:pPr>
        <w:pStyle w:val="ListParagraph"/>
        <w:numPr>
          <w:ilvl w:val="0"/>
          <w:numId w:val="9"/>
        </w:numPr>
      </w:pPr>
      <w:r w:rsidRPr="00541E48">
        <w:t>5.3C - Drawing Program — Saving and Loading with Customized Payload</w:t>
      </w:r>
      <w:r>
        <w:t xml:space="preserve"> </w:t>
      </w:r>
      <w:r w:rsidRPr="00541E48">
        <w:rPr>
          <w:b/>
          <w:bCs/>
        </w:rPr>
        <w:t>(completed)</w:t>
      </w:r>
    </w:p>
    <w:p w14:paraId="2B944302" w14:textId="5D410352" w:rsidR="00541E48" w:rsidRDefault="00541E48" w:rsidP="00E75E91">
      <w:pPr>
        <w:pStyle w:val="ListParagraph"/>
        <w:numPr>
          <w:ilvl w:val="0"/>
          <w:numId w:val="9"/>
        </w:numPr>
      </w:pPr>
      <w:r w:rsidRPr="00541E48">
        <w:t>7.2C - Case Study — Advanced Iteration 6: Locations</w:t>
      </w:r>
      <w:r>
        <w:t xml:space="preserve"> </w:t>
      </w:r>
      <w:r w:rsidRPr="00541E48">
        <w:rPr>
          <w:b/>
          <w:bCs/>
        </w:rPr>
        <w:t>(completed)</w:t>
      </w:r>
    </w:p>
    <w:p w14:paraId="6496C9C0" w14:textId="22286AC2" w:rsidR="00541E48" w:rsidRDefault="00541E48" w:rsidP="00E75E91">
      <w:pPr>
        <w:pStyle w:val="ListParagraph"/>
        <w:numPr>
          <w:ilvl w:val="0"/>
          <w:numId w:val="9"/>
        </w:numPr>
      </w:pPr>
      <w:r w:rsidRPr="00541E48">
        <w:t>9.2C - Case Study - Advanced Iteration 7: Paths</w:t>
      </w:r>
      <w:r>
        <w:t xml:space="preserve"> </w:t>
      </w:r>
      <w:r w:rsidRPr="00541E48">
        <w:rPr>
          <w:b/>
          <w:bCs/>
        </w:rPr>
        <w:t>(completed)</w:t>
      </w:r>
    </w:p>
    <w:p w14:paraId="49E41D3A" w14:textId="6D482E67" w:rsidR="00541E48" w:rsidRDefault="00541E48" w:rsidP="00E75E91">
      <w:pPr>
        <w:pStyle w:val="ListParagraph"/>
        <w:numPr>
          <w:ilvl w:val="0"/>
          <w:numId w:val="9"/>
        </w:numPr>
      </w:pPr>
      <w:r w:rsidRPr="00541E48">
        <w:t>10.1C - Case Study - Advanced Iteration 8 - Command Processor</w:t>
      </w:r>
      <w:r>
        <w:t xml:space="preserve"> </w:t>
      </w:r>
      <w:r w:rsidRPr="00541E48">
        <w:rPr>
          <w:b/>
          <w:bCs/>
        </w:rPr>
        <w:t>(completed)</w:t>
      </w:r>
    </w:p>
    <w:p w14:paraId="390C4E7D" w14:textId="12A423D4" w:rsidR="00541E48" w:rsidRPr="00541E48" w:rsidRDefault="00541E48" w:rsidP="00E75E91">
      <w:pPr>
        <w:pStyle w:val="ListParagraph"/>
        <w:numPr>
          <w:ilvl w:val="0"/>
          <w:numId w:val="9"/>
        </w:numPr>
      </w:pPr>
      <w:r w:rsidRPr="00541E48">
        <w:t>11.1P - Clock in Another Language with Practical Benchmarks</w:t>
      </w:r>
      <w:r>
        <w:t xml:space="preserve"> </w:t>
      </w:r>
      <w:r w:rsidRPr="00541E48">
        <w:rPr>
          <w:b/>
          <w:bCs/>
        </w:rPr>
        <w:t>(completed)</w:t>
      </w:r>
    </w:p>
    <w:p w14:paraId="05CA388A" w14:textId="66115DEC" w:rsidR="00541E48" w:rsidRDefault="00541E48" w:rsidP="00E75E91">
      <w:r>
        <w:t>2. Report Tasks:</w:t>
      </w:r>
    </w:p>
    <w:p w14:paraId="00128B6D" w14:textId="662442D0" w:rsidR="00541E48" w:rsidRDefault="00541E48" w:rsidP="00E75E91">
      <w:pPr>
        <w:pStyle w:val="ListParagraph"/>
        <w:numPr>
          <w:ilvl w:val="0"/>
          <w:numId w:val="9"/>
        </w:numPr>
      </w:pPr>
      <w:hyperlink r:id="rId10" w:history="1">
        <w:r w:rsidRPr="00541E48">
          <w:t>6.3D - Custom Program Initial Plan</w:t>
        </w:r>
      </w:hyperlink>
      <w:r>
        <w:t xml:space="preserve"> </w:t>
      </w:r>
      <w:r w:rsidR="009A6E35" w:rsidRPr="009A6E35">
        <w:rPr>
          <w:b/>
          <w:bCs/>
        </w:rPr>
        <w:t>(submitted)</w:t>
      </w:r>
    </w:p>
    <w:p w14:paraId="1D4D4F28" w14:textId="7D003BF7" w:rsidR="00541E48" w:rsidRDefault="00541E48" w:rsidP="00E75E91">
      <w:pPr>
        <w:pStyle w:val="ListParagraph"/>
        <w:numPr>
          <w:ilvl w:val="0"/>
          <w:numId w:val="9"/>
        </w:numPr>
      </w:pPr>
      <w:hyperlink r:id="rId11" w:history="1">
        <w:r w:rsidRPr="00541E48">
          <w:t>6.4D - D Level Custom Program: UML Design Level, Implementation, and User Documents</w:t>
        </w:r>
      </w:hyperlink>
      <w:r w:rsidR="009A6E35">
        <w:t xml:space="preserve"> </w:t>
      </w:r>
      <w:r w:rsidR="009A6E35" w:rsidRPr="009A6E35">
        <w:rPr>
          <w:b/>
          <w:bCs/>
        </w:rPr>
        <w:t>(submitted)</w:t>
      </w:r>
    </w:p>
    <w:p w14:paraId="59F65387" w14:textId="228129D9" w:rsidR="00541E48" w:rsidRDefault="00541E48" w:rsidP="00E75E91">
      <w:pPr>
        <w:pStyle w:val="ListParagraph"/>
        <w:numPr>
          <w:ilvl w:val="0"/>
          <w:numId w:val="9"/>
        </w:numPr>
      </w:pPr>
      <w:hyperlink r:id="rId12" w:history="1">
        <w:r w:rsidRPr="00541E48">
          <w:t>6.5HD - HD Level Custom Program Initial Plan</w:t>
        </w:r>
      </w:hyperlink>
      <w:r w:rsidR="009A6E35">
        <w:t xml:space="preserve"> </w:t>
      </w:r>
      <w:r w:rsidR="009A6E35" w:rsidRPr="009A6E35">
        <w:rPr>
          <w:b/>
          <w:bCs/>
        </w:rPr>
        <w:t>(submitted)</w:t>
      </w:r>
    </w:p>
    <w:p w14:paraId="0A4D1D15" w14:textId="16C4C7A6" w:rsidR="00541E48" w:rsidRDefault="00541E48" w:rsidP="00E75E91">
      <w:pPr>
        <w:pStyle w:val="ListParagraph"/>
        <w:numPr>
          <w:ilvl w:val="0"/>
          <w:numId w:val="9"/>
        </w:numPr>
      </w:pPr>
      <w:hyperlink r:id="rId13" w:history="1">
        <w:r w:rsidRPr="00541E48">
          <w:t>6.6HD - HD Level Custom Program</w:t>
        </w:r>
      </w:hyperlink>
      <w:r w:rsidR="009A6E35">
        <w:t xml:space="preserve"> </w:t>
      </w:r>
      <w:r w:rsidR="009A6E35" w:rsidRPr="009A6E35">
        <w:rPr>
          <w:b/>
          <w:bCs/>
        </w:rPr>
        <w:t>(submitted)</w:t>
      </w:r>
    </w:p>
    <w:p w14:paraId="13A0168E" w14:textId="2648658F" w:rsidR="00541E48" w:rsidRDefault="00541E48" w:rsidP="00E75E91">
      <w:pPr>
        <w:pStyle w:val="ListParagraph"/>
        <w:numPr>
          <w:ilvl w:val="0"/>
          <w:numId w:val="9"/>
        </w:numPr>
      </w:pPr>
      <w:hyperlink r:id="rId14" w:history="1">
        <w:r w:rsidRPr="00541E48">
          <w:t>9.3HD - Research Project Initial Plan</w:t>
        </w:r>
      </w:hyperlink>
      <w:r w:rsidR="009A6E35">
        <w:t xml:space="preserve"> </w:t>
      </w:r>
      <w:r w:rsidR="009A6E35" w:rsidRPr="009A6E35">
        <w:rPr>
          <w:b/>
          <w:bCs/>
        </w:rPr>
        <w:t>(submitted)</w:t>
      </w:r>
    </w:p>
    <w:p w14:paraId="4F808CA3" w14:textId="366EBE49" w:rsidR="00541E48" w:rsidRDefault="00541E48" w:rsidP="00E75E91">
      <w:pPr>
        <w:pStyle w:val="ListParagraph"/>
        <w:numPr>
          <w:ilvl w:val="0"/>
          <w:numId w:val="9"/>
        </w:numPr>
      </w:pPr>
      <w:r w:rsidRPr="00541E48">
        <w:t>9.4HD - Research Project</w:t>
      </w:r>
      <w:r w:rsidR="009A6E35">
        <w:t xml:space="preserve"> </w:t>
      </w:r>
      <w:r w:rsidR="009A6E35" w:rsidRPr="009A6E35">
        <w:rPr>
          <w:b/>
          <w:bCs/>
        </w:rPr>
        <w:t>(submitted)</w:t>
      </w:r>
    </w:p>
    <w:p w14:paraId="1F0AABDE" w14:textId="77702A87" w:rsidR="006168E3" w:rsidRDefault="006168E3" w:rsidP="00E75E91"/>
    <w:p w14:paraId="251C76CE" w14:textId="500676C1" w:rsidR="006168E3" w:rsidRDefault="006168E3" w:rsidP="00E75E91"/>
    <w:p w14:paraId="2306B39D" w14:textId="53255E48" w:rsidR="006168E3" w:rsidRDefault="006168E3" w:rsidP="00E75E91"/>
    <w:p w14:paraId="5B9EDE99" w14:textId="78CE89BE" w:rsidR="006168E3" w:rsidRDefault="006168E3" w:rsidP="00E75E91"/>
    <w:p w14:paraId="26872906" w14:textId="2A3D8D58" w:rsidR="006168E3" w:rsidRDefault="006168E3" w:rsidP="00E75E91"/>
    <w:p w14:paraId="16642B5C" w14:textId="1BE0195A" w:rsidR="006168E3" w:rsidRDefault="006168E3" w:rsidP="00E75E91"/>
    <w:p w14:paraId="7F395C9F" w14:textId="56A3322D" w:rsidR="006168E3" w:rsidRDefault="006168E3" w:rsidP="00E75E91"/>
    <w:p w14:paraId="4DC8D046" w14:textId="2BEAE4CC" w:rsidR="006168E3" w:rsidRDefault="006168E3" w:rsidP="00E75E91"/>
    <w:p w14:paraId="6D583801" w14:textId="6C696CA8" w:rsidR="006168E3" w:rsidRDefault="006168E3" w:rsidP="00E75E91"/>
    <w:p w14:paraId="237A5142" w14:textId="268C1DEE" w:rsidR="006168E3" w:rsidRDefault="006168E3" w:rsidP="00E75E91"/>
    <w:p w14:paraId="6864FBD7" w14:textId="051E52C8" w:rsidR="006168E3" w:rsidRDefault="006168E3" w:rsidP="00E75E91"/>
    <w:p w14:paraId="775A76CE" w14:textId="648CA6DC" w:rsidR="006168E3" w:rsidRDefault="006168E3" w:rsidP="00E75E91"/>
    <w:p w14:paraId="02EA20AA" w14:textId="6AF3CBF5" w:rsidR="006168E3" w:rsidRDefault="006168E3" w:rsidP="00E75E91"/>
    <w:p w14:paraId="25E46AAC" w14:textId="46DD0BD8" w:rsidR="006168E3" w:rsidRDefault="006168E3" w:rsidP="00E75E91"/>
    <w:p w14:paraId="291C42A0" w14:textId="3C34AFD8" w:rsidR="006168E3" w:rsidRDefault="006168E3" w:rsidP="00E75E91"/>
    <w:p w14:paraId="4C4AC264" w14:textId="6B1056C2" w:rsidR="006168E3" w:rsidRDefault="006168E3" w:rsidP="00E75E91"/>
    <w:p w14:paraId="6CDD47E9" w14:textId="001CA42B" w:rsidR="006168E3" w:rsidRDefault="006168E3" w:rsidP="00E75E91"/>
    <w:p w14:paraId="65D2B619" w14:textId="5FA0CAED" w:rsidR="006168E3" w:rsidRDefault="006168E3" w:rsidP="00E75E91"/>
    <w:p w14:paraId="3695D943" w14:textId="2DBCC026" w:rsidR="006168E3" w:rsidRDefault="006168E3" w:rsidP="00E75E91"/>
    <w:p w14:paraId="3D243F5B" w14:textId="329F5FD3" w:rsidR="006168E3" w:rsidRDefault="006168E3" w:rsidP="00E75E91"/>
    <w:p w14:paraId="272BEC5C" w14:textId="5B173C91" w:rsidR="006168E3" w:rsidRDefault="006168E3" w:rsidP="00E75E91"/>
    <w:p w14:paraId="257B7AE4" w14:textId="0D264C1B" w:rsidR="006168E3" w:rsidRDefault="006168E3" w:rsidP="00E75E91"/>
    <w:p w14:paraId="11426208" w14:textId="3AB7858D" w:rsidR="006168E3" w:rsidRDefault="006168E3" w:rsidP="00E75E91"/>
    <w:p w14:paraId="2D8B585A" w14:textId="55C93E46" w:rsidR="006168E3" w:rsidRDefault="006168E3" w:rsidP="00E75E91"/>
    <w:p w14:paraId="2466EB82" w14:textId="1B65992B" w:rsidR="006168E3" w:rsidRDefault="006168E3" w:rsidP="00E75E91"/>
    <w:p w14:paraId="19AFA829" w14:textId="77777777" w:rsidR="006168E3" w:rsidRPr="006168E3" w:rsidRDefault="006168E3" w:rsidP="00E75E91"/>
    <w:p w14:paraId="62137F8C" w14:textId="719B7432" w:rsidR="00D74B4E" w:rsidRDefault="00D74B4E" w:rsidP="00E75E91">
      <w:pPr>
        <w:pStyle w:val="Heading1"/>
      </w:pPr>
      <w:r>
        <w:lastRenderedPageBreak/>
        <w:t>Reflection</w:t>
      </w:r>
    </w:p>
    <w:p w14:paraId="2110FAEC" w14:textId="77777777" w:rsidR="00D74B4E" w:rsidRDefault="00D74B4E" w:rsidP="00E75E91">
      <w:pPr>
        <w:pStyle w:val="Heading2"/>
      </w:pPr>
      <w:r>
        <w:t>The most important things I learnt:</w:t>
      </w:r>
    </w:p>
    <w:p w14:paraId="2666F8B8" w14:textId="56CDE3EA" w:rsidR="00D74B4E" w:rsidRDefault="0054636F" w:rsidP="00E75E91">
      <w:r w:rsidRPr="0054636F">
        <w:t>This unit saw me gain a definite understanding of the Object-Oriented Programming (OOP) principles of encapsulation, inheritance, polymorphism, and abstraction. They were unfamiliar to me, but they were essential for writing maintainable and reusable code. I also gained an understanding of how design patterns could be used to structure code more efficiently, which taught me how professional software is written. Apart from the actual technical content, I also enhanced my problem-solving skill and planning and organizing of larger coding projects.</w:t>
      </w:r>
    </w:p>
    <w:p w14:paraId="48A50F16" w14:textId="77777777" w:rsidR="0054636F" w:rsidRDefault="0054636F" w:rsidP="00E75E91"/>
    <w:p w14:paraId="576062D0" w14:textId="77777777" w:rsidR="00D74B4E" w:rsidRDefault="00D74B4E" w:rsidP="00E75E91">
      <w:pPr>
        <w:pStyle w:val="Heading2"/>
      </w:pPr>
      <w:r>
        <w:t>The things that helped me most were:</w:t>
      </w:r>
      <w:r w:rsidRPr="00706287">
        <w:rPr>
          <w:noProof/>
        </w:rPr>
        <w:t xml:space="preserve"> </w:t>
      </w:r>
    </w:p>
    <w:p w14:paraId="6C1D7BE1" w14:textId="77777777" w:rsidR="0054636F" w:rsidRPr="0054636F" w:rsidRDefault="0054636F" w:rsidP="00E75E91">
      <w:pPr>
        <w:pStyle w:val="ListParagraph"/>
        <w:numPr>
          <w:ilvl w:val="0"/>
          <w:numId w:val="6"/>
        </w:numPr>
      </w:pPr>
      <w:r w:rsidRPr="0054636F">
        <w:t>The hands-on coding exercises that allowed me to apply OOP as soon as I had studied it.</w:t>
      </w:r>
    </w:p>
    <w:p w14:paraId="42266AC3" w14:textId="77777777" w:rsidR="0054636F" w:rsidRPr="0054636F" w:rsidRDefault="0054636F" w:rsidP="00E75E91">
      <w:pPr>
        <w:pStyle w:val="ListParagraph"/>
        <w:numPr>
          <w:ilvl w:val="0"/>
          <w:numId w:val="6"/>
        </w:numPr>
      </w:pPr>
      <w:r w:rsidRPr="0054636F">
        <w:t>The tutor's explanations and examples shown, especially during code reviews.</w:t>
      </w:r>
    </w:p>
    <w:p w14:paraId="56DA96C7" w14:textId="77777777" w:rsidR="0054636F" w:rsidRPr="0054636F" w:rsidRDefault="0054636F" w:rsidP="00E75E91">
      <w:pPr>
        <w:pStyle w:val="ListParagraph"/>
        <w:numPr>
          <w:ilvl w:val="0"/>
          <w:numId w:val="6"/>
        </w:numPr>
      </w:pPr>
      <w:r w:rsidRPr="0054636F">
        <w:t>The Custom Program assignment, which enabled me to explore a more complex subject and see how different classes and objects communicate.</w:t>
      </w:r>
    </w:p>
    <w:p w14:paraId="67CFF6B2" w14:textId="643D1E14" w:rsidR="00D74B4E" w:rsidRDefault="0054636F" w:rsidP="00E75E91">
      <w:pPr>
        <w:pStyle w:val="ListParagraph"/>
        <w:numPr>
          <w:ilvl w:val="0"/>
          <w:numId w:val="6"/>
        </w:numPr>
      </w:pPr>
      <w:r w:rsidRPr="0054636F">
        <w:t>The design patterns book, introducing me to out-of-the-box thinking of how to approach problem-solving via code.</w:t>
      </w:r>
    </w:p>
    <w:p w14:paraId="02C5F6F9" w14:textId="77777777" w:rsidR="0054636F" w:rsidRPr="00D07702" w:rsidRDefault="0054636F" w:rsidP="00E75E91"/>
    <w:p w14:paraId="3037EF5E" w14:textId="77777777" w:rsidR="00D74B4E" w:rsidRDefault="00D74B4E" w:rsidP="00E75E91">
      <w:pPr>
        <w:pStyle w:val="Heading2"/>
      </w:pPr>
      <w:r>
        <w:t>I found the following topics particularly challenging:</w:t>
      </w:r>
    </w:p>
    <w:p w14:paraId="00E693F2" w14:textId="77777777" w:rsidR="0054636F" w:rsidRPr="0054636F" w:rsidRDefault="0054636F" w:rsidP="00E75E91">
      <w:r w:rsidRPr="0054636F">
        <w:t>Personally, the following subjects proved to be quite challenging for me:</w:t>
      </w:r>
    </w:p>
    <w:p w14:paraId="28C656E6" w14:textId="77777777" w:rsidR="0054636F" w:rsidRPr="0054636F" w:rsidRDefault="0054636F" w:rsidP="00E75E91">
      <w:r w:rsidRPr="0054636F">
        <w:t>I found polymorphism and abstract classes a bit confusing at first, especially when combining them with inheritance. It took me a few practical tasks to really understand how they work and when to use them. The concept of cohesion and coupling in class design also required more time to fully grasp.</w:t>
      </w:r>
    </w:p>
    <w:p w14:paraId="6C8B2D4E" w14:textId="77777777" w:rsidR="00D74B4E" w:rsidRPr="002853F2" w:rsidRDefault="00D74B4E" w:rsidP="00E75E91"/>
    <w:p w14:paraId="3255E7AC" w14:textId="77777777" w:rsidR="00D74B4E" w:rsidRDefault="00D74B4E" w:rsidP="00E75E91">
      <w:pPr>
        <w:pStyle w:val="Heading2"/>
      </w:pPr>
      <w:r>
        <w:t>I found the following topics particularly interesting:</w:t>
      </w:r>
    </w:p>
    <w:p w14:paraId="41A3126A" w14:textId="77777777" w:rsidR="0054636F" w:rsidRPr="0054636F" w:rsidRDefault="0054636F" w:rsidP="00E75E91">
      <w:r w:rsidRPr="0054636F">
        <w:t>Design patterns were the most fascinating to me. I wanted to understand how the pre-existing solutions could simplify complex programming problems. The MVC (Model-View-Controller) pattern was also fascinating because it showed me how large programs such as games or web apps are organized.</w:t>
      </w:r>
    </w:p>
    <w:p w14:paraId="7C12D583" w14:textId="77777777" w:rsidR="00D74B4E" w:rsidRPr="002853F2" w:rsidRDefault="00D74B4E" w:rsidP="00E75E91"/>
    <w:p w14:paraId="79960988" w14:textId="77777777" w:rsidR="00D74B4E" w:rsidRDefault="00D74B4E" w:rsidP="00E75E91">
      <w:pPr>
        <w:pStyle w:val="Heading2"/>
      </w:pPr>
      <w:r>
        <w:t>I feel I learnt these topics, concepts, and/or tools really well:</w:t>
      </w:r>
    </w:p>
    <w:p w14:paraId="5DE5B75D" w14:textId="7B989FB6" w:rsidR="00D74B4E" w:rsidRDefault="0054636F" w:rsidP="00E75E91">
      <w:pPr>
        <w:pStyle w:val="ListParagraph"/>
        <w:numPr>
          <w:ilvl w:val="0"/>
          <w:numId w:val="7"/>
        </w:numPr>
      </w:pPr>
      <w:r>
        <w:t>Personally, I think I learnt the concept of Abstraction and Polymorphism the best. I feel like I can easily grasp those ideas and philosophies quickly.</w:t>
      </w:r>
    </w:p>
    <w:p w14:paraId="300A7DB5" w14:textId="310FDFDF" w:rsidR="0054636F" w:rsidRDefault="0054636F" w:rsidP="00E75E91">
      <w:pPr>
        <w:pStyle w:val="ListParagraph"/>
        <w:numPr>
          <w:ilvl w:val="0"/>
          <w:numId w:val="7"/>
        </w:numPr>
      </w:pPr>
      <w:r>
        <w:t>At the end of the unit, I’m confident that I can use Visual Studio 2022 at a decent level because I’ve spent so much time with it.</w:t>
      </w:r>
    </w:p>
    <w:p w14:paraId="16D1D1A9" w14:textId="77777777" w:rsidR="0054636F" w:rsidRPr="002853F2" w:rsidRDefault="0054636F" w:rsidP="00E75E91"/>
    <w:p w14:paraId="50B85D93" w14:textId="77777777" w:rsidR="00D74B4E" w:rsidRDefault="00D74B4E" w:rsidP="00E75E91">
      <w:pPr>
        <w:pStyle w:val="Heading2"/>
      </w:pPr>
      <w:r>
        <w:t>I still need to work on the following areas:</w:t>
      </w:r>
    </w:p>
    <w:p w14:paraId="4BEAB4BB" w14:textId="75298196" w:rsidR="00D74B4E" w:rsidRDefault="0054636F" w:rsidP="00E75E91">
      <w:r>
        <w:t>I think I still need to learn to outline the whole project ideas and progress because many times I felt lost and didn’t really know what I was supposed to do to complete the project. The second thing is the UML since it is quite complicated for me.</w:t>
      </w:r>
    </w:p>
    <w:p w14:paraId="06244C18" w14:textId="77777777" w:rsidR="00D74B4E" w:rsidRDefault="00D74B4E" w:rsidP="00E75E91"/>
    <w:p w14:paraId="3987E63F" w14:textId="77777777" w:rsidR="00D74B4E" w:rsidRDefault="00D74B4E" w:rsidP="00E75E91">
      <w:pPr>
        <w:pStyle w:val="Heading2"/>
      </w:pPr>
      <w:r>
        <w:lastRenderedPageBreak/>
        <w:t>My progress in this unit was …:</w:t>
      </w:r>
    </w:p>
    <w:p w14:paraId="06B1AF4F" w14:textId="30004379" w:rsidR="00D74B4E" w:rsidRDefault="0054636F" w:rsidP="00E75E91">
      <w:r w:rsidRPr="0054636F">
        <w:t xml:space="preserve">Overall, my performance during this unit was consistent. I finished all the work </w:t>
      </w:r>
      <w:r w:rsidRPr="0054636F">
        <w:t>required by</w:t>
      </w:r>
      <w:r w:rsidRPr="0054636F">
        <w:t xml:space="preserve"> </w:t>
      </w:r>
      <w:r>
        <w:t>the tutor</w:t>
      </w:r>
      <w:r w:rsidRPr="0054636F">
        <w:t xml:space="preserve"> within deadlines and continued receiving feedback from the tutor. I fully engaged in feedback </w:t>
      </w:r>
      <w:r>
        <w:t xml:space="preserve">comments from </w:t>
      </w:r>
      <w:r w:rsidRPr="0054636F">
        <w:t>the tutor and used that feedback to improve later work. Finishing the Custom Program also provided me with an opportunity to reflect on how I approach large projects, such as time management, debugging, and testing.</w:t>
      </w:r>
    </w:p>
    <w:p w14:paraId="51453812" w14:textId="77777777" w:rsidR="0054636F" w:rsidRPr="00240B50" w:rsidRDefault="0054636F" w:rsidP="00E75E91"/>
    <w:p w14:paraId="699F1DEC" w14:textId="77777777" w:rsidR="00D74B4E" w:rsidRDefault="00D74B4E" w:rsidP="00E75E91">
      <w:pPr>
        <w:pStyle w:val="Heading2"/>
      </w:pPr>
      <w:r>
        <w:t>This unit will help me in the future:</w:t>
      </w:r>
    </w:p>
    <w:p w14:paraId="2864AB28" w14:textId="2FC16094" w:rsidR="0054636F" w:rsidRPr="0054636F" w:rsidRDefault="0054636F" w:rsidP="00E75E91">
      <w:r w:rsidRPr="0054636F">
        <w:t xml:space="preserve">What I learned this unit will apply to a lot of my course and professional work. A lot of current programming is </w:t>
      </w:r>
      <w:r>
        <w:t>used</w:t>
      </w:r>
      <w:r w:rsidRPr="0054636F">
        <w:t xml:space="preserve"> OOP</w:t>
      </w:r>
      <w:r>
        <w:t xml:space="preserve"> principles</w:t>
      </w:r>
      <w:r w:rsidRPr="0054636F">
        <w:t xml:space="preserve">, and this will be the foundation for the rest of my learning in web development, software design, and mobile app development. Knowing how to </w:t>
      </w:r>
      <w:r>
        <w:t>initialize the idea, following UMLs, implementing OOP principles</w:t>
      </w:r>
      <w:r w:rsidRPr="0054636F">
        <w:t xml:space="preserve"> will be especially helpful when you are working on group projects or on bigger software programs.</w:t>
      </w:r>
    </w:p>
    <w:p w14:paraId="309FD11D" w14:textId="77777777" w:rsidR="00D74B4E" w:rsidRDefault="00D74B4E" w:rsidP="00E75E91"/>
    <w:p w14:paraId="7E261781" w14:textId="45021E5B" w:rsidR="00D74B4E" w:rsidRPr="002853F2" w:rsidRDefault="00D74B4E" w:rsidP="00E75E91">
      <w:pPr>
        <w:pStyle w:val="Heading2"/>
      </w:pPr>
      <w:r>
        <w:t xml:space="preserve">If I did this unit </w:t>
      </w:r>
      <w:r w:rsidR="0054636F">
        <w:t>again,</w:t>
      </w:r>
      <w:r>
        <w:t xml:space="preserve"> I would do the following things differently:</w:t>
      </w:r>
    </w:p>
    <w:p w14:paraId="14ABA0CF" w14:textId="01B8723C" w:rsidR="00D74B4E" w:rsidRDefault="0054636F" w:rsidP="00E75E91">
      <w:r w:rsidRPr="0054636F">
        <w:t xml:space="preserve">If I had the opportunity to redo this unit, I would begin learning design patterns sooner and use them from the outset of the Custom Program. I would also spend more time working out the organization of my classes prior to diving in and coding them, which would minimize refactoring in the future. For future units, I will also </w:t>
      </w:r>
      <w:r w:rsidRPr="0054636F">
        <w:t>try</w:t>
      </w:r>
      <w:r w:rsidRPr="0054636F">
        <w:t xml:space="preserve"> to test code more along the way, rather than waiting until the end of the unit.</w:t>
      </w:r>
    </w:p>
    <w:p w14:paraId="68F8F370" w14:textId="77777777" w:rsidR="0054636F" w:rsidRDefault="0054636F" w:rsidP="00E75E91"/>
    <w:p w14:paraId="1744D30F" w14:textId="77777777" w:rsidR="00D74B4E" w:rsidRPr="002853F2" w:rsidRDefault="00D74B4E" w:rsidP="00E75E91">
      <w:pPr>
        <w:pStyle w:val="Heading2"/>
      </w:pPr>
      <w:r>
        <w:t>Other…:</w:t>
      </w:r>
    </w:p>
    <w:p w14:paraId="4661A038" w14:textId="74E5A74A" w:rsidR="00D74B4E" w:rsidRPr="00D74B4E" w:rsidRDefault="0054636F" w:rsidP="00E75E91">
      <w:r>
        <w:t>None.</w:t>
      </w:r>
    </w:p>
    <w:sectPr w:rsidR="00D74B4E" w:rsidRPr="00D74B4E" w:rsidSect="000E69F2">
      <w:headerReference w:type="default" r:id="rId15"/>
      <w:footerReference w:type="even" r:id="rId16"/>
      <w:footerReference w:type="default" r:id="rId17"/>
      <w:pgSz w:w="11900" w:h="16840"/>
      <w:pgMar w:top="1440" w:right="1440" w:bottom="1440" w:left="1440" w:header="708" w:footer="107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223BB" w14:textId="77777777" w:rsidR="00C57B35" w:rsidRDefault="00C57B35" w:rsidP="000F74F7">
      <w:r>
        <w:separator/>
      </w:r>
    </w:p>
  </w:endnote>
  <w:endnote w:type="continuationSeparator" w:id="0">
    <w:p w14:paraId="2E78D976" w14:textId="77777777" w:rsidR="00C57B35" w:rsidRDefault="00C57B35"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222E5EAC" w:rsidR="006A7AB6" w:rsidRPr="006A7AB6" w:rsidRDefault="006A7AB6" w:rsidP="006A7AB6">
    <w:pPr>
      <w:pStyle w:val="Footer"/>
      <w:ind w:right="360"/>
      <w:rPr>
        <w:lang w:val="en-AU"/>
      </w:rPr>
    </w:pPr>
    <w:r>
      <w:rPr>
        <w:lang w:val="en-AU"/>
      </w:rPr>
      <w:t>COS</w:t>
    </w:r>
    <w:r w:rsidR="007176F8">
      <w:rPr>
        <w:lang w:val="en-AU"/>
      </w:rPr>
      <w:t>20007</w:t>
    </w:r>
    <w:r>
      <w:rPr>
        <w:lang w:val="en-AU"/>
      </w:rPr>
      <w:t xml:space="preserve"> – </w:t>
    </w:r>
    <w:r w:rsidR="007176F8">
      <w:rPr>
        <w:lang w:val="en-AU"/>
      </w:rPr>
      <w:t>Object-Oriented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8B73B" w14:textId="77777777" w:rsidR="00C57B35" w:rsidRDefault="00C57B35" w:rsidP="000F74F7">
      <w:r>
        <w:separator/>
      </w:r>
    </w:p>
  </w:footnote>
  <w:footnote w:type="continuationSeparator" w:id="0">
    <w:p w14:paraId="09ACBA09" w14:textId="77777777" w:rsidR="00C57B35" w:rsidRDefault="00C57B35"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2C429EB9" w:rsidR="000E69F2" w:rsidRDefault="000E69F2" w:rsidP="000F74F7">
          <w:pPr>
            <w:pStyle w:val="Header"/>
          </w:pPr>
          <w:r>
            <w:t>Nguyen Duc Manh (105547489)</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A0250"/>
    <w:multiLevelType w:val="hybridMultilevel"/>
    <w:tmpl w:val="F14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B3BA6"/>
    <w:multiLevelType w:val="hybridMultilevel"/>
    <w:tmpl w:val="26BE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D0199"/>
    <w:multiLevelType w:val="hybridMultilevel"/>
    <w:tmpl w:val="F158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26EA8"/>
    <w:multiLevelType w:val="hybridMultilevel"/>
    <w:tmpl w:val="E27099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A1216A"/>
    <w:multiLevelType w:val="hybridMultilevel"/>
    <w:tmpl w:val="418CFACA"/>
    <w:lvl w:ilvl="0" w:tplc="A7DAC2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122B5"/>
    <w:multiLevelType w:val="multilevel"/>
    <w:tmpl w:val="7AD8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C507D"/>
    <w:multiLevelType w:val="hybridMultilevel"/>
    <w:tmpl w:val="3336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0584C"/>
    <w:multiLevelType w:val="hybridMultilevel"/>
    <w:tmpl w:val="C4E0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E6BB2"/>
    <w:multiLevelType w:val="multilevel"/>
    <w:tmpl w:val="1B085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07861"/>
    <w:multiLevelType w:val="hybridMultilevel"/>
    <w:tmpl w:val="C5F28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8704DE"/>
    <w:multiLevelType w:val="hybridMultilevel"/>
    <w:tmpl w:val="F1D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855559">
    <w:abstractNumId w:val="10"/>
  </w:num>
  <w:num w:numId="2" w16cid:durableId="927153407">
    <w:abstractNumId w:val="8"/>
  </w:num>
  <w:num w:numId="3" w16cid:durableId="992295130">
    <w:abstractNumId w:val="5"/>
  </w:num>
  <w:num w:numId="4" w16cid:durableId="947155887">
    <w:abstractNumId w:val="4"/>
  </w:num>
  <w:num w:numId="5" w16cid:durableId="1891652468">
    <w:abstractNumId w:val="7"/>
  </w:num>
  <w:num w:numId="6" w16cid:durableId="1849517370">
    <w:abstractNumId w:val="2"/>
  </w:num>
  <w:num w:numId="7" w16cid:durableId="386685214">
    <w:abstractNumId w:val="1"/>
  </w:num>
  <w:num w:numId="8" w16cid:durableId="907307692">
    <w:abstractNumId w:val="0"/>
  </w:num>
  <w:num w:numId="9" w16cid:durableId="570775169">
    <w:abstractNumId w:val="6"/>
  </w:num>
  <w:num w:numId="10" w16cid:durableId="1155756862">
    <w:abstractNumId w:val="9"/>
  </w:num>
  <w:num w:numId="11" w16cid:durableId="1022976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7182E"/>
    <w:rsid w:val="000A5A77"/>
    <w:rsid w:val="000B270B"/>
    <w:rsid w:val="000E69F2"/>
    <w:rsid w:val="000F74F7"/>
    <w:rsid w:val="0012369F"/>
    <w:rsid w:val="001367EF"/>
    <w:rsid w:val="0014486E"/>
    <w:rsid w:val="00164A87"/>
    <w:rsid w:val="00191419"/>
    <w:rsid w:val="00197DEB"/>
    <w:rsid w:val="001C5609"/>
    <w:rsid w:val="00214BB1"/>
    <w:rsid w:val="003152AD"/>
    <w:rsid w:val="00386F79"/>
    <w:rsid w:val="0038776A"/>
    <w:rsid w:val="0042544F"/>
    <w:rsid w:val="00455679"/>
    <w:rsid w:val="004762D9"/>
    <w:rsid w:val="004B5FAD"/>
    <w:rsid w:val="004E3E89"/>
    <w:rsid w:val="00512CB3"/>
    <w:rsid w:val="00541E48"/>
    <w:rsid w:val="0054636F"/>
    <w:rsid w:val="00587DF2"/>
    <w:rsid w:val="00587E9A"/>
    <w:rsid w:val="00591596"/>
    <w:rsid w:val="006069C3"/>
    <w:rsid w:val="006168E3"/>
    <w:rsid w:val="0063349B"/>
    <w:rsid w:val="00645365"/>
    <w:rsid w:val="006967C3"/>
    <w:rsid w:val="006A7AB6"/>
    <w:rsid w:val="007176F8"/>
    <w:rsid w:val="007A3003"/>
    <w:rsid w:val="00825129"/>
    <w:rsid w:val="00922A44"/>
    <w:rsid w:val="009309F0"/>
    <w:rsid w:val="00954C52"/>
    <w:rsid w:val="009A6E35"/>
    <w:rsid w:val="00A42A95"/>
    <w:rsid w:val="00A87C07"/>
    <w:rsid w:val="00AD3743"/>
    <w:rsid w:val="00B765CB"/>
    <w:rsid w:val="00B94276"/>
    <w:rsid w:val="00BF3EF5"/>
    <w:rsid w:val="00C074EC"/>
    <w:rsid w:val="00C10E45"/>
    <w:rsid w:val="00C50907"/>
    <w:rsid w:val="00C57B35"/>
    <w:rsid w:val="00C618BD"/>
    <w:rsid w:val="00CA2DA6"/>
    <w:rsid w:val="00D74B4E"/>
    <w:rsid w:val="00D90588"/>
    <w:rsid w:val="00DB6C3D"/>
    <w:rsid w:val="00DE780B"/>
    <w:rsid w:val="00E13AAF"/>
    <w:rsid w:val="00E22D8B"/>
    <w:rsid w:val="00E35AA1"/>
    <w:rsid w:val="00E75E91"/>
    <w:rsid w:val="00E83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E69F2"/>
    <w:pPr>
      <w:keepNext/>
      <w:keepLines/>
      <w:spacing w:before="240"/>
      <w:outlineLvl w:val="0"/>
    </w:pPr>
    <w:rPr>
      <w:rFonts w:asciiTheme="majorHAnsi" w:eastAsiaTheme="majorEastAsia" w:hAnsiTheme="majorHAnsi" w:cstheme="majorBidi"/>
      <w:color w:val="6443D9"/>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E69F2"/>
    <w:rPr>
      <w:rFonts w:asciiTheme="majorHAnsi" w:eastAsiaTheme="majorEastAsia" w:hAnsiTheme="majorHAnsi" w:cstheme="majorBidi"/>
      <w:color w:val="6443D9"/>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197DEB"/>
    <w:pPr>
      <w:ind w:left="720"/>
      <w:contextualSpacing/>
    </w:pPr>
  </w:style>
  <w:style w:type="character" w:styleId="UnresolvedMention">
    <w:name w:val="Unresolved Mention"/>
    <w:basedOn w:val="DefaultParagraphFont"/>
    <w:uiPriority w:val="99"/>
    <w:rsid w:val="00541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983431">
      <w:bodyDiv w:val="1"/>
      <w:marLeft w:val="0"/>
      <w:marRight w:val="0"/>
      <w:marTop w:val="0"/>
      <w:marBottom w:val="0"/>
      <w:divBdr>
        <w:top w:val="none" w:sz="0" w:space="0" w:color="auto"/>
        <w:left w:val="none" w:sz="0" w:space="0" w:color="auto"/>
        <w:bottom w:val="none" w:sz="0" w:space="0" w:color="auto"/>
        <w:right w:val="none" w:sz="0" w:space="0" w:color="auto"/>
      </w:divBdr>
    </w:div>
    <w:div w:id="917056051">
      <w:bodyDiv w:val="1"/>
      <w:marLeft w:val="0"/>
      <w:marRight w:val="0"/>
      <w:marTop w:val="0"/>
      <w:marBottom w:val="0"/>
      <w:divBdr>
        <w:top w:val="none" w:sz="0" w:space="0" w:color="auto"/>
        <w:left w:val="none" w:sz="0" w:space="0" w:color="auto"/>
        <w:bottom w:val="none" w:sz="0" w:space="0" w:color="auto"/>
        <w:right w:val="none" w:sz="0" w:space="0" w:color="auto"/>
      </w:divBdr>
    </w:div>
    <w:div w:id="1156067736">
      <w:bodyDiv w:val="1"/>
      <w:marLeft w:val="0"/>
      <w:marRight w:val="0"/>
      <w:marTop w:val="0"/>
      <w:marBottom w:val="0"/>
      <w:divBdr>
        <w:top w:val="none" w:sz="0" w:space="0" w:color="auto"/>
        <w:left w:val="none" w:sz="0" w:space="0" w:color="auto"/>
        <w:bottom w:val="none" w:sz="0" w:space="0" w:color="auto"/>
        <w:right w:val="none" w:sz="0" w:space="0" w:color="auto"/>
      </w:divBdr>
    </w:div>
    <w:div w:id="188949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winburne.instructure.com/courses/68618/assignments/708998/submissions/5171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winburne.instructure.com/courses/68618/assignments/708997/submissions/51716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winburne.instructure.com/courses/68618/assignments/708996/submissions/517162"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swinburne.instructure.com/courses/68618/assignments/708995/submissions/51716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winburne.instructure.com/courses/68618/assignments/709003/submissions/517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8</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NGUYEN DUC MANH</dc:creator>
  <cp:keywords/>
  <dc:description/>
  <cp:lastModifiedBy>DUC MANH NGUYEN</cp:lastModifiedBy>
  <cp:revision>27</cp:revision>
  <cp:lastPrinted>2016-05-05T03:08:00Z</cp:lastPrinted>
  <dcterms:created xsi:type="dcterms:W3CDTF">2016-05-05T05:49:00Z</dcterms:created>
  <dcterms:modified xsi:type="dcterms:W3CDTF">2025-08-01T09:06:00Z</dcterms:modified>
  <cp:category>Lecturer: Nguyen Dang Khoa</cp:category>
</cp:coreProperties>
</file>