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AE35F" w14:textId="75C82F61" w:rsidR="00922AF2" w:rsidRPr="008F73C6" w:rsidRDefault="008F73C6" w:rsidP="008F73C6">
      <w:pPr>
        <w:rPr>
          <w:b/>
          <w:bCs/>
          <w:sz w:val="60"/>
          <w:szCs w:val="60"/>
        </w:rPr>
      </w:pPr>
      <w:r w:rsidRPr="008F73C6">
        <w:rPr>
          <w:b/>
          <w:bCs/>
          <w:noProof/>
          <w:sz w:val="60"/>
          <w:szCs w:val="60"/>
        </w:rPr>
        <w:drawing>
          <wp:anchor distT="0" distB="0" distL="114300" distR="114300" simplePos="0" relativeHeight="251658240" behindDoc="0" locked="0" layoutInCell="1" allowOverlap="1" wp14:anchorId="3E5ABC42" wp14:editId="6585BD02">
            <wp:simplePos x="0" y="0"/>
            <wp:positionH relativeFrom="margin">
              <wp:posOffset>4651375</wp:posOffset>
            </wp:positionH>
            <wp:positionV relativeFrom="margin">
              <wp:posOffset>3810</wp:posOffset>
            </wp:positionV>
            <wp:extent cx="1606550" cy="1316355"/>
            <wp:effectExtent l="0" t="0" r="0" b="0"/>
            <wp:wrapNone/>
            <wp:docPr id="1443209616" name="Picture 1" descr="Swinburne Vietn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winburne Vietnam"/>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14796"/>
                    <a:stretch>
                      <a:fillRect/>
                    </a:stretch>
                  </pic:blipFill>
                  <pic:spPr bwMode="auto">
                    <a:xfrm>
                      <a:off x="0" y="0"/>
                      <a:ext cx="1606550" cy="131635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8F73C6">
        <w:rPr>
          <w:b/>
          <w:bCs/>
          <w:sz w:val="60"/>
          <w:szCs w:val="60"/>
        </w:rPr>
        <w:t>Option C Task Report</w:t>
      </w:r>
    </w:p>
    <w:p w14:paraId="3759E6B7" w14:textId="58F52246" w:rsidR="008F73C6" w:rsidRDefault="008F73C6" w:rsidP="008F73C6">
      <w:pPr>
        <w:rPr>
          <w:sz w:val="32"/>
          <w:szCs w:val="32"/>
        </w:rPr>
      </w:pPr>
      <w:r>
        <w:rPr>
          <w:sz w:val="32"/>
          <w:szCs w:val="32"/>
        </w:rPr>
        <w:t>COS30018 – Intelligent Systems</w:t>
      </w:r>
    </w:p>
    <w:p w14:paraId="1DA26C7C" w14:textId="3A8BCA26" w:rsidR="008F73C6" w:rsidRDefault="008F73C6" w:rsidP="008F73C6">
      <w:pPr>
        <w:rPr>
          <w:sz w:val="32"/>
          <w:szCs w:val="32"/>
        </w:rPr>
      </w:pPr>
      <w:r>
        <w:rPr>
          <w:sz w:val="32"/>
          <w:szCs w:val="32"/>
        </w:rPr>
        <w:t>Lecturer: Dr. Nguyen Manh Toan</w:t>
      </w:r>
    </w:p>
    <w:p w14:paraId="737A9EAF" w14:textId="1AF54B49" w:rsidR="008F73C6" w:rsidRDefault="008F73C6" w:rsidP="008F73C6">
      <w:pPr>
        <w:rPr>
          <w:sz w:val="32"/>
          <w:szCs w:val="32"/>
        </w:rPr>
      </w:pPr>
      <w:r>
        <w:rPr>
          <w:sz w:val="32"/>
          <w:szCs w:val="32"/>
        </w:rPr>
        <w:t>Group: 3.1 – OpenBuffet</w:t>
      </w:r>
    </w:p>
    <w:p w14:paraId="1B020EB7" w14:textId="365263F9" w:rsidR="008F73C6" w:rsidRDefault="008F73C6" w:rsidP="008F73C6">
      <w:pPr>
        <w:rPr>
          <w:color w:val="EE0000"/>
          <w:sz w:val="32"/>
          <w:szCs w:val="32"/>
        </w:rPr>
      </w:pPr>
      <w:r>
        <w:rPr>
          <w:sz w:val="32"/>
          <w:szCs w:val="32"/>
        </w:rPr>
        <w:t xml:space="preserve">Task name: </w:t>
      </w:r>
      <w:r w:rsidRPr="008F73C6">
        <w:rPr>
          <w:color w:val="EE0000"/>
          <w:sz w:val="32"/>
          <w:szCs w:val="32"/>
        </w:rPr>
        <w:t>C.</w:t>
      </w:r>
      <w:r w:rsidR="00DD706C">
        <w:rPr>
          <w:color w:val="EE0000"/>
          <w:sz w:val="32"/>
          <w:szCs w:val="32"/>
        </w:rPr>
        <w:t>4</w:t>
      </w:r>
      <w:r w:rsidRPr="008F73C6">
        <w:rPr>
          <w:color w:val="EE0000"/>
          <w:sz w:val="32"/>
          <w:szCs w:val="32"/>
        </w:rPr>
        <w:t xml:space="preserve"> – </w:t>
      </w:r>
      <w:r w:rsidR="00DD706C" w:rsidRPr="00DD706C">
        <w:rPr>
          <w:color w:val="EE0000"/>
          <w:sz w:val="32"/>
          <w:szCs w:val="32"/>
        </w:rPr>
        <w:t>Machine Learning 1</w:t>
      </w:r>
    </w:p>
    <w:p w14:paraId="0BB6E4FA" w14:textId="18EEEF23" w:rsidR="008F73C6" w:rsidRDefault="008F73C6">
      <w:pPr>
        <w:rPr>
          <w:sz w:val="32"/>
          <w:szCs w:val="32"/>
        </w:rPr>
      </w:pPr>
      <w:r>
        <w:rPr>
          <w:sz w:val="32"/>
          <w:szCs w:val="32"/>
        </w:rPr>
        <w:br w:type="page"/>
      </w:r>
    </w:p>
    <w:p w14:paraId="3FA56520" w14:textId="53507EA7" w:rsidR="00371C71" w:rsidRDefault="00DD706C" w:rsidP="00371C71">
      <w:pPr>
        <w:rPr>
          <w:szCs w:val="24"/>
        </w:rPr>
      </w:pPr>
      <w:r>
        <w:rPr>
          <w:szCs w:val="24"/>
        </w:rPr>
        <w:lastRenderedPageBreak/>
        <w:t xml:space="preserve">In this week task – C4: Machine Learning 1, we’ve done our research on how to integrate different Deep Learning Networks (LSTM, GRU and RNN) using </w:t>
      </w:r>
      <w:r w:rsidRPr="00DD706C">
        <w:rPr>
          <w:b/>
          <w:bCs/>
          <w:szCs w:val="24"/>
        </w:rPr>
        <w:t>Keras’ Sequential Model</w:t>
      </w:r>
      <w:r>
        <w:rPr>
          <w:szCs w:val="24"/>
        </w:rPr>
        <w:t>.</w:t>
      </w:r>
    </w:p>
    <w:p w14:paraId="70B1D704" w14:textId="4B81ADBA" w:rsidR="00DD706C" w:rsidRDefault="00DD706C" w:rsidP="00371C71">
      <w:pPr>
        <w:rPr>
          <w:szCs w:val="24"/>
        </w:rPr>
      </w:pPr>
      <w:r>
        <w:rPr>
          <w:szCs w:val="24"/>
        </w:rPr>
        <w:t>We’ve also refactored our code to separate the concerns and make the code base maintainable.</w:t>
      </w:r>
    </w:p>
    <w:p w14:paraId="48501CA9" w14:textId="7C1716E5" w:rsidR="00DD706C" w:rsidRDefault="00DD706C" w:rsidP="00371C71">
      <w:pPr>
        <w:rPr>
          <w:szCs w:val="24"/>
        </w:rPr>
      </w:pPr>
      <w:r>
        <w:rPr>
          <w:szCs w:val="24"/>
        </w:rPr>
        <w:t>Here are the detailed code descriptions of our works:</w:t>
      </w:r>
    </w:p>
    <w:p w14:paraId="1DE76C4F" w14:textId="5D171E73" w:rsidR="00DD706C" w:rsidRDefault="00DD706C" w:rsidP="00DD706C">
      <w:pPr>
        <w:rPr>
          <w:b/>
          <w:bCs/>
          <w:szCs w:val="24"/>
        </w:rPr>
      </w:pPr>
      <w:r>
        <w:rPr>
          <w:b/>
          <w:bCs/>
          <w:szCs w:val="24"/>
        </w:rPr>
        <w:t xml:space="preserve">1. </w:t>
      </w:r>
      <w:r w:rsidR="000332AB">
        <w:rPr>
          <w:b/>
          <w:bCs/>
          <w:szCs w:val="24"/>
        </w:rPr>
        <w:t>Task_4/model_builder.py/build_model()</w:t>
      </w:r>
    </w:p>
    <w:p w14:paraId="7842D9A2" w14:textId="1BD6C957" w:rsidR="000332AB" w:rsidRDefault="000802B7" w:rsidP="000802B7">
      <w:pPr>
        <w:jc w:val="center"/>
        <w:rPr>
          <w:b/>
          <w:bCs/>
          <w:szCs w:val="24"/>
        </w:rPr>
      </w:pPr>
      <w:r>
        <w:rPr>
          <w:b/>
          <w:bCs/>
          <w:noProof/>
          <w:szCs w:val="24"/>
        </w:rPr>
        <w:drawing>
          <wp:inline distT="0" distB="0" distL="0" distR="0" wp14:anchorId="19F6CE99" wp14:editId="06A5D4B7">
            <wp:extent cx="4355090" cy="2279650"/>
            <wp:effectExtent l="0" t="0" r="7620" b="6350"/>
            <wp:docPr id="1884069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069200" name="Picture 1884069200"/>
                    <pic:cNvPicPr/>
                  </pic:nvPicPr>
                  <pic:blipFill>
                    <a:blip r:embed="rId8" cstate="print">
                      <a:extLst>
                        <a:ext uri="{28A0092B-C50C-407E-A947-70E740481C1C}">
                          <a14:useLocalDpi xmlns:a14="http://schemas.microsoft.com/office/drawing/2010/main" val="0"/>
                        </a:ext>
                      </a:extLst>
                    </a:blip>
                    <a:stretch>
                      <a:fillRect/>
                    </a:stretch>
                  </pic:blipFill>
                  <pic:spPr>
                    <a:xfrm>
                      <a:off x="0" y="0"/>
                      <a:ext cx="4355490" cy="2279859"/>
                    </a:xfrm>
                    <a:prstGeom prst="rect">
                      <a:avLst/>
                    </a:prstGeom>
                  </pic:spPr>
                </pic:pic>
              </a:graphicData>
            </a:graphic>
          </wp:inline>
        </w:drawing>
      </w:r>
    </w:p>
    <w:p w14:paraId="1CAFFCF3" w14:textId="405C5AC6" w:rsidR="000802B7" w:rsidRDefault="000802B7" w:rsidP="000802B7">
      <w:pPr>
        <w:rPr>
          <w:szCs w:val="24"/>
        </w:rPr>
      </w:pPr>
      <w:r w:rsidRPr="000802B7">
        <w:rPr>
          <w:szCs w:val="24"/>
        </w:rPr>
        <w:t xml:space="preserve">This is the required Task C.4 function. Instead of hardcoding layers manually, all architectural decisions are passed as parameters. </w:t>
      </w:r>
      <w:r w:rsidRPr="000802B7">
        <w:rPr>
          <w:b/>
          <w:bCs/>
          <w:szCs w:val="24"/>
        </w:rPr>
        <w:t>layer_sizes</w:t>
      </w:r>
      <w:r w:rsidRPr="000802B7">
        <w:rPr>
          <w:szCs w:val="24"/>
        </w:rPr>
        <w:t xml:space="preserve"> serves double duty </w:t>
      </w:r>
      <w:r>
        <w:rPr>
          <w:szCs w:val="24"/>
        </w:rPr>
        <w:t>-</w:t>
      </w:r>
      <w:r w:rsidRPr="000802B7">
        <w:rPr>
          <w:szCs w:val="24"/>
        </w:rPr>
        <w:t xml:space="preserve"> its length determines the number of layers, and each value sets the units in that layer. This means changing from a 3-layer to a 1-layer network only requires changing the list, not rewriting model code.</w:t>
      </w:r>
    </w:p>
    <w:p w14:paraId="4D11AC13" w14:textId="27DA188D" w:rsidR="000802B7" w:rsidRDefault="000802B7" w:rsidP="000802B7">
      <w:pPr>
        <w:jc w:val="center"/>
        <w:rPr>
          <w:szCs w:val="24"/>
        </w:rPr>
      </w:pPr>
      <w:r>
        <w:rPr>
          <w:noProof/>
          <w:szCs w:val="24"/>
        </w:rPr>
        <w:drawing>
          <wp:inline distT="0" distB="0" distL="0" distR="0" wp14:anchorId="74EC952A" wp14:editId="3FE9C7E1">
            <wp:extent cx="3956050" cy="2423265"/>
            <wp:effectExtent l="0" t="0" r="6350" b="0"/>
            <wp:docPr id="8978015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801565" name="Picture 897801565"/>
                    <pic:cNvPicPr/>
                  </pic:nvPicPr>
                  <pic:blipFill>
                    <a:blip r:embed="rId9" cstate="print">
                      <a:extLst>
                        <a:ext uri="{28A0092B-C50C-407E-A947-70E740481C1C}">
                          <a14:useLocalDpi xmlns:a14="http://schemas.microsoft.com/office/drawing/2010/main" val="0"/>
                        </a:ext>
                      </a:extLst>
                    </a:blip>
                    <a:stretch>
                      <a:fillRect/>
                    </a:stretch>
                  </pic:blipFill>
                  <pic:spPr>
                    <a:xfrm>
                      <a:off x="0" y="0"/>
                      <a:ext cx="3962337" cy="2427116"/>
                    </a:xfrm>
                    <a:prstGeom prst="rect">
                      <a:avLst/>
                    </a:prstGeom>
                  </pic:spPr>
                </pic:pic>
              </a:graphicData>
            </a:graphic>
          </wp:inline>
        </w:drawing>
      </w:r>
    </w:p>
    <w:p w14:paraId="5A254184" w14:textId="694A03C4" w:rsidR="000802B7" w:rsidRDefault="000802B7" w:rsidP="000802B7">
      <w:pPr>
        <w:rPr>
          <w:szCs w:val="24"/>
        </w:rPr>
      </w:pPr>
      <w:r w:rsidRPr="000802B7">
        <w:rPr>
          <w:szCs w:val="24"/>
        </w:rPr>
        <w:t xml:space="preserve">Rather than using if/elif chains to pick the layer class, a dictionary maps string names to Keras layer classes. </w:t>
      </w:r>
      <w:r w:rsidRPr="000802B7">
        <w:rPr>
          <w:b/>
          <w:bCs/>
          <w:szCs w:val="24"/>
        </w:rPr>
        <w:t>RecurrentLayer</w:t>
      </w:r>
      <w:r w:rsidRPr="000802B7">
        <w:rPr>
          <w:szCs w:val="24"/>
        </w:rPr>
        <w:t xml:space="preserve"> then holds the actual class object (not an instance), so it can be called like </w:t>
      </w:r>
      <w:r w:rsidRPr="000802B7">
        <w:rPr>
          <w:b/>
          <w:bCs/>
          <w:szCs w:val="24"/>
        </w:rPr>
        <w:t>RecurrentLayer(units=128)</w:t>
      </w:r>
      <w:r w:rsidRPr="000802B7">
        <w:rPr>
          <w:szCs w:val="24"/>
        </w:rPr>
        <w:t xml:space="preserve"> later in the loop. This is the Python pattern of treating functions/classes as first-class objects.</w:t>
      </w:r>
    </w:p>
    <w:p w14:paraId="27D080E9" w14:textId="4170359E" w:rsidR="000802B7" w:rsidRDefault="000802B7" w:rsidP="000802B7">
      <w:pPr>
        <w:jc w:val="center"/>
        <w:rPr>
          <w:szCs w:val="24"/>
        </w:rPr>
      </w:pPr>
      <w:r>
        <w:rPr>
          <w:noProof/>
          <w:szCs w:val="24"/>
        </w:rPr>
        <w:lastRenderedPageBreak/>
        <w:drawing>
          <wp:inline distT="0" distB="0" distL="0" distR="0" wp14:anchorId="08C5D4FB" wp14:editId="0260354F">
            <wp:extent cx="5079198" cy="2546350"/>
            <wp:effectExtent l="0" t="0" r="7620" b="6350"/>
            <wp:docPr id="13676810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681003" name="Picture 136768100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086118" cy="2549819"/>
                    </a:xfrm>
                    <a:prstGeom prst="rect">
                      <a:avLst/>
                    </a:prstGeom>
                  </pic:spPr>
                </pic:pic>
              </a:graphicData>
            </a:graphic>
          </wp:inline>
        </w:drawing>
      </w:r>
    </w:p>
    <w:p w14:paraId="1FDF9641" w14:textId="4A0E7C2E" w:rsidR="000802B7" w:rsidRDefault="000802B7" w:rsidP="000802B7">
      <w:pPr>
        <w:rPr>
          <w:szCs w:val="24"/>
        </w:rPr>
      </w:pPr>
      <w:r>
        <w:rPr>
          <w:szCs w:val="24"/>
        </w:rPr>
        <w:t xml:space="preserve">In this code, </w:t>
      </w:r>
      <w:r w:rsidRPr="000802B7">
        <w:rPr>
          <w:b/>
          <w:bCs/>
          <w:szCs w:val="24"/>
        </w:rPr>
        <w:t>return_sequences=True</w:t>
      </w:r>
      <w:r w:rsidRPr="000802B7">
        <w:rPr>
          <w:szCs w:val="24"/>
        </w:rPr>
        <w:t xml:space="preserve"> tells a recurrent layer to output its hidden state at </w:t>
      </w:r>
      <w:r w:rsidRPr="000802B7">
        <w:rPr>
          <w:b/>
          <w:bCs/>
          <w:szCs w:val="24"/>
        </w:rPr>
        <w:t>every timestep</w:t>
      </w:r>
      <w:r w:rsidRPr="000802B7">
        <w:rPr>
          <w:szCs w:val="24"/>
        </w:rPr>
        <w:t xml:space="preserve">, producing a 3D tensor (batch, timesteps, units). return_sequences=False (the default) outputs only the </w:t>
      </w:r>
      <w:r w:rsidRPr="000802B7">
        <w:rPr>
          <w:b/>
          <w:bCs/>
          <w:szCs w:val="24"/>
        </w:rPr>
        <w:t>final</w:t>
      </w:r>
      <w:r w:rsidRPr="000802B7">
        <w:rPr>
          <w:szCs w:val="24"/>
        </w:rPr>
        <w:t xml:space="preserve"> hidden state, collapsing to 2D (batch, units). Every layer except the last must use return_sequences=True</w:t>
      </w:r>
      <w:r>
        <w:rPr>
          <w:szCs w:val="24"/>
        </w:rPr>
        <w:t xml:space="preserve"> and</w:t>
      </w:r>
      <w:r w:rsidRPr="000802B7">
        <w:rPr>
          <w:szCs w:val="24"/>
        </w:rPr>
        <w:t xml:space="preserve"> if you set it to False on an intermediate layer, the next recurrent layer receives a 2D tensor and crashes because it expects a sequence to iterate over</w:t>
      </w:r>
      <w:r w:rsidR="00795BA2">
        <w:rPr>
          <w:szCs w:val="24"/>
        </w:rPr>
        <w:t xml:space="preserve"> [1]</w:t>
      </w:r>
      <w:r w:rsidRPr="000802B7">
        <w:rPr>
          <w:szCs w:val="24"/>
        </w:rPr>
        <w:t>.</w:t>
      </w:r>
    </w:p>
    <w:p w14:paraId="3950C1B3" w14:textId="71894349" w:rsidR="00795BA2" w:rsidRDefault="00795BA2" w:rsidP="000802B7">
      <w:pPr>
        <w:rPr>
          <w:szCs w:val="24"/>
        </w:rPr>
      </w:pPr>
      <w:r>
        <w:rPr>
          <w:szCs w:val="24"/>
        </w:rPr>
        <w:t xml:space="preserve">Next is </w:t>
      </w:r>
      <w:r w:rsidRPr="00795BA2">
        <w:rPr>
          <w:b/>
          <w:bCs/>
          <w:szCs w:val="24"/>
        </w:rPr>
        <w:t>“</w:t>
      </w:r>
      <w:r w:rsidRPr="00795BA2">
        <w:rPr>
          <w:b/>
          <w:bCs/>
          <w:szCs w:val="24"/>
        </w:rPr>
        <w:t>Dropout</w:t>
      </w:r>
      <w:r w:rsidRPr="00795BA2">
        <w:rPr>
          <w:b/>
          <w:bCs/>
          <w:szCs w:val="24"/>
        </w:rPr>
        <w:t>”</w:t>
      </w:r>
      <w:r>
        <w:rPr>
          <w:szCs w:val="24"/>
        </w:rPr>
        <w:t>, it</w:t>
      </w:r>
      <w:r w:rsidRPr="00795BA2">
        <w:rPr>
          <w:szCs w:val="24"/>
        </w:rPr>
        <w:t xml:space="preserve"> randomly sets a fraction (dropout_rate) of neuron outputs to zero during each training step. This prevents neurons from co-adapting </w:t>
      </w:r>
      <w:r>
        <w:rPr>
          <w:szCs w:val="24"/>
        </w:rPr>
        <w:t>-</w:t>
      </w:r>
      <w:r w:rsidRPr="00795BA2">
        <w:rPr>
          <w:szCs w:val="24"/>
        </w:rPr>
        <w:t xml:space="preserve"> where one neuron compensates for the mistakes of another </w:t>
      </w:r>
      <w:r>
        <w:rPr>
          <w:szCs w:val="24"/>
        </w:rPr>
        <w:t>-</w:t>
      </w:r>
      <w:r w:rsidRPr="00795BA2">
        <w:rPr>
          <w:szCs w:val="24"/>
        </w:rPr>
        <w:t xml:space="preserve"> forcing the network to learn more robust, distributed representations.</w:t>
      </w:r>
    </w:p>
    <w:p w14:paraId="7786A3A9" w14:textId="27A856B9" w:rsidR="008A4865" w:rsidRDefault="008A4865" w:rsidP="000802B7">
      <w:pPr>
        <w:rPr>
          <w:szCs w:val="24"/>
        </w:rPr>
      </w:pPr>
      <w:r>
        <w:rPr>
          <w:noProof/>
          <w:szCs w:val="24"/>
        </w:rPr>
        <w:drawing>
          <wp:inline distT="0" distB="0" distL="0" distR="0" wp14:anchorId="0013B7CD" wp14:editId="4280544F">
            <wp:extent cx="5972175" cy="1397635"/>
            <wp:effectExtent l="0" t="0" r="9525" b="0"/>
            <wp:docPr id="13119691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969160" name="Picture 131196916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72175" cy="1397635"/>
                    </a:xfrm>
                    <a:prstGeom prst="rect">
                      <a:avLst/>
                    </a:prstGeom>
                  </pic:spPr>
                </pic:pic>
              </a:graphicData>
            </a:graphic>
          </wp:inline>
        </w:drawing>
      </w:r>
    </w:p>
    <w:p w14:paraId="383D9394" w14:textId="51ECE701" w:rsidR="008A4865" w:rsidRDefault="008A4865" w:rsidP="000802B7">
      <w:pPr>
        <w:rPr>
          <w:szCs w:val="24"/>
        </w:rPr>
      </w:pPr>
      <w:r w:rsidRPr="008A4865">
        <w:rPr>
          <w:szCs w:val="24"/>
        </w:rPr>
        <w:t xml:space="preserve">A </w:t>
      </w:r>
      <w:r w:rsidRPr="008A4865">
        <w:rPr>
          <w:b/>
          <w:bCs/>
          <w:szCs w:val="24"/>
        </w:rPr>
        <w:t>Dense layer</w:t>
      </w:r>
      <w:r w:rsidRPr="008A4865">
        <w:rPr>
          <w:szCs w:val="24"/>
        </w:rPr>
        <w:t xml:space="preserve"> with no activation function (linear by default) maps the final hidden state to the predicted price. No activation is correct here because this is a </w:t>
      </w:r>
      <w:r w:rsidRPr="008A4865">
        <w:rPr>
          <w:b/>
          <w:bCs/>
          <w:szCs w:val="24"/>
        </w:rPr>
        <w:t>regression</w:t>
      </w:r>
      <w:r w:rsidRPr="008A4865">
        <w:rPr>
          <w:szCs w:val="24"/>
        </w:rPr>
        <w:t xml:space="preserve"> task </w:t>
      </w:r>
      <w:r>
        <w:rPr>
          <w:szCs w:val="24"/>
        </w:rPr>
        <w:t>-</w:t>
      </w:r>
      <w:r w:rsidRPr="008A4865">
        <w:rPr>
          <w:szCs w:val="24"/>
        </w:rPr>
        <w:t xml:space="preserve"> we want an unbounded real number output, not a probability or a value squashed into [0, 1]. Using sigmoid or relu here would artificially constrain the prediction range.</w:t>
      </w:r>
    </w:p>
    <w:p w14:paraId="6E20A9A8" w14:textId="4C4E4D84" w:rsidR="008A4865" w:rsidRDefault="008A4865" w:rsidP="000802B7">
      <w:pPr>
        <w:rPr>
          <w:szCs w:val="24"/>
        </w:rPr>
      </w:pPr>
      <w:r>
        <w:rPr>
          <w:noProof/>
          <w:szCs w:val="24"/>
        </w:rPr>
        <w:drawing>
          <wp:inline distT="0" distB="0" distL="0" distR="0" wp14:anchorId="73008D01" wp14:editId="5948375A">
            <wp:extent cx="5972175" cy="1397635"/>
            <wp:effectExtent l="0" t="0" r="9525" b="0"/>
            <wp:docPr id="2848564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856466" name="Picture 28485646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72175" cy="1397635"/>
                    </a:xfrm>
                    <a:prstGeom prst="rect">
                      <a:avLst/>
                    </a:prstGeom>
                  </pic:spPr>
                </pic:pic>
              </a:graphicData>
            </a:graphic>
          </wp:inline>
        </w:drawing>
      </w:r>
    </w:p>
    <w:p w14:paraId="2DC1F898" w14:textId="0598FDAB" w:rsidR="008A4865" w:rsidRDefault="008A4865" w:rsidP="000802B7">
      <w:pPr>
        <w:rPr>
          <w:szCs w:val="24"/>
        </w:rPr>
      </w:pPr>
      <w:r>
        <w:rPr>
          <w:szCs w:val="24"/>
        </w:rPr>
        <w:lastRenderedPageBreak/>
        <w:t xml:space="preserve">Finally is the compile(), </w:t>
      </w:r>
      <w:r w:rsidRPr="008A4865">
        <w:rPr>
          <w:b/>
          <w:bCs/>
          <w:szCs w:val="24"/>
        </w:rPr>
        <w:t>adam (Adaptive Moment Estimation)</w:t>
      </w:r>
      <w:r w:rsidRPr="008A4865">
        <w:rPr>
          <w:szCs w:val="24"/>
        </w:rPr>
        <w:t xml:space="preserve"> is used as the optimiser. It combines momentum (using past gradients to smooth updates) and adaptive learning rates (scaling updates per parameter), making it converge reliably without manual learning rate tuning. mean_squared_error is the loss function standard for regression </w:t>
      </w:r>
      <w:r>
        <w:rPr>
          <w:szCs w:val="24"/>
        </w:rPr>
        <w:t>-</w:t>
      </w:r>
      <w:r w:rsidRPr="008A4865">
        <w:rPr>
          <w:szCs w:val="24"/>
        </w:rPr>
        <w:t xml:space="preserve"> it penalises large errors more heavily than small ones due to the squaring, which suits stock price prediction where large mispredictions are costly.</w:t>
      </w:r>
    </w:p>
    <w:p w14:paraId="0823B482" w14:textId="55548146" w:rsidR="00D17015" w:rsidRDefault="00D17015" w:rsidP="000802B7">
      <w:pPr>
        <w:rPr>
          <w:szCs w:val="24"/>
        </w:rPr>
      </w:pPr>
      <w:r>
        <w:rPr>
          <w:szCs w:val="24"/>
        </w:rPr>
        <w:t>I ran a GRU network, the model then saved in models/</w:t>
      </w:r>
    </w:p>
    <w:p w14:paraId="2B24D929" w14:textId="54006E94" w:rsidR="00D17015" w:rsidRDefault="00D17015" w:rsidP="000802B7">
      <w:pPr>
        <w:rPr>
          <w:szCs w:val="24"/>
        </w:rPr>
      </w:pPr>
      <w:r w:rsidRPr="00D17015">
        <w:rPr>
          <w:szCs w:val="24"/>
        </w:rPr>
        <w:drawing>
          <wp:inline distT="0" distB="0" distL="0" distR="0" wp14:anchorId="2F9EF61D" wp14:editId="2A5A561A">
            <wp:extent cx="5972175" cy="2839085"/>
            <wp:effectExtent l="0" t="0" r="9525" b="0"/>
            <wp:docPr id="860373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373045" name=""/>
                    <pic:cNvPicPr/>
                  </pic:nvPicPr>
                  <pic:blipFill>
                    <a:blip r:embed="rId13"/>
                    <a:stretch>
                      <a:fillRect/>
                    </a:stretch>
                  </pic:blipFill>
                  <pic:spPr>
                    <a:xfrm>
                      <a:off x="0" y="0"/>
                      <a:ext cx="5972175" cy="2839085"/>
                    </a:xfrm>
                    <a:prstGeom prst="rect">
                      <a:avLst/>
                    </a:prstGeom>
                  </pic:spPr>
                </pic:pic>
              </a:graphicData>
            </a:graphic>
          </wp:inline>
        </w:drawing>
      </w:r>
    </w:p>
    <w:p w14:paraId="0D59927D" w14:textId="1272F6E1" w:rsidR="00D17015" w:rsidRDefault="00D17015" w:rsidP="00D17015">
      <w:pPr>
        <w:jc w:val="center"/>
        <w:rPr>
          <w:szCs w:val="24"/>
        </w:rPr>
      </w:pPr>
      <w:r w:rsidRPr="00D17015">
        <w:rPr>
          <w:szCs w:val="24"/>
        </w:rPr>
        <w:drawing>
          <wp:inline distT="0" distB="0" distL="0" distR="0" wp14:anchorId="5F75CE62" wp14:editId="457B6BBB">
            <wp:extent cx="2796782" cy="1082134"/>
            <wp:effectExtent l="0" t="0" r="3810" b="3810"/>
            <wp:docPr id="1231726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726870" name=""/>
                    <pic:cNvPicPr/>
                  </pic:nvPicPr>
                  <pic:blipFill>
                    <a:blip r:embed="rId14"/>
                    <a:stretch>
                      <a:fillRect/>
                    </a:stretch>
                  </pic:blipFill>
                  <pic:spPr>
                    <a:xfrm>
                      <a:off x="0" y="0"/>
                      <a:ext cx="2796782" cy="1082134"/>
                    </a:xfrm>
                    <a:prstGeom prst="rect">
                      <a:avLst/>
                    </a:prstGeom>
                  </pic:spPr>
                </pic:pic>
              </a:graphicData>
            </a:graphic>
          </wp:inline>
        </w:drawing>
      </w:r>
    </w:p>
    <w:p w14:paraId="0B21487D" w14:textId="7B72E092" w:rsidR="00D17015" w:rsidRDefault="00D17015" w:rsidP="00D17015">
      <w:pPr>
        <w:rPr>
          <w:b/>
          <w:bCs/>
          <w:szCs w:val="24"/>
        </w:rPr>
      </w:pPr>
      <w:r>
        <w:rPr>
          <w:b/>
          <w:bCs/>
          <w:szCs w:val="24"/>
        </w:rPr>
        <w:t>2</w:t>
      </w:r>
      <w:r>
        <w:rPr>
          <w:b/>
          <w:bCs/>
          <w:szCs w:val="24"/>
        </w:rPr>
        <w:t xml:space="preserve">. </w:t>
      </w:r>
      <w:r>
        <w:rPr>
          <w:b/>
          <w:bCs/>
          <w:szCs w:val="24"/>
        </w:rPr>
        <w:t>Code Base Refactoring</w:t>
      </w:r>
    </w:p>
    <w:p w14:paraId="01D09832" w14:textId="1DB0565B" w:rsidR="00D17015" w:rsidRDefault="00D17015" w:rsidP="00D17015">
      <w:pPr>
        <w:rPr>
          <w:szCs w:val="24"/>
        </w:rPr>
      </w:pPr>
      <w:r>
        <w:rPr>
          <w:szCs w:val="24"/>
        </w:rPr>
        <w:t>Our team has decided to moving from the original monolithic approach where everything being held in a same Python file to modularize weekly tasks.</w:t>
      </w:r>
    </w:p>
    <w:p w14:paraId="5AE01669" w14:textId="77777777" w:rsidR="00D17015" w:rsidRDefault="00D17015" w:rsidP="00D17015">
      <w:pPr>
        <w:rPr>
          <w:szCs w:val="24"/>
        </w:rPr>
      </w:pPr>
      <w:r w:rsidRPr="00D17015">
        <w:rPr>
          <w:b/>
          <w:bCs/>
          <w:szCs w:val="24"/>
        </w:rPr>
        <w:t>data_loader.py</w:t>
      </w:r>
      <w:r w:rsidRPr="00D17015">
        <w:rPr>
          <w:szCs w:val="24"/>
        </w:rPr>
        <w:t xml:space="preserve"> ← Task C.2: download, NaN handling, split, scale </w:t>
      </w:r>
    </w:p>
    <w:p w14:paraId="689F882C" w14:textId="77777777" w:rsidR="00D17015" w:rsidRDefault="00D17015" w:rsidP="00D17015">
      <w:pPr>
        <w:rPr>
          <w:szCs w:val="24"/>
        </w:rPr>
      </w:pPr>
      <w:r w:rsidRPr="00D17015">
        <w:rPr>
          <w:b/>
          <w:bCs/>
          <w:szCs w:val="24"/>
        </w:rPr>
        <w:t>visualiser.py</w:t>
      </w:r>
      <w:r w:rsidRPr="00D17015">
        <w:rPr>
          <w:szCs w:val="24"/>
        </w:rPr>
        <w:t xml:space="preserve"> ← Task C.3: candlestick, boxplot, prediction plot, CLI helpers </w:t>
      </w:r>
    </w:p>
    <w:p w14:paraId="3A9D8EF4" w14:textId="77777777" w:rsidR="00D17015" w:rsidRDefault="00D17015" w:rsidP="00D17015">
      <w:pPr>
        <w:rPr>
          <w:szCs w:val="24"/>
        </w:rPr>
      </w:pPr>
      <w:r w:rsidRPr="00D17015">
        <w:rPr>
          <w:b/>
          <w:bCs/>
          <w:szCs w:val="24"/>
        </w:rPr>
        <w:t>model_builder.py</w:t>
      </w:r>
      <w:r w:rsidRPr="00D17015">
        <w:rPr>
          <w:szCs w:val="24"/>
        </w:rPr>
        <w:t xml:space="preserve"> ← Task C.4: build_model() + save/load helpers</w:t>
      </w:r>
    </w:p>
    <w:p w14:paraId="0742681B" w14:textId="4981E9A0" w:rsidR="00D17015" w:rsidRPr="00D17015" w:rsidRDefault="00D17015" w:rsidP="00D17015">
      <w:pPr>
        <w:rPr>
          <w:szCs w:val="24"/>
        </w:rPr>
      </w:pPr>
      <w:r w:rsidRPr="00D17015">
        <w:rPr>
          <w:b/>
          <w:bCs/>
          <w:szCs w:val="24"/>
        </w:rPr>
        <w:t>predictor.py</w:t>
      </w:r>
      <w:r w:rsidRPr="00D17015">
        <w:rPr>
          <w:szCs w:val="24"/>
        </w:rPr>
        <w:t xml:space="preserve"> ← test-set windowing, inference, next-day forecast</w:t>
      </w:r>
    </w:p>
    <w:p w14:paraId="0893BFAB" w14:textId="45453579" w:rsidR="00D17015" w:rsidRPr="000802B7" w:rsidRDefault="00D17015" w:rsidP="00D17015">
      <w:pPr>
        <w:rPr>
          <w:szCs w:val="24"/>
        </w:rPr>
      </w:pPr>
    </w:p>
    <w:sectPr w:rsidR="00D17015" w:rsidRPr="000802B7" w:rsidSect="00BE7A5E">
      <w:headerReference w:type="default" r:id="rId15"/>
      <w:footerReference w:type="default" r:id="rId16"/>
      <w:pgSz w:w="12240" w:h="15840"/>
      <w:pgMar w:top="1134" w:right="1134" w:bottom="1134"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1F24EB" w14:textId="77777777" w:rsidR="0008627F" w:rsidRDefault="0008627F" w:rsidP="008F73C6">
      <w:pPr>
        <w:spacing w:after="0" w:line="240" w:lineRule="auto"/>
      </w:pPr>
      <w:r>
        <w:separator/>
      </w:r>
    </w:p>
  </w:endnote>
  <w:endnote w:type="continuationSeparator" w:id="0">
    <w:p w14:paraId="29BBB064" w14:textId="77777777" w:rsidR="0008627F" w:rsidRDefault="0008627F" w:rsidP="008F73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6933147"/>
      <w:docPartObj>
        <w:docPartGallery w:val="Page Numbers (Bottom of Page)"/>
        <w:docPartUnique/>
      </w:docPartObj>
    </w:sdtPr>
    <w:sdtEndPr>
      <w:rPr>
        <w:noProof/>
      </w:rPr>
    </w:sdtEndPr>
    <w:sdtContent>
      <w:p w14:paraId="4692ACB1" w14:textId="1409B6DE" w:rsidR="00BE7A5E" w:rsidRDefault="00BE7A5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17767BA" w14:textId="77777777" w:rsidR="00BE7A5E" w:rsidRDefault="00BE7A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1A1257" w14:textId="77777777" w:rsidR="0008627F" w:rsidRDefault="0008627F" w:rsidP="008F73C6">
      <w:pPr>
        <w:spacing w:after="0" w:line="240" w:lineRule="auto"/>
      </w:pPr>
      <w:r>
        <w:separator/>
      </w:r>
    </w:p>
  </w:footnote>
  <w:footnote w:type="continuationSeparator" w:id="0">
    <w:p w14:paraId="7F6C23F7" w14:textId="77777777" w:rsidR="0008627F" w:rsidRDefault="0008627F" w:rsidP="008F73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ED3DD" w14:textId="72BC4C1D" w:rsidR="00BE7A5E" w:rsidRDefault="00BE7A5E" w:rsidP="00BE7A5E">
    <w:pPr>
      <w:pStyle w:val="Header"/>
      <w:tabs>
        <w:tab w:val="clear" w:pos="4680"/>
        <w:tab w:val="clear" w:pos="9360"/>
        <w:tab w:val="left" w:pos="8410"/>
      </w:tabs>
    </w:pPr>
    <w:r>
      <w:t>COS30018</w:t>
    </w:r>
    <w:r>
      <w:tab/>
      <w:t>Group3.1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226F0"/>
    <w:multiLevelType w:val="multilevel"/>
    <w:tmpl w:val="15C0B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9D6136"/>
    <w:multiLevelType w:val="hybridMultilevel"/>
    <w:tmpl w:val="3AD213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F66D7B"/>
    <w:multiLevelType w:val="hybridMultilevel"/>
    <w:tmpl w:val="CD64F4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2060F7"/>
    <w:multiLevelType w:val="multilevel"/>
    <w:tmpl w:val="7C44CE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1E4397"/>
    <w:multiLevelType w:val="multilevel"/>
    <w:tmpl w:val="59C06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535155"/>
    <w:multiLevelType w:val="hybridMultilevel"/>
    <w:tmpl w:val="E4F64A26"/>
    <w:lvl w:ilvl="0" w:tplc="388EEDF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A3613F"/>
    <w:multiLevelType w:val="multilevel"/>
    <w:tmpl w:val="17382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1B1E94"/>
    <w:multiLevelType w:val="hybridMultilevel"/>
    <w:tmpl w:val="2B2A3C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9764F62"/>
    <w:multiLevelType w:val="hybridMultilevel"/>
    <w:tmpl w:val="9C6414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AA82113"/>
    <w:multiLevelType w:val="multilevel"/>
    <w:tmpl w:val="22DE1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383F3B"/>
    <w:multiLevelType w:val="multilevel"/>
    <w:tmpl w:val="1B7EF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855D99"/>
    <w:multiLevelType w:val="hybridMultilevel"/>
    <w:tmpl w:val="4F6E8D3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39511763"/>
    <w:multiLevelType w:val="multilevel"/>
    <w:tmpl w:val="B9E28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6C34FA"/>
    <w:multiLevelType w:val="multilevel"/>
    <w:tmpl w:val="23DAE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2641DC"/>
    <w:multiLevelType w:val="multilevel"/>
    <w:tmpl w:val="8C447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2B3123"/>
    <w:multiLevelType w:val="multilevel"/>
    <w:tmpl w:val="883CD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107CEA"/>
    <w:multiLevelType w:val="hybridMultilevel"/>
    <w:tmpl w:val="651652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A8C77C0"/>
    <w:multiLevelType w:val="multilevel"/>
    <w:tmpl w:val="AE14D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3C7D24"/>
    <w:multiLevelType w:val="multilevel"/>
    <w:tmpl w:val="31DAD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79750C"/>
    <w:multiLevelType w:val="hybridMultilevel"/>
    <w:tmpl w:val="60CE52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93D1281"/>
    <w:multiLevelType w:val="multilevel"/>
    <w:tmpl w:val="0EDC7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3588677">
    <w:abstractNumId w:val="14"/>
  </w:num>
  <w:num w:numId="2" w16cid:durableId="1093163296">
    <w:abstractNumId w:val="10"/>
  </w:num>
  <w:num w:numId="3" w16cid:durableId="1440877172">
    <w:abstractNumId w:val="17"/>
  </w:num>
  <w:num w:numId="4" w16cid:durableId="328365658">
    <w:abstractNumId w:val="15"/>
  </w:num>
  <w:num w:numId="5" w16cid:durableId="1354068173">
    <w:abstractNumId w:val="9"/>
  </w:num>
  <w:num w:numId="6" w16cid:durableId="1254897991">
    <w:abstractNumId w:val="12"/>
  </w:num>
  <w:num w:numId="7" w16cid:durableId="873079039">
    <w:abstractNumId w:val="3"/>
  </w:num>
  <w:num w:numId="8" w16cid:durableId="1012494451">
    <w:abstractNumId w:val="0"/>
  </w:num>
  <w:num w:numId="9" w16cid:durableId="915285582">
    <w:abstractNumId w:val="13"/>
  </w:num>
  <w:num w:numId="10" w16cid:durableId="357901684">
    <w:abstractNumId w:val="6"/>
  </w:num>
  <w:num w:numId="11" w16cid:durableId="282884016">
    <w:abstractNumId w:val="19"/>
  </w:num>
  <w:num w:numId="12" w16cid:durableId="1022627744">
    <w:abstractNumId w:val="16"/>
  </w:num>
  <w:num w:numId="13" w16cid:durableId="884022077">
    <w:abstractNumId w:val="2"/>
  </w:num>
  <w:num w:numId="14" w16cid:durableId="1015381581">
    <w:abstractNumId w:val="5"/>
  </w:num>
  <w:num w:numId="15" w16cid:durableId="255987744">
    <w:abstractNumId w:val="11"/>
  </w:num>
  <w:num w:numId="16" w16cid:durableId="1307784161">
    <w:abstractNumId w:val="4"/>
  </w:num>
  <w:num w:numId="17" w16cid:durableId="539130175">
    <w:abstractNumId w:val="7"/>
  </w:num>
  <w:num w:numId="18" w16cid:durableId="1939560178">
    <w:abstractNumId w:val="20"/>
  </w:num>
  <w:num w:numId="19" w16cid:durableId="1123231636">
    <w:abstractNumId w:val="1"/>
  </w:num>
  <w:num w:numId="20" w16cid:durableId="2000231415">
    <w:abstractNumId w:val="18"/>
  </w:num>
  <w:num w:numId="21" w16cid:durableId="115961654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73C6"/>
    <w:rsid w:val="000332AB"/>
    <w:rsid w:val="000802B7"/>
    <w:rsid w:val="0008627F"/>
    <w:rsid w:val="00095CA1"/>
    <w:rsid w:val="00122A16"/>
    <w:rsid w:val="00244823"/>
    <w:rsid w:val="00371C71"/>
    <w:rsid w:val="00375ECE"/>
    <w:rsid w:val="00407F99"/>
    <w:rsid w:val="005D18D5"/>
    <w:rsid w:val="00617A6D"/>
    <w:rsid w:val="00695A2A"/>
    <w:rsid w:val="00716181"/>
    <w:rsid w:val="00795BA2"/>
    <w:rsid w:val="00833E15"/>
    <w:rsid w:val="00846637"/>
    <w:rsid w:val="008A4865"/>
    <w:rsid w:val="008D19C2"/>
    <w:rsid w:val="008F62EE"/>
    <w:rsid w:val="008F73C6"/>
    <w:rsid w:val="00922AF2"/>
    <w:rsid w:val="009B1400"/>
    <w:rsid w:val="00A92C8C"/>
    <w:rsid w:val="00BE7A5E"/>
    <w:rsid w:val="00D17015"/>
    <w:rsid w:val="00D34D8A"/>
    <w:rsid w:val="00DD706C"/>
    <w:rsid w:val="00EC7393"/>
    <w:rsid w:val="00EF3832"/>
    <w:rsid w:val="00F16D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05B91C"/>
  <w15:chartTrackingRefBased/>
  <w15:docId w15:val="{1EB61619-9EDF-40CA-BC68-B5C176F335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015"/>
  </w:style>
  <w:style w:type="paragraph" w:styleId="Heading1">
    <w:name w:val="heading 1"/>
    <w:basedOn w:val="Normal"/>
    <w:next w:val="Normal"/>
    <w:link w:val="Heading1Char"/>
    <w:uiPriority w:val="9"/>
    <w:qFormat/>
    <w:rsid w:val="008F73C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F73C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F73C6"/>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F73C6"/>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8F73C6"/>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8F73C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F73C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F73C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F73C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73C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F73C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F73C6"/>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F73C6"/>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8F73C6"/>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8F73C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F73C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F73C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F73C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F73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73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73C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73C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F73C6"/>
    <w:pPr>
      <w:spacing w:before="160"/>
      <w:jc w:val="center"/>
    </w:pPr>
    <w:rPr>
      <w:i/>
      <w:iCs/>
      <w:color w:val="404040" w:themeColor="text1" w:themeTint="BF"/>
    </w:rPr>
  </w:style>
  <w:style w:type="character" w:customStyle="1" w:styleId="QuoteChar">
    <w:name w:val="Quote Char"/>
    <w:basedOn w:val="DefaultParagraphFont"/>
    <w:link w:val="Quote"/>
    <w:uiPriority w:val="29"/>
    <w:rsid w:val="008F73C6"/>
    <w:rPr>
      <w:i/>
      <w:iCs/>
      <w:color w:val="404040" w:themeColor="text1" w:themeTint="BF"/>
    </w:rPr>
  </w:style>
  <w:style w:type="paragraph" w:styleId="ListParagraph">
    <w:name w:val="List Paragraph"/>
    <w:basedOn w:val="Normal"/>
    <w:uiPriority w:val="34"/>
    <w:qFormat/>
    <w:rsid w:val="008F73C6"/>
    <w:pPr>
      <w:ind w:left="720"/>
      <w:contextualSpacing/>
    </w:pPr>
  </w:style>
  <w:style w:type="character" w:styleId="IntenseEmphasis">
    <w:name w:val="Intense Emphasis"/>
    <w:basedOn w:val="DefaultParagraphFont"/>
    <w:uiPriority w:val="21"/>
    <w:qFormat/>
    <w:rsid w:val="008F73C6"/>
    <w:rPr>
      <w:i/>
      <w:iCs/>
      <w:color w:val="2F5496" w:themeColor="accent1" w:themeShade="BF"/>
    </w:rPr>
  </w:style>
  <w:style w:type="paragraph" w:styleId="IntenseQuote">
    <w:name w:val="Intense Quote"/>
    <w:basedOn w:val="Normal"/>
    <w:next w:val="Normal"/>
    <w:link w:val="IntenseQuoteChar"/>
    <w:uiPriority w:val="30"/>
    <w:qFormat/>
    <w:rsid w:val="008F73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F73C6"/>
    <w:rPr>
      <w:i/>
      <w:iCs/>
      <w:color w:val="2F5496" w:themeColor="accent1" w:themeShade="BF"/>
    </w:rPr>
  </w:style>
  <w:style w:type="character" w:styleId="IntenseReference">
    <w:name w:val="Intense Reference"/>
    <w:basedOn w:val="DefaultParagraphFont"/>
    <w:uiPriority w:val="32"/>
    <w:qFormat/>
    <w:rsid w:val="008F73C6"/>
    <w:rPr>
      <w:b/>
      <w:bCs/>
      <w:smallCaps/>
      <w:color w:val="2F5496" w:themeColor="accent1" w:themeShade="BF"/>
      <w:spacing w:val="5"/>
    </w:rPr>
  </w:style>
  <w:style w:type="paragraph" w:styleId="Header">
    <w:name w:val="header"/>
    <w:basedOn w:val="Normal"/>
    <w:link w:val="HeaderChar"/>
    <w:uiPriority w:val="99"/>
    <w:unhideWhenUsed/>
    <w:rsid w:val="008F73C6"/>
    <w:pPr>
      <w:tabs>
        <w:tab w:val="center" w:pos="4680"/>
        <w:tab w:val="right" w:pos="9360"/>
      </w:tabs>
      <w:spacing w:after="0" w:line="240" w:lineRule="auto"/>
    </w:pPr>
  </w:style>
  <w:style w:type="character" w:customStyle="1" w:styleId="HeaderChar">
    <w:name w:val="Header Char"/>
    <w:basedOn w:val="DefaultParagraphFont"/>
    <w:link w:val="Header"/>
    <w:uiPriority w:val="99"/>
    <w:rsid w:val="008F73C6"/>
  </w:style>
  <w:style w:type="paragraph" w:styleId="Footer">
    <w:name w:val="footer"/>
    <w:basedOn w:val="Normal"/>
    <w:link w:val="FooterChar"/>
    <w:uiPriority w:val="99"/>
    <w:unhideWhenUsed/>
    <w:rsid w:val="008F73C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F73C6"/>
  </w:style>
  <w:style w:type="paragraph" w:styleId="Revision">
    <w:name w:val="Revision"/>
    <w:hidden/>
    <w:uiPriority w:val="99"/>
    <w:semiHidden/>
    <w:rsid w:val="00D34D8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499</TotalTime>
  <Pages>4</Pages>
  <Words>496</Words>
  <Characters>2832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DUC MANH NGUYEN</dc:creator>
  <cp:keywords/>
  <dc:description/>
  <cp:lastModifiedBy>DUC MANH NGUYEN</cp:lastModifiedBy>
  <cp:revision>4</cp:revision>
  <dcterms:created xsi:type="dcterms:W3CDTF">2026-06-07T14:29:00Z</dcterms:created>
  <dcterms:modified xsi:type="dcterms:W3CDTF">2026-06-21T15:38:00Z</dcterms:modified>
</cp:coreProperties>
</file>