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73C48" w:rsidRDefault="00000000">
      <w:pPr>
        <w:spacing w:before="1600"/>
        <w:jc w:val="center"/>
        <w:rPr>
          <w:lang w:eastAsia="zh-CN"/>
        </w:rPr>
      </w:pPr>
      <w:r>
        <w:rPr>
          <w:rFonts w:eastAsia="黑体"/>
          <w:b/>
          <w:sz w:val="44"/>
          <w:lang w:eastAsia="zh-CN"/>
        </w:rPr>
        <w:t>北京怀柔科学城生命科学产业创新研究院</w:t>
      </w:r>
      <w:r>
        <w:rPr>
          <w:rFonts w:eastAsia="黑体"/>
          <w:b/>
          <w:sz w:val="44"/>
          <w:lang w:eastAsia="zh-CN"/>
        </w:rPr>
        <w:br/>
      </w:r>
      <w:r>
        <w:rPr>
          <w:rFonts w:eastAsia="黑体"/>
          <w:b/>
          <w:sz w:val="44"/>
          <w:lang w:eastAsia="zh-CN"/>
        </w:rPr>
        <w:t>门户网站系统建设需求与验收附件</w:t>
      </w:r>
      <w:r>
        <w:rPr>
          <w:rFonts w:eastAsia="黑体"/>
          <w:b/>
          <w:sz w:val="44"/>
          <w:lang w:eastAsia="zh-CN"/>
        </w:rPr>
        <w:br/>
      </w:r>
      <w:r>
        <w:rPr>
          <w:rFonts w:eastAsia="黑体"/>
          <w:b/>
          <w:sz w:val="44"/>
          <w:lang w:eastAsia="zh-CN"/>
        </w:rPr>
        <w:t>（整合完善版）</w:t>
      </w:r>
    </w:p>
    <w:p w:rsidR="00A73C48" w:rsidRDefault="00000000">
      <w:pPr>
        <w:spacing w:before="720"/>
        <w:jc w:val="center"/>
        <w:rPr>
          <w:lang w:eastAsia="zh-CN"/>
        </w:rPr>
      </w:pPr>
      <w:r>
        <w:rPr>
          <w:sz w:val="24"/>
          <w:lang w:eastAsia="zh-CN"/>
        </w:rPr>
        <w:t>依据《门户网站系统建设需求方案与交付清单》</w:t>
      </w:r>
      <w:r>
        <w:rPr>
          <w:sz w:val="24"/>
          <w:lang w:eastAsia="zh-CN"/>
        </w:rPr>
        <w:br/>
      </w:r>
      <w:r>
        <w:rPr>
          <w:sz w:val="24"/>
          <w:lang w:eastAsia="zh-CN"/>
        </w:rPr>
        <w:t>及《信息化平台开发方案》中门户网站相关内容整理</w:t>
      </w:r>
    </w:p>
    <w:p w:rsidR="00A73C48" w:rsidRDefault="00000000">
      <w:pPr>
        <w:spacing w:before="2800"/>
        <w:jc w:val="center"/>
        <w:rPr>
          <w:lang w:eastAsia="zh-CN"/>
        </w:rPr>
      </w:pPr>
      <w:r>
        <w:rPr>
          <w:sz w:val="22"/>
          <w:lang w:eastAsia="zh-CN"/>
        </w:rPr>
        <w:t>本文件用于形成较完整的门户网站建设附件文本，</w:t>
      </w:r>
      <w:r>
        <w:rPr>
          <w:sz w:val="22"/>
          <w:lang w:eastAsia="zh-CN"/>
        </w:rPr>
        <w:br/>
      </w:r>
      <w:r>
        <w:rPr>
          <w:sz w:val="22"/>
          <w:lang w:eastAsia="zh-CN"/>
        </w:rPr>
        <w:t>重点覆盖建设范围、开发需求、交付要求、实施安排、运维培训与验收要求。</w:t>
      </w:r>
    </w:p>
    <w:p w:rsidR="00A73C48" w:rsidRDefault="00000000">
      <w:pPr>
        <w:rPr>
          <w:lang w:eastAsia="zh-CN"/>
        </w:rPr>
      </w:pPr>
      <w:r>
        <w:rPr>
          <w:lang w:eastAsia="zh-CN"/>
        </w:rPr>
        <w:br w:type="page"/>
      </w:r>
    </w:p>
    <w:p w:rsidR="00A73C48" w:rsidRDefault="00000000">
      <w:pPr>
        <w:pStyle w:val="1"/>
        <w:rPr>
          <w:lang w:eastAsia="zh-CN"/>
        </w:rPr>
      </w:pPr>
      <w:r>
        <w:rPr>
          <w:lang w:eastAsia="zh-CN"/>
        </w:rPr>
        <w:lastRenderedPageBreak/>
        <w:t>一、编制说明</w:t>
      </w:r>
    </w:p>
    <w:p w:rsidR="00A73C48" w:rsidRDefault="00000000">
      <w:pPr>
        <w:rPr>
          <w:lang w:eastAsia="zh-CN"/>
        </w:rPr>
      </w:pPr>
      <w:r>
        <w:rPr>
          <w:lang w:eastAsia="zh-CN"/>
        </w:rPr>
        <w:t>本附件以《附件</w:t>
      </w:r>
      <w:r>
        <w:rPr>
          <w:lang w:eastAsia="zh-CN"/>
        </w:rPr>
        <w:t>1</w:t>
      </w:r>
      <w:r>
        <w:rPr>
          <w:lang w:eastAsia="zh-CN"/>
        </w:rPr>
        <w:t>：门户网站系统建设需求方案与交付清单》为合同要求基础，以《北京怀柔科学城生命科学产业创新研究院信息化平台开发方案》中与门户网站子系统直接相关的内容为技术补充，对门户网站系统建设范围、技术路线、功能需求、交付物、实施里程碑、运维培训及验收要求进行整合和完善。</w:t>
      </w:r>
    </w:p>
    <w:p w:rsidR="00A73C48" w:rsidRDefault="00000000">
      <w:pPr>
        <w:rPr>
          <w:lang w:eastAsia="zh-CN"/>
        </w:rPr>
      </w:pPr>
      <w:r>
        <w:rPr>
          <w:lang w:eastAsia="zh-CN"/>
        </w:rPr>
        <w:t>除非另有书面约定，本附件中涉及门户网站系统的条款应优先适用于本期门户网站建设；开发方案中属于成果转化平台、</w:t>
      </w:r>
      <w:r>
        <w:rPr>
          <w:lang w:eastAsia="zh-CN"/>
        </w:rPr>
        <w:t xml:space="preserve">AI </w:t>
      </w:r>
      <w:r>
        <w:rPr>
          <w:lang w:eastAsia="zh-CN"/>
        </w:rPr>
        <w:t>智能体的内容，仅在与门户网站存在接口依赖、统一架构约束或建设背景关联时予以引用。</w:t>
      </w:r>
    </w:p>
    <w:p w:rsidR="00A73C48" w:rsidRDefault="00000000">
      <w:pPr>
        <w:rPr>
          <w:lang w:eastAsia="zh-CN"/>
        </w:rPr>
      </w:pPr>
      <w:r>
        <w:rPr>
          <w:lang w:eastAsia="zh-CN"/>
        </w:rPr>
        <w:t>本附件建议作为合同附件或需求规格说明的基础版本使用；其中</w:t>
      </w:r>
      <w:r>
        <w:rPr>
          <w:lang w:eastAsia="zh-CN"/>
        </w:rPr>
        <w:t xml:space="preserve">“V1.0 </w:t>
      </w:r>
      <w:r>
        <w:rPr>
          <w:lang w:eastAsia="zh-CN"/>
        </w:rPr>
        <w:t>功能</w:t>
      </w:r>
      <w:r>
        <w:rPr>
          <w:lang w:eastAsia="zh-CN"/>
        </w:rPr>
        <w:t>”</w:t>
      </w:r>
      <w:r>
        <w:rPr>
          <w:lang w:eastAsia="zh-CN"/>
        </w:rPr>
        <w:t>为本期必验范围，</w:t>
      </w:r>
      <w:r>
        <w:rPr>
          <w:lang w:eastAsia="zh-CN"/>
        </w:rPr>
        <w:t xml:space="preserve">“V2.0 </w:t>
      </w:r>
      <w:r>
        <w:rPr>
          <w:lang w:eastAsia="zh-CN"/>
        </w:rPr>
        <w:t>扩展功能</w:t>
      </w:r>
      <w:r>
        <w:rPr>
          <w:lang w:eastAsia="zh-CN"/>
        </w:rPr>
        <w:t>”</w:t>
      </w:r>
      <w:r>
        <w:rPr>
          <w:lang w:eastAsia="zh-CN"/>
        </w:rPr>
        <w:t>为后续扩展或二期建设储备范围，除合同另行约定外不作为本期最终验收的强制范围。</w:t>
      </w:r>
    </w:p>
    <w:p w:rsidR="00A73C48" w:rsidRDefault="00000000">
      <w:pPr>
        <w:pStyle w:val="1"/>
        <w:rPr>
          <w:lang w:eastAsia="zh-CN"/>
        </w:rPr>
      </w:pPr>
      <w:r>
        <w:rPr>
          <w:lang w:eastAsia="zh-CN"/>
        </w:rPr>
        <w:t>二、项目概述与建设目标</w:t>
      </w:r>
    </w:p>
    <w:p w:rsidR="00A73C48" w:rsidRDefault="00000000">
      <w:pPr>
        <w:pStyle w:val="21"/>
        <w:rPr>
          <w:lang w:eastAsia="zh-CN"/>
        </w:rPr>
      </w:pPr>
      <w:r>
        <w:rPr>
          <w:lang w:eastAsia="zh-CN"/>
        </w:rPr>
        <w:t xml:space="preserve">2.1 </w:t>
      </w:r>
      <w:r>
        <w:rPr>
          <w:lang w:eastAsia="zh-CN"/>
        </w:rPr>
        <w:t>项目定位</w:t>
      </w:r>
    </w:p>
    <w:p w:rsidR="00A73C48" w:rsidRDefault="00000000">
      <w:pPr>
        <w:rPr>
          <w:lang w:eastAsia="zh-CN"/>
        </w:rPr>
      </w:pPr>
      <w:r>
        <w:rPr>
          <w:lang w:eastAsia="zh-CN"/>
        </w:rPr>
        <w:t>主门户网站是北京怀柔科学城生命科学产业创新研究院的官方对外窗口，承担机构形象展示、新闻资讯发布、研究力量呈现、合作服务引导、业务入口集成与社会公众沟通等核心职责。门户网站应体现研究院的专业性、权威性与创新性，并兼顾展示传播、业务导流和品牌建设三类目标。</w:t>
      </w:r>
    </w:p>
    <w:p w:rsidR="00A73C48" w:rsidRDefault="00000000">
      <w:pPr>
        <w:pStyle w:val="21"/>
      </w:pPr>
      <w:r>
        <w:t xml:space="preserve">2.2 </w:t>
      </w:r>
      <w:r>
        <w:t>建设目标</w:t>
      </w:r>
    </w:p>
    <w:tbl>
      <w:tblPr>
        <w:tblStyle w:val="aff1"/>
        <w:tblW w:w="0" w:type="auto"/>
        <w:jc w:val="center"/>
        <w:tblLook w:val="04A0" w:firstRow="1" w:lastRow="0" w:firstColumn="1" w:lastColumn="0" w:noHBand="0" w:noVBand="1"/>
      </w:tblPr>
      <w:tblGrid>
        <w:gridCol w:w="1814"/>
        <w:gridCol w:w="4535"/>
        <w:gridCol w:w="2835"/>
      </w:tblGrid>
      <w:tr w:rsidR="00A73C48">
        <w:trPr>
          <w:jc w:val="center"/>
        </w:trPr>
        <w:tc>
          <w:tcPr>
            <w:tcW w:w="1814" w:type="dxa"/>
            <w:shd w:val="clear" w:color="auto" w:fill="D9EAF7"/>
            <w:vAlign w:val="center"/>
          </w:tcPr>
          <w:p w:rsidR="00A73C48" w:rsidRDefault="00000000">
            <w:pPr>
              <w:pStyle w:val="TableText"/>
            </w:pPr>
            <w:r>
              <w:rPr>
                <w:b/>
              </w:rPr>
              <w:t>目标项</w:t>
            </w:r>
          </w:p>
        </w:tc>
        <w:tc>
          <w:tcPr>
            <w:tcW w:w="4535" w:type="dxa"/>
            <w:shd w:val="clear" w:color="auto" w:fill="D9EAF7"/>
            <w:vAlign w:val="center"/>
          </w:tcPr>
          <w:p w:rsidR="00A73C48" w:rsidRDefault="00000000">
            <w:pPr>
              <w:pStyle w:val="TableText"/>
            </w:pPr>
            <w:r>
              <w:rPr>
                <w:b/>
              </w:rPr>
              <w:t>目标说明</w:t>
            </w:r>
          </w:p>
        </w:tc>
        <w:tc>
          <w:tcPr>
            <w:tcW w:w="2835" w:type="dxa"/>
            <w:shd w:val="clear" w:color="auto" w:fill="D9EAF7"/>
            <w:vAlign w:val="center"/>
          </w:tcPr>
          <w:p w:rsidR="00A73C48" w:rsidRDefault="00000000">
            <w:pPr>
              <w:pStyle w:val="TableText"/>
            </w:pPr>
            <w:r>
              <w:rPr>
                <w:b/>
              </w:rPr>
              <w:t>对应要求</w:t>
            </w:r>
          </w:p>
        </w:tc>
      </w:tr>
      <w:tr w:rsidR="00A73C48">
        <w:trPr>
          <w:jc w:val="center"/>
        </w:trPr>
        <w:tc>
          <w:tcPr>
            <w:tcW w:w="1814" w:type="dxa"/>
            <w:vAlign w:val="center"/>
          </w:tcPr>
          <w:p w:rsidR="00A73C48" w:rsidRDefault="00000000">
            <w:pPr>
              <w:pStyle w:val="TableText"/>
            </w:pPr>
            <w:r>
              <w:t>形象展示</w:t>
            </w:r>
          </w:p>
        </w:tc>
        <w:tc>
          <w:tcPr>
            <w:tcW w:w="4535" w:type="dxa"/>
            <w:vAlign w:val="center"/>
          </w:tcPr>
          <w:p w:rsidR="00A73C48" w:rsidRDefault="00000000">
            <w:pPr>
              <w:pStyle w:val="TableText"/>
              <w:rPr>
                <w:lang w:eastAsia="zh-CN"/>
              </w:rPr>
            </w:pPr>
            <w:r>
              <w:rPr>
                <w:lang w:eastAsia="zh-CN"/>
              </w:rPr>
              <w:t>形成统一、专业、可持续更新的研究院官方门户</w:t>
            </w:r>
          </w:p>
        </w:tc>
        <w:tc>
          <w:tcPr>
            <w:tcW w:w="2835" w:type="dxa"/>
            <w:vAlign w:val="center"/>
          </w:tcPr>
          <w:p w:rsidR="00A73C48" w:rsidRDefault="00000000">
            <w:pPr>
              <w:pStyle w:val="TableText"/>
              <w:rPr>
                <w:lang w:eastAsia="zh-CN"/>
              </w:rPr>
            </w:pPr>
            <w:r>
              <w:rPr>
                <w:lang w:eastAsia="zh-CN"/>
              </w:rPr>
              <w:t>视觉风格统一、栏目结构清晰、内容可维护</w:t>
            </w:r>
          </w:p>
        </w:tc>
      </w:tr>
      <w:tr w:rsidR="00A73C48">
        <w:trPr>
          <w:jc w:val="center"/>
        </w:trPr>
        <w:tc>
          <w:tcPr>
            <w:tcW w:w="1814" w:type="dxa"/>
            <w:vAlign w:val="center"/>
          </w:tcPr>
          <w:p w:rsidR="00A73C48" w:rsidRDefault="00000000">
            <w:pPr>
              <w:pStyle w:val="TableText"/>
            </w:pPr>
            <w:r>
              <w:t>信息发布</w:t>
            </w:r>
          </w:p>
        </w:tc>
        <w:tc>
          <w:tcPr>
            <w:tcW w:w="4535" w:type="dxa"/>
            <w:vAlign w:val="center"/>
          </w:tcPr>
          <w:p w:rsidR="00A73C48" w:rsidRDefault="00000000">
            <w:pPr>
              <w:pStyle w:val="TableText"/>
              <w:rPr>
                <w:lang w:eastAsia="zh-CN"/>
              </w:rPr>
            </w:pPr>
            <w:r>
              <w:rPr>
                <w:lang w:eastAsia="zh-CN"/>
              </w:rPr>
              <w:t>实现新闻、通知、机构信息、案例等内容的规范发布</w:t>
            </w:r>
          </w:p>
        </w:tc>
        <w:tc>
          <w:tcPr>
            <w:tcW w:w="2835" w:type="dxa"/>
            <w:vAlign w:val="center"/>
          </w:tcPr>
          <w:p w:rsidR="00A73C48" w:rsidRDefault="00000000">
            <w:pPr>
              <w:pStyle w:val="TableText"/>
              <w:rPr>
                <w:lang w:eastAsia="zh-CN"/>
              </w:rPr>
            </w:pPr>
            <w:r>
              <w:rPr>
                <w:lang w:eastAsia="zh-CN"/>
              </w:rPr>
              <w:t>支持分类、标签、搜索、发布管理</w:t>
            </w:r>
          </w:p>
        </w:tc>
      </w:tr>
      <w:tr w:rsidR="00A73C48">
        <w:trPr>
          <w:jc w:val="center"/>
        </w:trPr>
        <w:tc>
          <w:tcPr>
            <w:tcW w:w="1814" w:type="dxa"/>
            <w:vAlign w:val="center"/>
          </w:tcPr>
          <w:p w:rsidR="00A73C48" w:rsidRDefault="00000000">
            <w:pPr>
              <w:pStyle w:val="TableText"/>
            </w:pPr>
            <w:r>
              <w:t>业务引导</w:t>
            </w:r>
          </w:p>
        </w:tc>
        <w:tc>
          <w:tcPr>
            <w:tcW w:w="4535" w:type="dxa"/>
            <w:vAlign w:val="center"/>
          </w:tcPr>
          <w:p w:rsidR="00A73C48" w:rsidRDefault="00000000">
            <w:pPr>
              <w:pStyle w:val="TableText"/>
              <w:rPr>
                <w:lang w:eastAsia="zh-CN"/>
              </w:rPr>
            </w:pPr>
            <w:r>
              <w:rPr>
                <w:lang w:eastAsia="zh-CN"/>
              </w:rPr>
              <w:t>为研究所、合作、人才、服务等业务提供入口与说明</w:t>
            </w:r>
          </w:p>
        </w:tc>
        <w:tc>
          <w:tcPr>
            <w:tcW w:w="2835" w:type="dxa"/>
            <w:vAlign w:val="center"/>
          </w:tcPr>
          <w:p w:rsidR="00A73C48" w:rsidRDefault="00000000">
            <w:pPr>
              <w:pStyle w:val="TableText"/>
              <w:rPr>
                <w:lang w:eastAsia="zh-CN"/>
              </w:rPr>
            </w:pPr>
            <w:r>
              <w:rPr>
                <w:lang w:eastAsia="zh-CN"/>
              </w:rPr>
              <w:t>支持页面跳转、表单引导、外部系统对接</w:t>
            </w:r>
          </w:p>
        </w:tc>
      </w:tr>
      <w:tr w:rsidR="00A73C48">
        <w:trPr>
          <w:jc w:val="center"/>
        </w:trPr>
        <w:tc>
          <w:tcPr>
            <w:tcW w:w="1814" w:type="dxa"/>
            <w:vAlign w:val="center"/>
          </w:tcPr>
          <w:p w:rsidR="00A73C48" w:rsidRDefault="00000000">
            <w:pPr>
              <w:pStyle w:val="TableText"/>
            </w:pPr>
            <w:r>
              <w:t>传播效果</w:t>
            </w:r>
          </w:p>
        </w:tc>
        <w:tc>
          <w:tcPr>
            <w:tcW w:w="4535" w:type="dxa"/>
            <w:vAlign w:val="center"/>
          </w:tcPr>
          <w:p w:rsidR="00A73C48" w:rsidRDefault="00000000">
            <w:pPr>
              <w:pStyle w:val="TableText"/>
              <w:rPr>
                <w:lang w:eastAsia="zh-CN"/>
              </w:rPr>
            </w:pPr>
            <w:r>
              <w:rPr>
                <w:lang w:eastAsia="zh-CN"/>
              </w:rPr>
              <w:t>提升对外可发现性与访问体验</w:t>
            </w:r>
          </w:p>
        </w:tc>
        <w:tc>
          <w:tcPr>
            <w:tcW w:w="2835" w:type="dxa"/>
            <w:vAlign w:val="center"/>
          </w:tcPr>
          <w:p w:rsidR="00A73C48" w:rsidRDefault="00000000">
            <w:pPr>
              <w:pStyle w:val="TableText"/>
              <w:rPr>
                <w:lang w:eastAsia="zh-CN"/>
              </w:rPr>
            </w:pPr>
            <w:r>
              <w:rPr>
                <w:lang w:eastAsia="zh-CN"/>
              </w:rPr>
              <w:t xml:space="preserve">SEO </w:t>
            </w:r>
            <w:r>
              <w:rPr>
                <w:lang w:eastAsia="zh-CN"/>
              </w:rPr>
              <w:t>友好、多端适配、首屏</w:t>
            </w:r>
            <w:r>
              <w:rPr>
                <w:lang w:eastAsia="zh-CN"/>
              </w:rPr>
              <w:t>/</w:t>
            </w:r>
            <w:r>
              <w:rPr>
                <w:lang w:eastAsia="zh-CN"/>
              </w:rPr>
              <w:t>普通页面响应快</w:t>
            </w:r>
          </w:p>
        </w:tc>
      </w:tr>
      <w:tr w:rsidR="00A73C48">
        <w:trPr>
          <w:jc w:val="center"/>
        </w:trPr>
        <w:tc>
          <w:tcPr>
            <w:tcW w:w="1814" w:type="dxa"/>
            <w:vAlign w:val="center"/>
          </w:tcPr>
          <w:p w:rsidR="00A73C48" w:rsidRDefault="00000000">
            <w:pPr>
              <w:pStyle w:val="TableText"/>
            </w:pPr>
            <w:r>
              <w:t>后续扩展</w:t>
            </w:r>
          </w:p>
        </w:tc>
        <w:tc>
          <w:tcPr>
            <w:tcW w:w="4535" w:type="dxa"/>
            <w:vAlign w:val="center"/>
          </w:tcPr>
          <w:p w:rsidR="00A73C48" w:rsidRDefault="00000000">
            <w:pPr>
              <w:pStyle w:val="TableText"/>
              <w:rPr>
                <w:lang w:eastAsia="zh-CN"/>
              </w:rPr>
            </w:pPr>
            <w:r>
              <w:rPr>
                <w:lang w:eastAsia="zh-CN"/>
              </w:rPr>
              <w:t>为二期功能与平台集成预留接口</w:t>
            </w:r>
          </w:p>
        </w:tc>
        <w:tc>
          <w:tcPr>
            <w:tcW w:w="2835" w:type="dxa"/>
            <w:vAlign w:val="center"/>
          </w:tcPr>
          <w:p w:rsidR="00A73C48" w:rsidRDefault="00000000">
            <w:pPr>
              <w:pStyle w:val="TableText"/>
              <w:rPr>
                <w:lang w:eastAsia="zh-CN"/>
              </w:rPr>
            </w:pPr>
            <w:r>
              <w:rPr>
                <w:lang w:eastAsia="zh-CN"/>
              </w:rPr>
              <w:t>前后端分离、容器化、标准</w:t>
            </w:r>
            <w:r>
              <w:rPr>
                <w:lang w:eastAsia="zh-CN"/>
              </w:rPr>
              <w:t xml:space="preserve"> API </w:t>
            </w:r>
            <w:r>
              <w:rPr>
                <w:lang w:eastAsia="zh-CN"/>
              </w:rPr>
              <w:t>设计</w:t>
            </w:r>
          </w:p>
        </w:tc>
      </w:tr>
    </w:tbl>
    <w:p w:rsidR="00A73C48" w:rsidRDefault="00000000">
      <w:pPr>
        <w:pStyle w:val="21"/>
        <w:rPr>
          <w:lang w:eastAsia="zh-CN"/>
        </w:rPr>
      </w:pPr>
      <w:r>
        <w:rPr>
          <w:lang w:eastAsia="zh-CN"/>
        </w:rPr>
        <w:t xml:space="preserve">2.3 </w:t>
      </w:r>
      <w:r>
        <w:rPr>
          <w:lang w:eastAsia="zh-CN"/>
        </w:rPr>
        <w:t>建设原则</w:t>
      </w:r>
    </w:p>
    <w:p w:rsidR="00A73C48" w:rsidRDefault="00000000">
      <w:pPr>
        <w:ind w:hanging="283"/>
        <w:rPr>
          <w:lang w:eastAsia="zh-CN"/>
        </w:rPr>
      </w:pPr>
      <w:r>
        <w:rPr>
          <w:lang w:eastAsia="zh-CN"/>
        </w:rPr>
        <w:t xml:space="preserve">• </w:t>
      </w:r>
      <w:r>
        <w:rPr>
          <w:lang w:eastAsia="zh-CN"/>
        </w:rPr>
        <w:t>技术领先性：采用主流、成熟、稳定的技术架构，兼顾先进性、安全性与可扩展性。</w:t>
      </w:r>
    </w:p>
    <w:p w:rsidR="00A73C48" w:rsidRDefault="00000000">
      <w:pPr>
        <w:ind w:hanging="283"/>
        <w:rPr>
          <w:lang w:eastAsia="zh-CN"/>
        </w:rPr>
      </w:pPr>
      <w:r>
        <w:rPr>
          <w:lang w:eastAsia="zh-CN"/>
        </w:rPr>
        <w:t xml:space="preserve">• </w:t>
      </w:r>
      <w:r>
        <w:rPr>
          <w:lang w:eastAsia="zh-CN"/>
        </w:rPr>
        <w:t>用户导向性：界面简洁直观，交互路径清晰，满足访客、管理员、机构用户等不同角色的使用需求。</w:t>
      </w:r>
    </w:p>
    <w:p w:rsidR="00A73C48" w:rsidRDefault="00000000">
      <w:pPr>
        <w:ind w:hanging="283"/>
        <w:rPr>
          <w:lang w:eastAsia="zh-CN"/>
        </w:rPr>
      </w:pPr>
      <w:r>
        <w:rPr>
          <w:lang w:eastAsia="zh-CN"/>
        </w:rPr>
        <w:lastRenderedPageBreak/>
        <w:t xml:space="preserve">• </w:t>
      </w:r>
      <w:r>
        <w:rPr>
          <w:lang w:eastAsia="zh-CN"/>
        </w:rPr>
        <w:t>架构统一性：与研究院整体信息化平台保持技术栈、部署方式、接口规范上的一致性，降低后续维护成本。</w:t>
      </w:r>
    </w:p>
    <w:p w:rsidR="00A73C48" w:rsidRDefault="00000000">
      <w:pPr>
        <w:ind w:hanging="283"/>
        <w:rPr>
          <w:lang w:eastAsia="zh-CN"/>
        </w:rPr>
      </w:pPr>
      <w:r>
        <w:rPr>
          <w:lang w:eastAsia="zh-CN"/>
        </w:rPr>
        <w:t xml:space="preserve">• </w:t>
      </w:r>
      <w:r>
        <w:rPr>
          <w:lang w:eastAsia="zh-CN"/>
        </w:rPr>
        <w:t>合规安全性：系统建设与运行过程符合网络安全、数据安全和个人信息保护等相关要求。</w:t>
      </w:r>
    </w:p>
    <w:p w:rsidR="00A73C48" w:rsidRDefault="00000000">
      <w:pPr>
        <w:ind w:hanging="283"/>
        <w:rPr>
          <w:lang w:eastAsia="zh-CN"/>
        </w:rPr>
      </w:pPr>
      <w:r>
        <w:rPr>
          <w:lang w:eastAsia="zh-CN"/>
        </w:rPr>
        <w:t xml:space="preserve">• </w:t>
      </w:r>
      <w:r>
        <w:rPr>
          <w:lang w:eastAsia="zh-CN"/>
        </w:rPr>
        <w:t>可扩展性：预留</w:t>
      </w:r>
      <w:r>
        <w:rPr>
          <w:lang w:eastAsia="zh-CN"/>
        </w:rPr>
        <w:t xml:space="preserve"> V2.0 </w:t>
      </w:r>
      <w:r>
        <w:rPr>
          <w:lang w:eastAsia="zh-CN"/>
        </w:rPr>
        <w:t>功能扩展空间，支持后续与成果转化平台、培训业务系统、协同办公系统等的集成。</w:t>
      </w:r>
    </w:p>
    <w:p w:rsidR="00A73C48" w:rsidRDefault="00000000">
      <w:pPr>
        <w:pStyle w:val="1"/>
        <w:rPr>
          <w:lang w:eastAsia="zh-CN"/>
        </w:rPr>
      </w:pPr>
      <w:r>
        <w:rPr>
          <w:lang w:eastAsia="zh-CN"/>
        </w:rPr>
        <w:t>三、建设范围、角色与边界</w:t>
      </w:r>
    </w:p>
    <w:p w:rsidR="00A73C48" w:rsidRDefault="00000000">
      <w:pPr>
        <w:pStyle w:val="21"/>
        <w:rPr>
          <w:lang w:eastAsia="zh-CN"/>
        </w:rPr>
      </w:pPr>
      <w:r>
        <w:rPr>
          <w:lang w:eastAsia="zh-CN"/>
        </w:rPr>
        <w:t xml:space="preserve">3.1 </w:t>
      </w:r>
      <w:r>
        <w:rPr>
          <w:lang w:eastAsia="zh-CN"/>
        </w:rPr>
        <w:t>本期建设范围</w:t>
      </w:r>
    </w:p>
    <w:p w:rsidR="00A73C48" w:rsidRDefault="00000000">
      <w:pPr>
        <w:ind w:hanging="283"/>
        <w:rPr>
          <w:lang w:eastAsia="zh-CN"/>
        </w:rPr>
      </w:pPr>
      <w:r>
        <w:rPr>
          <w:lang w:eastAsia="zh-CN"/>
        </w:rPr>
        <w:t xml:space="preserve">• </w:t>
      </w:r>
      <w:r>
        <w:rPr>
          <w:lang w:eastAsia="zh-CN"/>
        </w:rPr>
        <w:t>门户网站前台：面向公众访问的首页、内容页、栏目页、详情页、登录页等。</w:t>
      </w:r>
    </w:p>
    <w:p w:rsidR="00A73C48" w:rsidRDefault="00000000">
      <w:pPr>
        <w:ind w:hanging="283"/>
        <w:rPr>
          <w:lang w:eastAsia="zh-CN"/>
        </w:rPr>
      </w:pPr>
      <w:r>
        <w:rPr>
          <w:lang w:eastAsia="zh-CN"/>
        </w:rPr>
        <w:t xml:space="preserve">• </w:t>
      </w:r>
      <w:r>
        <w:rPr>
          <w:lang w:eastAsia="zh-CN"/>
        </w:rPr>
        <w:t>门户网站后台：面向运营管理人员的内容管理、分类管理、标签管理、文件上传管理、基础数据维护等。</w:t>
      </w:r>
    </w:p>
    <w:p w:rsidR="00A73C48" w:rsidRDefault="00000000">
      <w:pPr>
        <w:ind w:hanging="283"/>
        <w:rPr>
          <w:lang w:eastAsia="zh-CN"/>
        </w:rPr>
      </w:pPr>
      <w:r>
        <w:rPr>
          <w:lang w:eastAsia="zh-CN"/>
        </w:rPr>
        <w:t xml:space="preserve">• </w:t>
      </w:r>
      <w:r>
        <w:rPr>
          <w:lang w:eastAsia="zh-CN"/>
        </w:rPr>
        <w:t>基础账号体系：支持管理员统一分配机构用户账号，并支持个人用户注册审核。</w:t>
      </w:r>
    </w:p>
    <w:p w:rsidR="00A73C48" w:rsidRDefault="00000000">
      <w:pPr>
        <w:ind w:hanging="283"/>
        <w:rPr>
          <w:lang w:eastAsia="zh-CN"/>
        </w:rPr>
      </w:pPr>
      <w:r>
        <w:rPr>
          <w:lang w:eastAsia="zh-CN"/>
        </w:rPr>
        <w:t xml:space="preserve">• </w:t>
      </w:r>
      <w:r>
        <w:rPr>
          <w:lang w:eastAsia="zh-CN"/>
        </w:rPr>
        <w:t>基础统计能力：支持访问统计、热门内容统计、基础业务统计。</w:t>
      </w:r>
    </w:p>
    <w:p w:rsidR="00A73C48" w:rsidRDefault="00000000">
      <w:pPr>
        <w:ind w:hanging="283"/>
        <w:rPr>
          <w:lang w:eastAsia="zh-CN"/>
        </w:rPr>
      </w:pPr>
      <w:r>
        <w:rPr>
          <w:lang w:eastAsia="zh-CN"/>
        </w:rPr>
        <w:t xml:space="preserve">• </w:t>
      </w:r>
      <w:r>
        <w:rPr>
          <w:lang w:eastAsia="zh-CN"/>
        </w:rPr>
        <w:t>部署与运维交付：提供可部署的软件包</w:t>
      </w:r>
      <w:r>
        <w:rPr>
          <w:lang w:eastAsia="zh-CN"/>
        </w:rPr>
        <w:t>/</w:t>
      </w:r>
      <w:r>
        <w:rPr>
          <w:lang w:eastAsia="zh-CN"/>
        </w:rPr>
        <w:t>镜像、源代码、配置、部署文档、测试报告与培训资料。</w:t>
      </w:r>
    </w:p>
    <w:p w:rsidR="00A73C48" w:rsidRDefault="00000000">
      <w:pPr>
        <w:pStyle w:val="21"/>
      </w:pPr>
      <w:r>
        <w:t xml:space="preserve">3.2 </w:t>
      </w:r>
      <w:r>
        <w:t>主要用户角色</w:t>
      </w:r>
    </w:p>
    <w:tbl>
      <w:tblPr>
        <w:tblStyle w:val="aff1"/>
        <w:tblW w:w="0" w:type="auto"/>
        <w:jc w:val="center"/>
        <w:tblLook w:val="04A0" w:firstRow="1" w:lastRow="0" w:firstColumn="1" w:lastColumn="0" w:noHBand="0" w:noVBand="1"/>
      </w:tblPr>
      <w:tblGrid>
        <w:gridCol w:w="1814"/>
        <w:gridCol w:w="2721"/>
        <w:gridCol w:w="4649"/>
      </w:tblGrid>
      <w:tr w:rsidR="00A73C48">
        <w:trPr>
          <w:jc w:val="center"/>
        </w:trPr>
        <w:tc>
          <w:tcPr>
            <w:tcW w:w="1814" w:type="dxa"/>
            <w:shd w:val="clear" w:color="auto" w:fill="D9EAF7"/>
            <w:vAlign w:val="center"/>
          </w:tcPr>
          <w:p w:rsidR="00A73C48" w:rsidRDefault="00000000">
            <w:pPr>
              <w:pStyle w:val="TableText"/>
            </w:pPr>
            <w:r>
              <w:rPr>
                <w:b/>
              </w:rPr>
              <w:t>角色</w:t>
            </w:r>
          </w:p>
        </w:tc>
        <w:tc>
          <w:tcPr>
            <w:tcW w:w="2721" w:type="dxa"/>
            <w:shd w:val="clear" w:color="auto" w:fill="D9EAF7"/>
            <w:vAlign w:val="center"/>
          </w:tcPr>
          <w:p w:rsidR="00A73C48" w:rsidRDefault="00000000">
            <w:pPr>
              <w:pStyle w:val="TableText"/>
            </w:pPr>
            <w:r>
              <w:rPr>
                <w:b/>
              </w:rPr>
              <w:t>典型身份</w:t>
            </w:r>
          </w:p>
        </w:tc>
        <w:tc>
          <w:tcPr>
            <w:tcW w:w="4649" w:type="dxa"/>
            <w:shd w:val="clear" w:color="auto" w:fill="D9EAF7"/>
            <w:vAlign w:val="center"/>
          </w:tcPr>
          <w:p w:rsidR="00A73C48" w:rsidRDefault="00000000">
            <w:pPr>
              <w:pStyle w:val="TableText"/>
            </w:pPr>
            <w:r>
              <w:rPr>
                <w:b/>
              </w:rPr>
              <w:t>主要使用场景</w:t>
            </w:r>
          </w:p>
        </w:tc>
      </w:tr>
      <w:tr w:rsidR="00A73C48">
        <w:trPr>
          <w:jc w:val="center"/>
        </w:trPr>
        <w:tc>
          <w:tcPr>
            <w:tcW w:w="1814" w:type="dxa"/>
            <w:vAlign w:val="center"/>
          </w:tcPr>
          <w:p w:rsidR="00A73C48" w:rsidRDefault="00000000">
            <w:pPr>
              <w:pStyle w:val="TableText"/>
            </w:pPr>
            <w:r>
              <w:t>公众访客</w:t>
            </w:r>
          </w:p>
        </w:tc>
        <w:tc>
          <w:tcPr>
            <w:tcW w:w="2721" w:type="dxa"/>
            <w:vAlign w:val="center"/>
          </w:tcPr>
          <w:p w:rsidR="00A73C48" w:rsidRDefault="00000000">
            <w:pPr>
              <w:pStyle w:val="TableText"/>
              <w:rPr>
                <w:lang w:eastAsia="zh-CN"/>
              </w:rPr>
            </w:pPr>
            <w:r>
              <w:rPr>
                <w:lang w:eastAsia="zh-CN"/>
              </w:rPr>
              <w:t>社会公众、合作单位、媒体、投资机构等</w:t>
            </w:r>
          </w:p>
        </w:tc>
        <w:tc>
          <w:tcPr>
            <w:tcW w:w="4649" w:type="dxa"/>
            <w:vAlign w:val="center"/>
          </w:tcPr>
          <w:p w:rsidR="00A73C48" w:rsidRDefault="00000000">
            <w:pPr>
              <w:pStyle w:val="TableText"/>
              <w:rPr>
                <w:lang w:eastAsia="zh-CN"/>
              </w:rPr>
            </w:pPr>
            <w:r>
              <w:rPr>
                <w:lang w:eastAsia="zh-CN"/>
              </w:rPr>
              <w:t>浏览机构信息、新闻、案例、研究所介绍、下载资料、查看联系方式</w:t>
            </w:r>
          </w:p>
        </w:tc>
      </w:tr>
      <w:tr w:rsidR="00A73C48">
        <w:trPr>
          <w:jc w:val="center"/>
        </w:trPr>
        <w:tc>
          <w:tcPr>
            <w:tcW w:w="1814" w:type="dxa"/>
            <w:vAlign w:val="center"/>
          </w:tcPr>
          <w:p w:rsidR="00A73C48" w:rsidRDefault="00000000">
            <w:pPr>
              <w:pStyle w:val="TableText"/>
            </w:pPr>
            <w:r>
              <w:t>个人注册用户</w:t>
            </w:r>
          </w:p>
        </w:tc>
        <w:tc>
          <w:tcPr>
            <w:tcW w:w="2721" w:type="dxa"/>
            <w:vAlign w:val="center"/>
          </w:tcPr>
          <w:p w:rsidR="00A73C48" w:rsidRDefault="00000000">
            <w:pPr>
              <w:pStyle w:val="TableText"/>
            </w:pPr>
            <w:r>
              <w:t>专家、科研人员等</w:t>
            </w:r>
          </w:p>
        </w:tc>
        <w:tc>
          <w:tcPr>
            <w:tcW w:w="4649" w:type="dxa"/>
            <w:vAlign w:val="center"/>
          </w:tcPr>
          <w:p w:rsidR="00A73C48" w:rsidRDefault="00000000">
            <w:pPr>
              <w:pStyle w:val="TableText"/>
              <w:rPr>
                <w:lang w:eastAsia="zh-CN"/>
              </w:rPr>
            </w:pPr>
            <w:r>
              <w:rPr>
                <w:lang w:eastAsia="zh-CN"/>
              </w:rPr>
              <w:t>注册登录、完善信息、参与部分预约</w:t>
            </w:r>
            <w:r>
              <w:rPr>
                <w:lang w:eastAsia="zh-CN"/>
              </w:rPr>
              <w:t>/</w:t>
            </w:r>
            <w:r>
              <w:rPr>
                <w:lang w:eastAsia="zh-CN"/>
              </w:rPr>
              <w:t>报名</w:t>
            </w:r>
            <w:r>
              <w:rPr>
                <w:lang w:eastAsia="zh-CN"/>
              </w:rPr>
              <w:t>/</w:t>
            </w:r>
            <w:r>
              <w:rPr>
                <w:lang w:eastAsia="zh-CN"/>
              </w:rPr>
              <w:t>咨询业务</w:t>
            </w:r>
          </w:p>
        </w:tc>
      </w:tr>
      <w:tr w:rsidR="00A73C48">
        <w:trPr>
          <w:jc w:val="center"/>
        </w:trPr>
        <w:tc>
          <w:tcPr>
            <w:tcW w:w="1814" w:type="dxa"/>
            <w:vAlign w:val="center"/>
          </w:tcPr>
          <w:p w:rsidR="00A73C48" w:rsidRDefault="00000000">
            <w:pPr>
              <w:pStyle w:val="TableText"/>
            </w:pPr>
            <w:r>
              <w:t>机构用户</w:t>
            </w:r>
          </w:p>
        </w:tc>
        <w:tc>
          <w:tcPr>
            <w:tcW w:w="2721" w:type="dxa"/>
            <w:vAlign w:val="center"/>
          </w:tcPr>
          <w:p w:rsidR="00A73C48" w:rsidRDefault="00000000">
            <w:pPr>
              <w:pStyle w:val="TableText"/>
            </w:pPr>
            <w:r>
              <w:t>研究所、产业专班等</w:t>
            </w:r>
          </w:p>
        </w:tc>
        <w:tc>
          <w:tcPr>
            <w:tcW w:w="4649" w:type="dxa"/>
            <w:vAlign w:val="center"/>
          </w:tcPr>
          <w:p w:rsidR="00A73C48" w:rsidRDefault="00000000">
            <w:pPr>
              <w:pStyle w:val="TableText"/>
              <w:rPr>
                <w:lang w:eastAsia="zh-CN"/>
              </w:rPr>
            </w:pPr>
            <w:r>
              <w:rPr>
                <w:lang w:eastAsia="zh-CN"/>
              </w:rPr>
              <w:t>通过分配账号登录，维护部分业务信息或进入后续业务系统</w:t>
            </w:r>
          </w:p>
        </w:tc>
      </w:tr>
      <w:tr w:rsidR="00A73C48">
        <w:trPr>
          <w:jc w:val="center"/>
        </w:trPr>
        <w:tc>
          <w:tcPr>
            <w:tcW w:w="1814" w:type="dxa"/>
            <w:vAlign w:val="center"/>
          </w:tcPr>
          <w:p w:rsidR="00A73C48" w:rsidRDefault="00000000">
            <w:pPr>
              <w:pStyle w:val="TableText"/>
            </w:pPr>
            <w:r>
              <w:t>系统管理员</w:t>
            </w:r>
          </w:p>
        </w:tc>
        <w:tc>
          <w:tcPr>
            <w:tcW w:w="2721" w:type="dxa"/>
            <w:vAlign w:val="center"/>
          </w:tcPr>
          <w:p w:rsidR="00A73C48" w:rsidRDefault="00000000">
            <w:pPr>
              <w:pStyle w:val="TableText"/>
              <w:rPr>
                <w:lang w:eastAsia="zh-CN"/>
              </w:rPr>
            </w:pPr>
            <w:r>
              <w:rPr>
                <w:lang w:eastAsia="zh-CN"/>
              </w:rPr>
              <w:t>信息化运维或宣传管理人员</w:t>
            </w:r>
          </w:p>
        </w:tc>
        <w:tc>
          <w:tcPr>
            <w:tcW w:w="4649" w:type="dxa"/>
            <w:vAlign w:val="center"/>
          </w:tcPr>
          <w:p w:rsidR="00A73C48" w:rsidRDefault="00000000">
            <w:pPr>
              <w:pStyle w:val="TableText"/>
              <w:rPr>
                <w:lang w:eastAsia="zh-CN"/>
              </w:rPr>
            </w:pPr>
            <w:r>
              <w:rPr>
                <w:lang w:eastAsia="zh-CN"/>
              </w:rPr>
              <w:t>后台内容管理、用户审核、栏目维护、文件管理、数据统计</w:t>
            </w:r>
          </w:p>
        </w:tc>
      </w:tr>
    </w:tbl>
    <w:p w:rsidR="00A73C48" w:rsidRDefault="00000000">
      <w:pPr>
        <w:pStyle w:val="21"/>
        <w:rPr>
          <w:lang w:eastAsia="zh-CN"/>
        </w:rPr>
      </w:pPr>
      <w:r>
        <w:rPr>
          <w:lang w:eastAsia="zh-CN"/>
        </w:rPr>
        <w:t xml:space="preserve">3.3 </w:t>
      </w:r>
      <w:r>
        <w:rPr>
          <w:lang w:eastAsia="zh-CN"/>
        </w:rPr>
        <w:t>访问方式与业务边界</w:t>
      </w:r>
    </w:p>
    <w:p w:rsidR="00A73C48" w:rsidRDefault="00000000">
      <w:pPr>
        <w:ind w:hanging="283"/>
        <w:rPr>
          <w:lang w:eastAsia="zh-CN"/>
        </w:rPr>
      </w:pPr>
      <w:r>
        <w:rPr>
          <w:lang w:eastAsia="zh-CN"/>
        </w:rPr>
        <w:t xml:space="preserve">• </w:t>
      </w:r>
      <w:r>
        <w:rPr>
          <w:lang w:eastAsia="zh-CN"/>
        </w:rPr>
        <w:t>访问入口：用户通过浏览器输入官方域名直接进入门户网站首页。</w:t>
      </w:r>
    </w:p>
    <w:p w:rsidR="00A73C48" w:rsidRDefault="00000000">
      <w:pPr>
        <w:ind w:hanging="283"/>
        <w:rPr>
          <w:lang w:eastAsia="zh-CN"/>
        </w:rPr>
      </w:pPr>
      <w:r>
        <w:rPr>
          <w:lang w:eastAsia="zh-CN"/>
        </w:rPr>
        <w:t xml:space="preserve">• </w:t>
      </w:r>
      <w:r>
        <w:rPr>
          <w:lang w:eastAsia="zh-CN"/>
        </w:rPr>
        <w:t>登录路径：首页右上角设置</w:t>
      </w:r>
      <w:r>
        <w:rPr>
          <w:lang w:eastAsia="zh-CN"/>
        </w:rPr>
        <w:t>“</w:t>
      </w:r>
      <w:r>
        <w:rPr>
          <w:lang w:eastAsia="zh-CN"/>
        </w:rPr>
        <w:t>登录</w:t>
      </w:r>
      <w:r>
        <w:rPr>
          <w:lang w:eastAsia="zh-CN"/>
        </w:rPr>
        <w:t>”</w:t>
      </w:r>
      <w:r>
        <w:rPr>
          <w:lang w:eastAsia="zh-CN"/>
        </w:rPr>
        <w:t>按钮，登录后进入门户相关后台或跳转至相应业务系统。</w:t>
      </w:r>
    </w:p>
    <w:p w:rsidR="00A73C48" w:rsidRDefault="00000000">
      <w:pPr>
        <w:ind w:hanging="283"/>
        <w:rPr>
          <w:lang w:eastAsia="zh-CN"/>
        </w:rPr>
      </w:pPr>
      <w:r>
        <w:rPr>
          <w:lang w:eastAsia="zh-CN"/>
        </w:rPr>
        <w:t xml:space="preserve">• </w:t>
      </w:r>
      <w:r>
        <w:rPr>
          <w:lang w:eastAsia="zh-CN"/>
        </w:rPr>
        <w:t>账号密码登录与手机号验证码登录并行支持；机构用户由管理员分配账号，个人用户支持注册后审核激活。</w:t>
      </w:r>
    </w:p>
    <w:p w:rsidR="00A73C48" w:rsidRDefault="00000000">
      <w:pPr>
        <w:ind w:hanging="283"/>
        <w:rPr>
          <w:lang w:eastAsia="zh-CN"/>
        </w:rPr>
      </w:pPr>
      <w:r>
        <w:rPr>
          <w:lang w:eastAsia="zh-CN"/>
        </w:rPr>
        <w:t xml:space="preserve">• </w:t>
      </w:r>
      <w:r>
        <w:rPr>
          <w:lang w:eastAsia="zh-CN"/>
        </w:rPr>
        <w:t>本期门户网站重点承担展示、引导和轻量交互职能；复杂业务办理可通过接口对接或页面跳转至专业业务系统完成。</w:t>
      </w:r>
    </w:p>
    <w:p w:rsidR="00A73C48" w:rsidRDefault="00000000">
      <w:pPr>
        <w:pStyle w:val="1"/>
        <w:rPr>
          <w:lang w:eastAsia="zh-CN"/>
        </w:rPr>
      </w:pPr>
      <w:r>
        <w:rPr>
          <w:lang w:eastAsia="zh-CN"/>
        </w:rPr>
        <w:lastRenderedPageBreak/>
        <w:t>四、总体技术方案与相关图示</w:t>
      </w:r>
    </w:p>
    <w:p w:rsidR="00A73C48" w:rsidRDefault="00000000">
      <w:pPr>
        <w:pStyle w:val="21"/>
        <w:rPr>
          <w:lang w:eastAsia="zh-CN"/>
        </w:rPr>
      </w:pPr>
      <w:r>
        <w:rPr>
          <w:lang w:eastAsia="zh-CN"/>
        </w:rPr>
        <w:t xml:space="preserve">4.1 </w:t>
      </w:r>
      <w:r>
        <w:rPr>
          <w:lang w:eastAsia="zh-CN"/>
        </w:rPr>
        <w:t>总体技术方案</w:t>
      </w:r>
    </w:p>
    <w:p w:rsidR="00A73C48" w:rsidRDefault="00000000">
      <w:pPr>
        <w:rPr>
          <w:lang w:eastAsia="zh-CN"/>
        </w:rPr>
      </w:pPr>
      <w:r>
        <w:rPr>
          <w:lang w:eastAsia="zh-CN"/>
        </w:rPr>
        <w:t>门户网站系统纳入研究院整体信息化平台统一规划，在总体上采用前后端分离、服务解耦、容器化部署的技术路线。门户网站前端基于</w:t>
      </w:r>
      <w:r>
        <w:rPr>
          <w:lang w:eastAsia="zh-CN"/>
        </w:rPr>
        <w:t xml:space="preserve"> Nuxt 4</w:t>
      </w:r>
      <w:r>
        <w:rPr>
          <w:lang w:eastAsia="zh-CN"/>
        </w:rPr>
        <w:t>，兼顾</w:t>
      </w:r>
      <w:r>
        <w:rPr>
          <w:lang w:eastAsia="zh-CN"/>
        </w:rPr>
        <w:t xml:space="preserve"> SSG/ISR </w:t>
      </w:r>
      <w:r>
        <w:rPr>
          <w:lang w:eastAsia="zh-CN"/>
        </w:rPr>
        <w:t>场景；后台与内容接口采用</w:t>
      </w:r>
      <w:r>
        <w:rPr>
          <w:lang w:eastAsia="zh-CN"/>
        </w:rPr>
        <w:t xml:space="preserve"> FastAPI </w:t>
      </w:r>
      <w:r>
        <w:rPr>
          <w:lang w:eastAsia="zh-CN"/>
        </w:rPr>
        <w:t>提供</w:t>
      </w:r>
      <w:r>
        <w:rPr>
          <w:lang w:eastAsia="zh-CN"/>
        </w:rPr>
        <w:t xml:space="preserve"> RESTful API</w:t>
      </w:r>
      <w:r>
        <w:rPr>
          <w:lang w:eastAsia="zh-CN"/>
        </w:rPr>
        <w:t>；统一由</w:t>
      </w:r>
      <w:r>
        <w:rPr>
          <w:lang w:eastAsia="zh-CN"/>
        </w:rPr>
        <w:t xml:space="preserve"> Nginx </w:t>
      </w:r>
      <w:r>
        <w:rPr>
          <w:lang w:eastAsia="zh-CN"/>
        </w:rPr>
        <w:t>进行</w:t>
      </w:r>
      <w:r>
        <w:rPr>
          <w:lang w:eastAsia="zh-CN"/>
        </w:rPr>
        <w:t xml:space="preserve"> HTTPS </w:t>
      </w:r>
      <w:r>
        <w:rPr>
          <w:lang w:eastAsia="zh-CN"/>
        </w:rPr>
        <w:t>接入、路由转发与静态资源缓存。</w:t>
      </w:r>
    </w:p>
    <w:p w:rsidR="00A73C48" w:rsidRDefault="00000000">
      <w:pPr>
        <w:rPr>
          <w:lang w:eastAsia="zh-CN"/>
        </w:rPr>
      </w:pPr>
      <w:r>
        <w:rPr>
          <w:lang w:eastAsia="zh-CN"/>
        </w:rPr>
        <w:t>数据库建议采用</w:t>
      </w:r>
      <w:r>
        <w:rPr>
          <w:lang w:eastAsia="zh-CN"/>
        </w:rPr>
        <w:t xml:space="preserve"> PostgreSQL</w:t>
      </w:r>
      <w:r>
        <w:rPr>
          <w:lang w:eastAsia="zh-CN"/>
        </w:rPr>
        <w:t>，缓存采用</w:t>
      </w:r>
      <w:r>
        <w:rPr>
          <w:lang w:eastAsia="zh-CN"/>
        </w:rPr>
        <w:t xml:space="preserve"> Redis</w:t>
      </w:r>
      <w:r>
        <w:rPr>
          <w:lang w:eastAsia="zh-CN"/>
        </w:rPr>
        <w:t>，文件存储采用本地磁盘目录加数据库元数据索引方式。此方案在满足当前门户规模需求的同时，兼顾</w:t>
      </w:r>
      <w:r>
        <w:rPr>
          <w:lang w:eastAsia="zh-CN"/>
        </w:rPr>
        <w:t xml:space="preserve"> SEO </w:t>
      </w:r>
      <w:r>
        <w:rPr>
          <w:lang w:eastAsia="zh-CN"/>
        </w:rPr>
        <w:t>性能、维护便利与后续扩展。</w:t>
      </w:r>
    </w:p>
    <w:p w:rsidR="00A73C48" w:rsidRDefault="00000000">
      <w:pPr>
        <w:jc w:val="center"/>
      </w:pPr>
      <w:r>
        <w:rPr>
          <w:noProof/>
        </w:rPr>
        <w:drawing>
          <wp:inline distT="0" distB="0" distL="0" distR="0">
            <wp:extent cx="5688000" cy="31041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5688000" cy="3104176"/>
                    </a:xfrm>
                    <a:prstGeom prst="rect">
                      <a:avLst/>
                    </a:prstGeom>
                  </pic:spPr>
                </pic:pic>
              </a:graphicData>
            </a:graphic>
          </wp:inline>
        </w:drawing>
      </w:r>
    </w:p>
    <w:p w:rsidR="00A73C48" w:rsidRDefault="00000000">
      <w:pPr>
        <w:jc w:val="center"/>
        <w:rPr>
          <w:lang w:eastAsia="zh-CN"/>
        </w:rPr>
      </w:pPr>
      <w:r>
        <w:rPr>
          <w:i/>
          <w:sz w:val="18"/>
          <w:lang w:eastAsia="zh-CN"/>
        </w:rPr>
        <w:t>图</w:t>
      </w:r>
      <w:r>
        <w:rPr>
          <w:i/>
          <w:sz w:val="18"/>
          <w:lang w:eastAsia="zh-CN"/>
        </w:rPr>
        <w:t xml:space="preserve"> 1 </w:t>
      </w:r>
      <w:r>
        <w:rPr>
          <w:i/>
          <w:sz w:val="18"/>
          <w:lang w:eastAsia="zh-CN"/>
        </w:rPr>
        <w:t>研究院信息化平台总体架构图（来源于原开发方案，保留）</w:t>
      </w:r>
    </w:p>
    <w:p w:rsidR="00A73C48" w:rsidRDefault="00000000">
      <w:pPr>
        <w:pStyle w:val="21"/>
        <w:rPr>
          <w:lang w:eastAsia="zh-CN"/>
        </w:rPr>
      </w:pPr>
      <w:r>
        <w:rPr>
          <w:lang w:eastAsia="zh-CN"/>
        </w:rPr>
        <w:t xml:space="preserve">4.2 </w:t>
      </w:r>
      <w:r>
        <w:rPr>
          <w:lang w:eastAsia="zh-CN"/>
        </w:rPr>
        <w:t>门户网站子系统架构</w:t>
      </w:r>
    </w:p>
    <w:p w:rsidR="00A73C48" w:rsidRDefault="00000000">
      <w:pPr>
        <w:rPr>
          <w:lang w:eastAsia="zh-CN"/>
        </w:rPr>
      </w:pPr>
      <w:r>
        <w:rPr>
          <w:lang w:eastAsia="zh-CN"/>
        </w:rPr>
        <w:t>门户网站子系统采用</w:t>
      </w:r>
      <w:r>
        <w:rPr>
          <w:lang w:eastAsia="zh-CN"/>
        </w:rPr>
        <w:t>“</w:t>
      </w:r>
      <w:r>
        <w:rPr>
          <w:lang w:eastAsia="zh-CN"/>
        </w:rPr>
        <w:t>静态内容优先、动态能力补充</w:t>
      </w:r>
      <w:r>
        <w:rPr>
          <w:lang w:eastAsia="zh-CN"/>
        </w:rPr>
        <w:t>”</w:t>
      </w:r>
      <w:r>
        <w:rPr>
          <w:lang w:eastAsia="zh-CN"/>
        </w:rPr>
        <w:t>的思路：展示类页面采用</w:t>
      </w:r>
      <w:r>
        <w:rPr>
          <w:lang w:eastAsia="zh-CN"/>
        </w:rPr>
        <w:t xml:space="preserve"> SSG </w:t>
      </w:r>
      <w:r>
        <w:rPr>
          <w:lang w:eastAsia="zh-CN"/>
        </w:rPr>
        <w:t>预渲染与增量更新保障首屏速度和搜索引擎友好性；需要实时交互的数据由</w:t>
      </w:r>
      <w:r>
        <w:rPr>
          <w:lang w:eastAsia="zh-CN"/>
        </w:rPr>
        <w:t xml:space="preserve"> FastAPI </w:t>
      </w:r>
      <w:r>
        <w:rPr>
          <w:lang w:eastAsia="zh-CN"/>
        </w:rPr>
        <w:t>提供接口服务；后台管理端与前台门户解耦，便于迭代与部署。</w:t>
      </w:r>
    </w:p>
    <w:p w:rsidR="00A73C48" w:rsidRDefault="00000000">
      <w:pPr>
        <w:jc w:val="center"/>
      </w:pPr>
      <w:r>
        <w:rPr>
          <w:noProof/>
        </w:rPr>
        <w:lastRenderedPageBreak/>
        <w:drawing>
          <wp:inline distT="0" distB="0" distL="0" distR="0">
            <wp:extent cx="5688000" cy="31041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9"/>
                    <a:stretch>
                      <a:fillRect/>
                    </a:stretch>
                  </pic:blipFill>
                  <pic:spPr>
                    <a:xfrm>
                      <a:off x="0" y="0"/>
                      <a:ext cx="5688000" cy="3104176"/>
                    </a:xfrm>
                    <a:prstGeom prst="rect">
                      <a:avLst/>
                    </a:prstGeom>
                  </pic:spPr>
                </pic:pic>
              </a:graphicData>
            </a:graphic>
          </wp:inline>
        </w:drawing>
      </w:r>
    </w:p>
    <w:p w:rsidR="00A73C48" w:rsidRDefault="00000000">
      <w:pPr>
        <w:jc w:val="center"/>
        <w:rPr>
          <w:lang w:eastAsia="zh-CN"/>
        </w:rPr>
      </w:pPr>
      <w:r>
        <w:rPr>
          <w:i/>
          <w:sz w:val="18"/>
          <w:lang w:eastAsia="zh-CN"/>
        </w:rPr>
        <w:t>图</w:t>
      </w:r>
      <w:r>
        <w:rPr>
          <w:i/>
          <w:sz w:val="18"/>
          <w:lang w:eastAsia="zh-CN"/>
        </w:rPr>
        <w:t xml:space="preserve"> 2 </w:t>
      </w:r>
      <w:r>
        <w:rPr>
          <w:i/>
          <w:sz w:val="18"/>
          <w:lang w:eastAsia="zh-CN"/>
        </w:rPr>
        <w:t>门户网站系统模块与技术架构示意图（来源于原开发方案，保留）</w:t>
      </w:r>
    </w:p>
    <w:p w:rsidR="00A73C48" w:rsidRDefault="00000000">
      <w:pPr>
        <w:pStyle w:val="21"/>
        <w:rPr>
          <w:lang w:eastAsia="zh-CN"/>
        </w:rPr>
      </w:pPr>
      <w:r>
        <w:rPr>
          <w:lang w:eastAsia="zh-CN"/>
        </w:rPr>
        <w:t xml:space="preserve">4.3 </w:t>
      </w:r>
      <w:r>
        <w:rPr>
          <w:lang w:eastAsia="zh-CN"/>
        </w:rPr>
        <w:t>页面与视觉参考图</w:t>
      </w:r>
    </w:p>
    <w:p w:rsidR="00A73C48" w:rsidRDefault="00000000">
      <w:pPr>
        <w:rPr>
          <w:lang w:eastAsia="zh-CN"/>
        </w:rPr>
      </w:pPr>
      <w:r>
        <w:rPr>
          <w:lang w:eastAsia="zh-CN"/>
        </w:rPr>
        <w:t>原方案中已给出门户首页及界面效果参考图。以下图片作为本附件的保留图示，可用于说明门户网站在首页布局、视觉呈现和组件组织方面的建设方向；正式</w:t>
      </w:r>
      <w:r>
        <w:rPr>
          <w:lang w:eastAsia="zh-CN"/>
        </w:rPr>
        <w:t xml:space="preserve"> UI </w:t>
      </w:r>
      <w:r>
        <w:rPr>
          <w:lang w:eastAsia="zh-CN"/>
        </w:rPr>
        <w:t>仍应在需求确认阶段输出可审阅设计稿并经甲方书面确认。</w:t>
      </w:r>
    </w:p>
    <w:p w:rsidR="00A73C48" w:rsidRDefault="00000000">
      <w:pPr>
        <w:jc w:val="center"/>
      </w:pPr>
      <w:r>
        <w:rPr>
          <w:noProof/>
        </w:rPr>
        <w:lastRenderedPageBreak/>
        <w:drawing>
          <wp:inline distT="0" distB="0" distL="0" distR="0">
            <wp:extent cx="3558988" cy="8268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10"/>
                    <a:stretch>
                      <a:fillRect/>
                    </a:stretch>
                  </pic:blipFill>
                  <pic:spPr>
                    <a:xfrm>
                      <a:off x="0" y="0"/>
                      <a:ext cx="3609061" cy="8384570"/>
                    </a:xfrm>
                    <a:prstGeom prst="rect">
                      <a:avLst/>
                    </a:prstGeom>
                  </pic:spPr>
                </pic:pic>
              </a:graphicData>
            </a:graphic>
          </wp:inline>
        </w:drawing>
      </w:r>
    </w:p>
    <w:p w:rsidR="00A73C48" w:rsidRDefault="00000000">
      <w:pPr>
        <w:jc w:val="center"/>
        <w:rPr>
          <w:lang w:eastAsia="zh-CN"/>
        </w:rPr>
      </w:pPr>
      <w:r>
        <w:rPr>
          <w:i/>
          <w:sz w:val="18"/>
          <w:lang w:eastAsia="zh-CN"/>
        </w:rPr>
        <w:t>图</w:t>
      </w:r>
      <w:r>
        <w:rPr>
          <w:i/>
          <w:sz w:val="18"/>
          <w:lang w:eastAsia="zh-CN"/>
        </w:rPr>
        <w:t xml:space="preserve"> 3 </w:t>
      </w:r>
      <w:r>
        <w:rPr>
          <w:i/>
          <w:sz w:val="18"/>
          <w:lang w:eastAsia="zh-CN"/>
        </w:rPr>
        <w:t>门户页面与视觉效果参考图（来源于原开发方案，保留）</w:t>
      </w:r>
    </w:p>
    <w:p w:rsidR="00A73C48" w:rsidRDefault="00000000">
      <w:pPr>
        <w:jc w:val="center"/>
      </w:pPr>
      <w:r>
        <w:rPr>
          <w:noProof/>
        </w:rPr>
        <w:lastRenderedPageBreak/>
        <w:drawing>
          <wp:inline distT="0" distB="0" distL="0" distR="0">
            <wp:extent cx="5688000" cy="46825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1"/>
                    <a:stretch>
                      <a:fillRect/>
                    </a:stretch>
                  </pic:blipFill>
                  <pic:spPr>
                    <a:xfrm>
                      <a:off x="0" y="0"/>
                      <a:ext cx="5688000" cy="4682521"/>
                    </a:xfrm>
                    <a:prstGeom prst="rect">
                      <a:avLst/>
                    </a:prstGeom>
                  </pic:spPr>
                </pic:pic>
              </a:graphicData>
            </a:graphic>
          </wp:inline>
        </w:drawing>
      </w:r>
    </w:p>
    <w:p w:rsidR="00A73C48" w:rsidRDefault="00000000">
      <w:pPr>
        <w:jc w:val="center"/>
        <w:rPr>
          <w:lang w:eastAsia="zh-CN"/>
        </w:rPr>
      </w:pPr>
      <w:r>
        <w:rPr>
          <w:i/>
          <w:sz w:val="18"/>
          <w:lang w:eastAsia="zh-CN"/>
        </w:rPr>
        <w:t>图</w:t>
      </w:r>
      <w:r>
        <w:rPr>
          <w:i/>
          <w:sz w:val="18"/>
          <w:lang w:eastAsia="zh-CN"/>
        </w:rPr>
        <w:t xml:space="preserve"> 4 </w:t>
      </w:r>
      <w:r>
        <w:rPr>
          <w:i/>
          <w:sz w:val="18"/>
          <w:lang w:eastAsia="zh-CN"/>
        </w:rPr>
        <w:t>门户首页原型参考图（来源于原开发方案，保留）</w:t>
      </w:r>
    </w:p>
    <w:p w:rsidR="00A73C48" w:rsidRDefault="00000000">
      <w:pPr>
        <w:pStyle w:val="21"/>
      </w:pPr>
      <w:r>
        <w:t xml:space="preserve">4.4 </w:t>
      </w:r>
      <w:r>
        <w:t>技术选型要求</w:t>
      </w:r>
    </w:p>
    <w:tbl>
      <w:tblPr>
        <w:tblStyle w:val="aff1"/>
        <w:tblW w:w="0" w:type="auto"/>
        <w:jc w:val="center"/>
        <w:tblLook w:val="04A0" w:firstRow="1" w:lastRow="0" w:firstColumn="1" w:lastColumn="0" w:noHBand="0" w:noVBand="1"/>
      </w:tblPr>
      <w:tblGrid>
        <w:gridCol w:w="1814"/>
        <w:gridCol w:w="3288"/>
        <w:gridCol w:w="4082"/>
      </w:tblGrid>
      <w:tr w:rsidR="00A73C48">
        <w:trPr>
          <w:jc w:val="center"/>
        </w:trPr>
        <w:tc>
          <w:tcPr>
            <w:tcW w:w="1814" w:type="dxa"/>
            <w:shd w:val="clear" w:color="auto" w:fill="D9EAF7"/>
            <w:vAlign w:val="center"/>
          </w:tcPr>
          <w:p w:rsidR="00A73C48" w:rsidRDefault="00000000">
            <w:pPr>
              <w:pStyle w:val="TableText"/>
            </w:pPr>
            <w:r>
              <w:rPr>
                <w:b/>
              </w:rPr>
              <w:t>层级</w:t>
            </w:r>
          </w:p>
        </w:tc>
        <w:tc>
          <w:tcPr>
            <w:tcW w:w="3288" w:type="dxa"/>
            <w:shd w:val="clear" w:color="auto" w:fill="D9EAF7"/>
            <w:vAlign w:val="center"/>
          </w:tcPr>
          <w:p w:rsidR="00A73C48" w:rsidRDefault="00000000">
            <w:pPr>
              <w:pStyle w:val="TableText"/>
            </w:pPr>
            <w:r>
              <w:rPr>
                <w:b/>
              </w:rPr>
              <w:t>推荐</w:t>
            </w:r>
            <w:r>
              <w:rPr>
                <w:b/>
              </w:rPr>
              <w:t>/</w:t>
            </w:r>
            <w:r>
              <w:rPr>
                <w:b/>
              </w:rPr>
              <w:t>约定选型</w:t>
            </w:r>
          </w:p>
        </w:tc>
        <w:tc>
          <w:tcPr>
            <w:tcW w:w="4082" w:type="dxa"/>
            <w:shd w:val="clear" w:color="auto" w:fill="D9EAF7"/>
            <w:vAlign w:val="center"/>
          </w:tcPr>
          <w:p w:rsidR="00A73C48" w:rsidRDefault="00000000">
            <w:pPr>
              <w:pStyle w:val="TableText"/>
            </w:pPr>
            <w:r>
              <w:rPr>
                <w:b/>
              </w:rPr>
              <w:t>说明</w:t>
            </w:r>
          </w:p>
        </w:tc>
      </w:tr>
      <w:tr w:rsidR="00A73C48">
        <w:trPr>
          <w:jc w:val="center"/>
        </w:trPr>
        <w:tc>
          <w:tcPr>
            <w:tcW w:w="1814" w:type="dxa"/>
            <w:vAlign w:val="center"/>
          </w:tcPr>
          <w:p w:rsidR="00A73C48" w:rsidRDefault="00000000">
            <w:pPr>
              <w:pStyle w:val="TableText"/>
            </w:pPr>
            <w:r>
              <w:t>门户网站前端</w:t>
            </w:r>
          </w:p>
        </w:tc>
        <w:tc>
          <w:tcPr>
            <w:tcW w:w="3288" w:type="dxa"/>
            <w:vAlign w:val="center"/>
          </w:tcPr>
          <w:p w:rsidR="00A73C48" w:rsidRDefault="00000000">
            <w:pPr>
              <w:pStyle w:val="TableText"/>
            </w:pPr>
            <w:r>
              <w:t>Nuxt 4 / Vue 3 / TailwindCSS</w:t>
            </w:r>
          </w:p>
        </w:tc>
        <w:tc>
          <w:tcPr>
            <w:tcW w:w="4082" w:type="dxa"/>
            <w:vAlign w:val="center"/>
          </w:tcPr>
          <w:p w:rsidR="00A73C48" w:rsidRDefault="00000000">
            <w:pPr>
              <w:pStyle w:val="TableText"/>
            </w:pPr>
            <w:r>
              <w:t>支持</w:t>
            </w:r>
            <w:r>
              <w:t xml:space="preserve"> SSG/ISR</w:t>
            </w:r>
            <w:r>
              <w:t>，利于</w:t>
            </w:r>
            <w:r>
              <w:t xml:space="preserve"> SEO </w:t>
            </w:r>
            <w:r>
              <w:t>与多端响应式呈现</w:t>
            </w:r>
          </w:p>
        </w:tc>
      </w:tr>
      <w:tr w:rsidR="00A73C48">
        <w:trPr>
          <w:jc w:val="center"/>
        </w:trPr>
        <w:tc>
          <w:tcPr>
            <w:tcW w:w="1814" w:type="dxa"/>
            <w:vAlign w:val="center"/>
          </w:tcPr>
          <w:p w:rsidR="00A73C48" w:rsidRDefault="00000000">
            <w:pPr>
              <w:pStyle w:val="TableText"/>
            </w:pPr>
            <w:r>
              <w:t>后台管理前端</w:t>
            </w:r>
          </w:p>
        </w:tc>
        <w:tc>
          <w:tcPr>
            <w:tcW w:w="3288" w:type="dxa"/>
            <w:vAlign w:val="center"/>
          </w:tcPr>
          <w:p w:rsidR="00A73C48" w:rsidRDefault="00000000">
            <w:pPr>
              <w:pStyle w:val="TableText"/>
            </w:pPr>
            <w:r>
              <w:t>Vue 3 / Element Plus / Pinia</w:t>
            </w:r>
          </w:p>
        </w:tc>
        <w:tc>
          <w:tcPr>
            <w:tcW w:w="4082" w:type="dxa"/>
            <w:vAlign w:val="center"/>
          </w:tcPr>
          <w:p w:rsidR="00A73C48" w:rsidRDefault="00000000">
            <w:pPr>
              <w:pStyle w:val="TableText"/>
              <w:rPr>
                <w:lang w:eastAsia="zh-CN"/>
              </w:rPr>
            </w:pPr>
            <w:r>
              <w:rPr>
                <w:lang w:eastAsia="zh-CN"/>
              </w:rPr>
              <w:t>适合快速构建管理后台组件与表单能力</w:t>
            </w:r>
          </w:p>
        </w:tc>
      </w:tr>
      <w:tr w:rsidR="00A73C48">
        <w:trPr>
          <w:jc w:val="center"/>
        </w:trPr>
        <w:tc>
          <w:tcPr>
            <w:tcW w:w="1814" w:type="dxa"/>
            <w:vAlign w:val="center"/>
          </w:tcPr>
          <w:p w:rsidR="00A73C48" w:rsidRDefault="00000000">
            <w:pPr>
              <w:pStyle w:val="TableText"/>
            </w:pPr>
            <w:r>
              <w:t>后端</w:t>
            </w:r>
            <w:r>
              <w:t xml:space="preserve"> API</w:t>
            </w:r>
          </w:p>
        </w:tc>
        <w:tc>
          <w:tcPr>
            <w:tcW w:w="3288" w:type="dxa"/>
            <w:vAlign w:val="center"/>
          </w:tcPr>
          <w:p w:rsidR="00A73C48" w:rsidRDefault="00000000">
            <w:pPr>
              <w:pStyle w:val="TableText"/>
            </w:pPr>
            <w:r>
              <w:t>FastAPI / SQLAlchemy / Pydantic</w:t>
            </w:r>
          </w:p>
        </w:tc>
        <w:tc>
          <w:tcPr>
            <w:tcW w:w="4082" w:type="dxa"/>
            <w:vAlign w:val="center"/>
          </w:tcPr>
          <w:p w:rsidR="00A73C48" w:rsidRDefault="00000000">
            <w:pPr>
              <w:pStyle w:val="TableText"/>
              <w:rPr>
                <w:lang w:eastAsia="zh-CN"/>
              </w:rPr>
            </w:pPr>
            <w:r>
              <w:rPr>
                <w:lang w:eastAsia="zh-CN"/>
              </w:rPr>
              <w:t>异步性能好，接口文档生成便捷</w:t>
            </w:r>
          </w:p>
        </w:tc>
      </w:tr>
      <w:tr w:rsidR="00A73C48">
        <w:trPr>
          <w:jc w:val="center"/>
        </w:trPr>
        <w:tc>
          <w:tcPr>
            <w:tcW w:w="1814" w:type="dxa"/>
            <w:vAlign w:val="center"/>
          </w:tcPr>
          <w:p w:rsidR="00A73C48" w:rsidRDefault="00000000">
            <w:pPr>
              <w:pStyle w:val="TableText"/>
            </w:pPr>
            <w:r>
              <w:t>数据库</w:t>
            </w:r>
          </w:p>
        </w:tc>
        <w:tc>
          <w:tcPr>
            <w:tcW w:w="3288" w:type="dxa"/>
            <w:vAlign w:val="center"/>
          </w:tcPr>
          <w:p w:rsidR="00A73C48" w:rsidRDefault="00000000">
            <w:pPr>
              <w:pStyle w:val="TableText"/>
            </w:pPr>
            <w:r>
              <w:t>PostgreSQL 15+</w:t>
            </w:r>
          </w:p>
        </w:tc>
        <w:tc>
          <w:tcPr>
            <w:tcW w:w="4082" w:type="dxa"/>
            <w:vAlign w:val="center"/>
          </w:tcPr>
          <w:p w:rsidR="00A73C48" w:rsidRDefault="00000000">
            <w:pPr>
              <w:pStyle w:val="TableText"/>
              <w:rPr>
                <w:lang w:eastAsia="zh-CN"/>
              </w:rPr>
            </w:pPr>
            <w:r>
              <w:rPr>
                <w:lang w:eastAsia="zh-CN"/>
              </w:rPr>
              <w:t>存储门户内容、栏目、用户、文件元数据等</w:t>
            </w:r>
          </w:p>
        </w:tc>
      </w:tr>
      <w:tr w:rsidR="00A73C48">
        <w:trPr>
          <w:jc w:val="center"/>
        </w:trPr>
        <w:tc>
          <w:tcPr>
            <w:tcW w:w="1814" w:type="dxa"/>
            <w:vAlign w:val="center"/>
          </w:tcPr>
          <w:p w:rsidR="00A73C48" w:rsidRDefault="00000000">
            <w:pPr>
              <w:pStyle w:val="TableText"/>
            </w:pPr>
            <w:r>
              <w:t>缓存</w:t>
            </w:r>
          </w:p>
        </w:tc>
        <w:tc>
          <w:tcPr>
            <w:tcW w:w="3288" w:type="dxa"/>
            <w:vAlign w:val="center"/>
          </w:tcPr>
          <w:p w:rsidR="00A73C48" w:rsidRDefault="00000000">
            <w:pPr>
              <w:pStyle w:val="TableText"/>
            </w:pPr>
            <w:r>
              <w:t>Redis 7+</w:t>
            </w:r>
          </w:p>
        </w:tc>
        <w:tc>
          <w:tcPr>
            <w:tcW w:w="4082" w:type="dxa"/>
            <w:vAlign w:val="center"/>
          </w:tcPr>
          <w:p w:rsidR="00A73C48" w:rsidRDefault="00000000">
            <w:pPr>
              <w:pStyle w:val="TableText"/>
              <w:rPr>
                <w:lang w:eastAsia="zh-CN"/>
              </w:rPr>
            </w:pPr>
            <w:r>
              <w:rPr>
                <w:lang w:eastAsia="zh-CN"/>
              </w:rPr>
              <w:t>会话、验证码、缓存、统计加速</w:t>
            </w:r>
          </w:p>
        </w:tc>
      </w:tr>
      <w:tr w:rsidR="00A73C48">
        <w:trPr>
          <w:jc w:val="center"/>
        </w:trPr>
        <w:tc>
          <w:tcPr>
            <w:tcW w:w="1814" w:type="dxa"/>
            <w:vAlign w:val="center"/>
          </w:tcPr>
          <w:p w:rsidR="00A73C48" w:rsidRDefault="00000000">
            <w:pPr>
              <w:pStyle w:val="TableText"/>
            </w:pPr>
            <w:r>
              <w:t>反向代理</w:t>
            </w:r>
          </w:p>
        </w:tc>
        <w:tc>
          <w:tcPr>
            <w:tcW w:w="3288" w:type="dxa"/>
            <w:vAlign w:val="center"/>
          </w:tcPr>
          <w:p w:rsidR="00A73C48" w:rsidRDefault="00000000">
            <w:pPr>
              <w:pStyle w:val="TableText"/>
            </w:pPr>
            <w:r>
              <w:t>Nginx 1.25+</w:t>
            </w:r>
          </w:p>
        </w:tc>
        <w:tc>
          <w:tcPr>
            <w:tcW w:w="4082" w:type="dxa"/>
            <w:vAlign w:val="center"/>
          </w:tcPr>
          <w:p w:rsidR="00A73C48" w:rsidRDefault="00000000">
            <w:pPr>
              <w:pStyle w:val="TableText"/>
              <w:rPr>
                <w:lang w:eastAsia="zh-CN"/>
              </w:rPr>
            </w:pPr>
            <w:r>
              <w:rPr>
                <w:lang w:eastAsia="zh-CN"/>
              </w:rPr>
              <w:t>HTTPS</w:t>
            </w:r>
            <w:r>
              <w:rPr>
                <w:lang w:eastAsia="zh-CN"/>
              </w:rPr>
              <w:t>、静态资源缓存、路由与负载均衡</w:t>
            </w:r>
          </w:p>
        </w:tc>
      </w:tr>
      <w:tr w:rsidR="00A73C48">
        <w:trPr>
          <w:jc w:val="center"/>
        </w:trPr>
        <w:tc>
          <w:tcPr>
            <w:tcW w:w="1814" w:type="dxa"/>
            <w:vAlign w:val="center"/>
          </w:tcPr>
          <w:p w:rsidR="00A73C48" w:rsidRDefault="00000000">
            <w:pPr>
              <w:pStyle w:val="TableText"/>
            </w:pPr>
            <w:r>
              <w:t>容器化</w:t>
            </w:r>
          </w:p>
        </w:tc>
        <w:tc>
          <w:tcPr>
            <w:tcW w:w="3288" w:type="dxa"/>
            <w:vAlign w:val="center"/>
          </w:tcPr>
          <w:p w:rsidR="00A73C48" w:rsidRDefault="00000000">
            <w:pPr>
              <w:pStyle w:val="TableText"/>
            </w:pPr>
            <w:r>
              <w:t>Docker / Docker Compose</w:t>
            </w:r>
          </w:p>
        </w:tc>
        <w:tc>
          <w:tcPr>
            <w:tcW w:w="4082" w:type="dxa"/>
            <w:vAlign w:val="center"/>
          </w:tcPr>
          <w:p w:rsidR="00A73C48" w:rsidRDefault="00000000">
            <w:pPr>
              <w:pStyle w:val="TableText"/>
              <w:rPr>
                <w:lang w:eastAsia="zh-CN"/>
              </w:rPr>
            </w:pPr>
            <w:r>
              <w:rPr>
                <w:lang w:eastAsia="zh-CN"/>
              </w:rPr>
              <w:t>便于交付、部署、升级和环境一致性</w:t>
            </w:r>
          </w:p>
        </w:tc>
      </w:tr>
    </w:tbl>
    <w:p w:rsidR="00A73C48" w:rsidRDefault="00000000">
      <w:pPr>
        <w:pStyle w:val="1"/>
        <w:rPr>
          <w:lang w:eastAsia="zh-CN"/>
        </w:rPr>
      </w:pPr>
      <w:r>
        <w:rPr>
          <w:lang w:eastAsia="zh-CN"/>
        </w:rPr>
        <w:t>五、开发需求</w:t>
      </w:r>
    </w:p>
    <w:p w:rsidR="00A73C48" w:rsidRDefault="00000000">
      <w:pPr>
        <w:pStyle w:val="21"/>
        <w:rPr>
          <w:lang w:eastAsia="zh-CN"/>
        </w:rPr>
      </w:pPr>
      <w:r>
        <w:rPr>
          <w:lang w:eastAsia="zh-CN"/>
        </w:rPr>
        <w:t xml:space="preserve">5.1 </w:t>
      </w:r>
      <w:r>
        <w:rPr>
          <w:lang w:eastAsia="zh-CN"/>
        </w:rPr>
        <w:t>前端展示与体验需求</w:t>
      </w:r>
    </w:p>
    <w:p w:rsidR="00A73C48" w:rsidRDefault="00000000">
      <w:pPr>
        <w:ind w:hanging="283"/>
        <w:rPr>
          <w:lang w:eastAsia="zh-CN"/>
        </w:rPr>
      </w:pPr>
      <w:r>
        <w:rPr>
          <w:lang w:eastAsia="zh-CN"/>
        </w:rPr>
        <w:t xml:space="preserve">• </w:t>
      </w:r>
      <w:r>
        <w:rPr>
          <w:lang w:eastAsia="zh-CN"/>
        </w:rPr>
        <w:t>界面设计需体现研究院的专业性、权威性和创新性，形成统一的品牌视觉风格。</w:t>
      </w:r>
    </w:p>
    <w:p w:rsidR="00A73C48" w:rsidRDefault="00000000">
      <w:pPr>
        <w:ind w:hanging="283"/>
        <w:rPr>
          <w:lang w:eastAsia="zh-CN"/>
        </w:rPr>
      </w:pPr>
      <w:r>
        <w:rPr>
          <w:lang w:eastAsia="zh-CN"/>
        </w:rPr>
        <w:t xml:space="preserve">• </w:t>
      </w:r>
      <w:r>
        <w:rPr>
          <w:lang w:eastAsia="zh-CN"/>
        </w:rPr>
        <w:t>栏目导航、首页信息层级、重点内容曝光位、页脚信息等应具备清晰的信息架构。</w:t>
      </w:r>
    </w:p>
    <w:p w:rsidR="00A73C48" w:rsidRDefault="00000000">
      <w:pPr>
        <w:ind w:hanging="283"/>
        <w:rPr>
          <w:lang w:eastAsia="zh-CN"/>
        </w:rPr>
      </w:pPr>
      <w:r>
        <w:rPr>
          <w:lang w:eastAsia="zh-CN"/>
        </w:rPr>
        <w:lastRenderedPageBreak/>
        <w:t xml:space="preserve">• </w:t>
      </w:r>
      <w:r>
        <w:rPr>
          <w:lang w:eastAsia="zh-CN"/>
        </w:rPr>
        <w:t>支持</w:t>
      </w:r>
      <w:r>
        <w:rPr>
          <w:lang w:eastAsia="zh-CN"/>
        </w:rPr>
        <w:t xml:space="preserve"> PC</w:t>
      </w:r>
      <w:r>
        <w:rPr>
          <w:lang w:eastAsia="zh-CN"/>
        </w:rPr>
        <w:t>、平板、手机等多端访问，采用响应式布局，移动端保留核心浏览与服务入口功能。</w:t>
      </w:r>
    </w:p>
    <w:p w:rsidR="00A73C48" w:rsidRDefault="00000000">
      <w:pPr>
        <w:ind w:hanging="283"/>
        <w:rPr>
          <w:lang w:eastAsia="zh-CN"/>
        </w:rPr>
      </w:pPr>
      <w:r>
        <w:rPr>
          <w:lang w:eastAsia="zh-CN"/>
        </w:rPr>
        <w:t xml:space="preserve">• </w:t>
      </w:r>
      <w:r>
        <w:rPr>
          <w:lang w:eastAsia="zh-CN"/>
        </w:rPr>
        <w:t>门户前端应支持</w:t>
      </w:r>
      <w:r>
        <w:rPr>
          <w:lang w:eastAsia="zh-CN"/>
        </w:rPr>
        <w:t xml:space="preserve"> SEO </w:t>
      </w:r>
      <w:r>
        <w:rPr>
          <w:lang w:eastAsia="zh-CN"/>
        </w:rPr>
        <w:t>优化，包括但不限于：语义化页面结构、可配置</w:t>
      </w:r>
      <w:r>
        <w:rPr>
          <w:lang w:eastAsia="zh-CN"/>
        </w:rPr>
        <w:t xml:space="preserve"> Meta </w:t>
      </w:r>
      <w:r>
        <w:rPr>
          <w:lang w:eastAsia="zh-CN"/>
        </w:rPr>
        <w:t>信息、友好</w:t>
      </w:r>
      <w:r>
        <w:rPr>
          <w:lang w:eastAsia="zh-CN"/>
        </w:rPr>
        <w:t xml:space="preserve"> URL</w:t>
      </w:r>
      <w:r>
        <w:rPr>
          <w:lang w:eastAsia="zh-CN"/>
        </w:rPr>
        <w:t>、静态内容预渲染。</w:t>
      </w:r>
    </w:p>
    <w:p w:rsidR="00A73C48" w:rsidRDefault="00000000">
      <w:pPr>
        <w:ind w:hanging="283"/>
        <w:rPr>
          <w:lang w:eastAsia="zh-CN"/>
        </w:rPr>
      </w:pPr>
      <w:r>
        <w:rPr>
          <w:lang w:eastAsia="zh-CN"/>
        </w:rPr>
        <w:t xml:space="preserve">• </w:t>
      </w:r>
      <w:r>
        <w:rPr>
          <w:lang w:eastAsia="zh-CN"/>
        </w:rPr>
        <w:t>普通页面加载及查询操作目标响应时间不高于</w:t>
      </w:r>
      <w:r>
        <w:rPr>
          <w:lang w:eastAsia="zh-CN"/>
        </w:rPr>
        <w:t xml:space="preserve"> 2 </w:t>
      </w:r>
      <w:r>
        <w:rPr>
          <w:lang w:eastAsia="zh-CN"/>
        </w:rPr>
        <w:t>秒（标准测试环境下）。</w:t>
      </w:r>
    </w:p>
    <w:p w:rsidR="00A73C48" w:rsidRDefault="00000000">
      <w:pPr>
        <w:pStyle w:val="21"/>
        <w:rPr>
          <w:lang w:eastAsia="zh-CN"/>
        </w:rPr>
      </w:pPr>
      <w:r>
        <w:rPr>
          <w:lang w:eastAsia="zh-CN"/>
        </w:rPr>
        <w:t xml:space="preserve">5.2 </w:t>
      </w:r>
      <w:r>
        <w:rPr>
          <w:lang w:eastAsia="zh-CN"/>
        </w:rPr>
        <w:t>后端与后台管理需求</w:t>
      </w:r>
    </w:p>
    <w:p w:rsidR="00A73C48" w:rsidRDefault="00000000">
      <w:pPr>
        <w:ind w:hanging="283"/>
        <w:rPr>
          <w:lang w:eastAsia="zh-CN"/>
        </w:rPr>
      </w:pPr>
      <w:r>
        <w:rPr>
          <w:lang w:eastAsia="zh-CN"/>
        </w:rPr>
        <w:t xml:space="preserve">• </w:t>
      </w:r>
      <w:r>
        <w:rPr>
          <w:lang w:eastAsia="zh-CN"/>
        </w:rPr>
        <w:t>提供内容管理接口：新闻资讯、栏目分类、标签、研究所、案例等内容的增删改查及发布状态管理。</w:t>
      </w:r>
    </w:p>
    <w:p w:rsidR="00A73C48" w:rsidRDefault="00000000">
      <w:pPr>
        <w:ind w:hanging="283"/>
        <w:rPr>
          <w:lang w:eastAsia="zh-CN"/>
        </w:rPr>
      </w:pPr>
      <w:r>
        <w:rPr>
          <w:lang w:eastAsia="zh-CN"/>
        </w:rPr>
        <w:t xml:space="preserve">• </w:t>
      </w:r>
      <w:r>
        <w:rPr>
          <w:lang w:eastAsia="zh-CN"/>
        </w:rPr>
        <w:t>提供文件上传与附件管理能力，包括格式校验、存储管理、元数据记录与必要的访问控制。</w:t>
      </w:r>
    </w:p>
    <w:p w:rsidR="00A73C48" w:rsidRDefault="00000000">
      <w:pPr>
        <w:ind w:hanging="283"/>
        <w:rPr>
          <w:lang w:eastAsia="zh-CN"/>
        </w:rPr>
      </w:pPr>
      <w:r>
        <w:rPr>
          <w:lang w:eastAsia="zh-CN"/>
        </w:rPr>
        <w:t xml:space="preserve">• </w:t>
      </w:r>
      <w:r>
        <w:rPr>
          <w:lang w:eastAsia="zh-CN"/>
        </w:rPr>
        <w:t>提供基础用户管理与登录认证能力，支持账号密码登录、手机号验证码登录、注册审核。</w:t>
      </w:r>
    </w:p>
    <w:p w:rsidR="00A73C48" w:rsidRDefault="00000000">
      <w:pPr>
        <w:ind w:hanging="283"/>
        <w:rPr>
          <w:lang w:eastAsia="zh-CN"/>
        </w:rPr>
      </w:pPr>
      <w:r>
        <w:rPr>
          <w:lang w:eastAsia="zh-CN"/>
        </w:rPr>
        <w:t xml:space="preserve">• </w:t>
      </w:r>
      <w:r>
        <w:rPr>
          <w:lang w:eastAsia="zh-CN"/>
        </w:rPr>
        <w:t>提供后台管理界面，用于栏目维护、内容发布、文件管理、用户审核和基础数据维护。</w:t>
      </w:r>
    </w:p>
    <w:p w:rsidR="00A73C48" w:rsidRDefault="00000000">
      <w:pPr>
        <w:ind w:hanging="283"/>
        <w:rPr>
          <w:lang w:eastAsia="zh-CN"/>
        </w:rPr>
      </w:pPr>
      <w:r>
        <w:rPr>
          <w:lang w:eastAsia="zh-CN"/>
        </w:rPr>
        <w:t xml:space="preserve">• </w:t>
      </w:r>
      <w:r>
        <w:rPr>
          <w:lang w:eastAsia="zh-CN"/>
        </w:rPr>
        <w:t>提供日志、审计、统计与配置能力，满足后期运维与问题追踪需求。</w:t>
      </w:r>
    </w:p>
    <w:p w:rsidR="00A73C48" w:rsidRDefault="00000000">
      <w:pPr>
        <w:pStyle w:val="21"/>
        <w:rPr>
          <w:lang w:eastAsia="zh-CN"/>
        </w:rPr>
      </w:pPr>
      <w:r>
        <w:rPr>
          <w:lang w:eastAsia="zh-CN"/>
        </w:rPr>
        <w:t xml:space="preserve">5.3 V1.0 </w:t>
      </w:r>
      <w:r>
        <w:rPr>
          <w:lang w:eastAsia="zh-CN"/>
        </w:rPr>
        <w:t>核心功能需求（本期必验范围）</w:t>
      </w:r>
    </w:p>
    <w:tbl>
      <w:tblPr>
        <w:tblStyle w:val="aff1"/>
        <w:tblW w:w="0" w:type="auto"/>
        <w:jc w:val="center"/>
        <w:tblLook w:val="04A0" w:firstRow="1" w:lastRow="0" w:firstColumn="1" w:lastColumn="0" w:noHBand="0" w:noVBand="1"/>
      </w:tblPr>
      <w:tblGrid>
        <w:gridCol w:w="1465"/>
        <w:gridCol w:w="1917"/>
        <w:gridCol w:w="4731"/>
        <w:gridCol w:w="1129"/>
      </w:tblGrid>
      <w:tr w:rsidR="00A73C48">
        <w:trPr>
          <w:jc w:val="center"/>
        </w:trPr>
        <w:tc>
          <w:tcPr>
            <w:tcW w:w="1474" w:type="dxa"/>
            <w:shd w:val="clear" w:color="auto" w:fill="D9EAF7"/>
            <w:vAlign w:val="center"/>
          </w:tcPr>
          <w:p w:rsidR="00A73C48" w:rsidRDefault="00000000">
            <w:pPr>
              <w:pStyle w:val="TableText"/>
            </w:pPr>
            <w:r>
              <w:rPr>
                <w:b/>
              </w:rPr>
              <w:t>一级模块</w:t>
            </w:r>
          </w:p>
        </w:tc>
        <w:tc>
          <w:tcPr>
            <w:tcW w:w="1928" w:type="dxa"/>
            <w:shd w:val="clear" w:color="auto" w:fill="D9EAF7"/>
            <w:vAlign w:val="center"/>
          </w:tcPr>
          <w:p w:rsidR="00A73C48" w:rsidRDefault="00000000">
            <w:pPr>
              <w:pStyle w:val="TableText"/>
            </w:pPr>
            <w:r>
              <w:rPr>
                <w:b/>
              </w:rPr>
              <w:t>二级模块</w:t>
            </w:r>
            <w:r>
              <w:rPr>
                <w:b/>
              </w:rPr>
              <w:t>/</w:t>
            </w:r>
            <w:r>
              <w:rPr>
                <w:b/>
              </w:rPr>
              <w:t>页面</w:t>
            </w:r>
          </w:p>
        </w:tc>
        <w:tc>
          <w:tcPr>
            <w:tcW w:w="4762" w:type="dxa"/>
            <w:shd w:val="clear" w:color="auto" w:fill="D9EAF7"/>
            <w:vAlign w:val="center"/>
          </w:tcPr>
          <w:p w:rsidR="00A73C48" w:rsidRDefault="00000000">
            <w:pPr>
              <w:pStyle w:val="TableText"/>
            </w:pPr>
            <w:r>
              <w:rPr>
                <w:b/>
              </w:rPr>
              <w:t>功能说明</w:t>
            </w:r>
          </w:p>
        </w:tc>
        <w:tc>
          <w:tcPr>
            <w:tcW w:w="1134" w:type="dxa"/>
            <w:shd w:val="clear" w:color="auto" w:fill="D9EAF7"/>
            <w:vAlign w:val="center"/>
          </w:tcPr>
          <w:p w:rsidR="00A73C48" w:rsidRDefault="00000000">
            <w:pPr>
              <w:pStyle w:val="TableText"/>
            </w:pPr>
            <w:r>
              <w:rPr>
                <w:b/>
              </w:rPr>
              <w:t>本期属性</w:t>
            </w:r>
          </w:p>
        </w:tc>
      </w:tr>
      <w:tr w:rsidR="00A73C48">
        <w:trPr>
          <w:jc w:val="center"/>
        </w:trPr>
        <w:tc>
          <w:tcPr>
            <w:tcW w:w="1474" w:type="dxa"/>
            <w:vAlign w:val="center"/>
          </w:tcPr>
          <w:p w:rsidR="00A73C48" w:rsidRDefault="00000000">
            <w:pPr>
              <w:pStyle w:val="TableText"/>
            </w:pPr>
            <w:r>
              <w:t>访问与登录</w:t>
            </w:r>
          </w:p>
        </w:tc>
        <w:tc>
          <w:tcPr>
            <w:tcW w:w="1928" w:type="dxa"/>
            <w:vAlign w:val="center"/>
          </w:tcPr>
          <w:p w:rsidR="00A73C48" w:rsidRDefault="00000000">
            <w:pPr>
              <w:pStyle w:val="TableText"/>
            </w:pPr>
            <w:r>
              <w:t>访问入口</w:t>
            </w:r>
          </w:p>
        </w:tc>
        <w:tc>
          <w:tcPr>
            <w:tcW w:w="4762" w:type="dxa"/>
            <w:vAlign w:val="center"/>
          </w:tcPr>
          <w:p w:rsidR="00A73C48" w:rsidRDefault="00000000">
            <w:pPr>
              <w:pStyle w:val="TableText"/>
              <w:rPr>
                <w:lang w:eastAsia="zh-CN"/>
              </w:rPr>
            </w:pPr>
            <w:r>
              <w:rPr>
                <w:lang w:eastAsia="zh-CN"/>
              </w:rPr>
              <w:t>用户通过官方域名直接访问门户首页。</w:t>
            </w:r>
          </w:p>
        </w:tc>
        <w:tc>
          <w:tcPr>
            <w:tcW w:w="1134" w:type="dxa"/>
            <w:vAlign w:val="center"/>
          </w:tcPr>
          <w:p w:rsidR="00A73C48" w:rsidRDefault="00000000">
            <w:pPr>
              <w:pStyle w:val="TableText"/>
            </w:pPr>
            <w:r>
              <w:t>必做</w:t>
            </w:r>
          </w:p>
        </w:tc>
      </w:tr>
      <w:tr w:rsidR="00A73C48">
        <w:trPr>
          <w:jc w:val="center"/>
        </w:trPr>
        <w:tc>
          <w:tcPr>
            <w:tcW w:w="1474" w:type="dxa"/>
            <w:vAlign w:val="center"/>
          </w:tcPr>
          <w:p w:rsidR="00A73C48" w:rsidRDefault="00000000">
            <w:pPr>
              <w:pStyle w:val="TableText"/>
            </w:pPr>
            <w:r>
              <w:t>访问与登录</w:t>
            </w:r>
          </w:p>
        </w:tc>
        <w:tc>
          <w:tcPr>
            <w:tcW w:w="1928" w:type="dxa"/>
            <w:vAlign w:val="center"/>
          </w:tcPr>
          <w:p w:rsidR="00A73C48" w:rsidRDefault="00000000">
            <w:pPr>
              <w:pStyle w:val="TableText"/>
            </w:pPr>
            <w:r>
              <w:t>登录路径</w:t>
            </w:r>
          </w:p>
        </w:tc>
        <w:tc>
          <w:tcPr>
            <w:tcW w:w="4762" w:type="dxa"/>
            <w:vAlign w:val="center"/>
          </w:tcPr>
          <w:p w:rsidR="00A73C48" w:rsidRDefault="00000000">
            <w:pPr>
              <w:pStyle w:val="TableText"/>
              <w:rPr>
                <w:lang w:eastAsia="zh-CN"/>
              </w:rPr>
            </w:pPr>
            <w:r>
              <w:rPr>
                <w:lang w:eastAsia="zh-CN"/>
              </w:rPr>
              <w:t>首页右上角设置登录按钮，支持账号密码登录、手机号验证码登录；机构用户由管理员分配，个人用户支持注册并经审核激活。</w:t>
            </w:r>
          </w:p>
        </w:tc>
        <w:tc>
          <w:tcPr>
            <w:tcW w:w="1134" w:type="dxa"/>
            <w:vAlign w:val="center"/>
          </w:tcPr>
          <w:p w:rsidR="00A73C48" w:rsidRDefault="00000000">
            <w:pPr>
              <w:pStyle w:val="TableText"/>
            </w:pPr>
            <w:r>
              <w:t>必做</w:t>
            </w:r>
          </w:p>
        </w:tc>
      </w:tr>
      <w:tr w:rsidR="00A73C48">
        <w:trPr>
          <w:jc w:val="center"/>
        </w:trPr>
        <w:tc>
          <w:tcPr>
            <w:tcW w:w="1474" w:type="dxa"/>
            <w:vAlign w:val="center"/>
          </w:tcPr>
          <w:p w:rsidR="00A73C48" w:rsidRDefault="00000000">
            <w:pPr>
              <w:pStyle w:val="TableText"/>
            </w:pPr>
            <w:r>
              <w:t>首页展示</w:t>
            </w:r>
          </w:p>
        </w:tc>
        <w:tc>
          <w:tcPr>
            <w:tcW w:w="1928" w:type="dxa"/>
            <w:vAlign w:val="center"/>
          </w:tcPr>
          <w:p w:rsidR="00A73C48" w:rsidRDefault="00000000">
            <w:pPr>
              <w:pStyle w:val="TableText"/>
            </w:pPr>
            <w:r>
              <w:t>机构概况</w:t>
            </w:r>
          </w:p>
        </w:tc>
        <w:tc>
          <w:tcPr>
            <w:tcW w:w="4762" w:type="dxa"/>
            <w:vAlign w:val="center"/>
          </w:tcPr>
          <w:p w:rsidR="00A73C48" w:rsidRDefault="00000000">
            <w:pPr>
              <w:pStyle w:val="TableText"/>
              <w:rPr>
                <w:lang w:eastAsia="zh-CN"/>
              </w:rPr>
            </w:pPr>
            <w:r>
              <w:rPr>
                <w:lang w:eastAsia="zh-CN"/>
              </w:rPr>
              <w:t>展示研究院基本信息、发展历程、组织架构、核心数据统计。</w:t>
            </w:r>
          </w:p>
        </w:tc>
        <w:tc>
          <w:tcPr>
            <w:tcW w:w="1134" w:type="dxa"/>
            <w:vAlign w:val="center"/>
          </w:tcPr>
          <w:p w:rsidR="00A73C48" w:rsidRDefault="00000000">
            <w:pPr>
              <w:pStyle w:val="TableText"/>
            </w:pPr>
            <w:r>
              <w:t>必做</w:t>
            </w:r>
          </w:p>
        </w:tc>
      </w:tr>
      <w:tr w:rsidR="00A73C48">
        <w:trPr>
          <w:jc w:val="center"/>
        </w:trPr>
        <w:tc>
          <w:tcPr>
            <w:tcW w:w="1474" w:type="dxa"/>
            <w:vAlign w:val="center"/>
          </w:tcPr>
          <w:p w:rsidR="00A73C48" w:rsidRDefault="00000000">
            <w:pPr>
              <w:pStyle w:val="TableText"/>
            </w:pPr>
            <w:r>
              <w:t>首页展示</w:t>
            </w:r>
          </w:p>
        </w:tc>
        <w:tc>
          <w:tcPr>
            <w:tcW w:w="1928" w:type="dxa"/>
            <w:vAlign w:val="center"/>
          </w:tcPr>
          <w:p w:rsidR="00A73C48" w:rsidRDefault="00000000">
            <w:pPr>
              <w:pStyle w:val="TableText"/>
            </w:pPr>
            <w:r>
              <w:t>新闻动态</w:t>
            </w:r>
          </w:p>
        </w:tc>
        <w:tc>
          <w:tcPr>
            <w:tcW w:w="4762" w:type="dxa"/>
            <w:vAlign w:val="center"/>
          </w:tcPr>
          <w:p w:rsidR="00A73C48" w:rsidRDefault="00000000">
            <w:pPr>
              <w:pStyle w:val="TableText"/>
              <w:rPr>
                <w:lang w:eastAsia="zh-CN"/>
              </w:rPr>
            </w:pPr>
            <w:r>
              <w:rPr>
                <w:lang w:eastAsia="zh-CN"/>
              </w:rPr>
              <w:t>发布院内重要新闻、行业资讯、通知公告，支持分类展示和搜索。</w:t>
            </w:r>
          </w:p>
        </w:tc>
        <w:tc>
          <w:tcPr>
            <w:tcW w:w="1134" w:type="dxa"/>
            <w:vAlign w:val="center"/>
          </w:tcPr>
          <w:p w:rsidR="00A73C48" w:rsidRDefault="00000000">
            <w:pPr>
              <w:pStyle w:val="TableText"/>
            </w:pPr>
            <w:r>
              <w:t>必做</w:t>
            </w:r>
          </w:p>
        </w:tc>
      </w:tr>
      <w:tr w:rsidR="00A73C48">
        <w:trPr>
          <w:jc w:val="center"/>
        </w:trPr>
        <w:tc>
          <w:tcPr>
            <w:tcW w:w="1474" w:type="dxa"/>
            <w:vAlign w:val="center"/>
          </w:tcPr>
          <w:p w:rsidR="00A73C48" w:rsidRDefault="00000000">
            <w:pPr>
              <w:pStyle w:val="TableText"/>
            </w:pPr>
            <w:r>
              <w:t>首页展示</w:t>
            </w:r>
          </w:p>
        </w:tc>
        <w:tc>
          <w:tcPr>
            <w:tcW w:w="1928" w:type="dxa"/>
            <w:vAlign w:val="center"/>
          </w:tcPr>
          <w:p w:rsidR="00A73C48" w:rsidRDefault="00000000">
            <w:pPr>
              <w:pStyle w:val="TableText"/>
            </w:pPr>
            <w:r>
              <w:t>成功案例</w:t>
            </w:r>
          </w:p>
        </w:tc>
        <w:tc>
          <w:tcPr>
            <w:tcW w:w="4762" w:type="dxa"/>
            <w:vAlign w:val="center"/>
          </w:tcPr>
          <w:p w:rsidR="00A73C48" w:rsidRDefault="00000000">
            <w:pPr>
              <w:pStyle w:val="TableText"/>
              <w:rPr>
                <w:lang w:eastAsia="zh-CN"/>
              </w:rPr>
            </w:pPr>
            <w:r>
              <w:rPr>
                <w:lang w:eastAsia="zh-CN"/>
              </w:rPr>
              <w:t>展示典型科技成果转化案例、产业化成功项目，包括合作方与成效信息。</w:t>
            </w:r>
          </w:p>
        </w:tc>
        <w:tc>
          <w:tcPr>
            <w:tcW w:w="1134" w:type="dxa"/>
            <w:vAlign w:val="center"/>
          </w:tcPr>
          <w:p w:rsidR="00A73C48" w:rsidRDefault="00000000">
            <w:pPr>
              <w:pStyle w:val="TableText"/>
            </w:pPr>
            <w:r>
              <w:t>必做</w:t>
            </w:r>
          </w:p>
        </w:tc>
      </w:tr>
      <w:tr w:rsidR="00A73C48">
        <w:trPr>
          <w:jc w:val="center"/>
        </w:trPr>
        <w:tc>
          <w:tcPr>
            <w:tcW w:w="1474" w:type="dxa"/>
            <w:vAlign w:val="center"/>
          </w:tcPr>
          <w:p w:rsidR="00A73C48" w:rsidRDefault="00000000">
            <w:pPr>
              <w:pStyle w:val="TableText"/>
            </w:pPr>
            <w:r>
              <w:t>关于我们</w:t>
            </w:r>
          </w:p>
        </w:tc>
        <w:tc>
          <w:tcPr>
            <w:tcW w:w="1928" w:type="dxa"/>
            <w:vAlign w:val="center"/>
          </w:tcPr>
          <w:p w:rsidR="00A73C48" w:rsidRDefault="00000000">
            <w:pPr>
              <w:pStyle w:val="TableText"/>
            </w:pPr>
            <w:r>
              <w:t>机构介绍</w:t>
            </w:r>
          </w:p>
        </w:tc>
        <w:tc>
          <w:tcPr>
            <w:tcW w:w="4762" w:type="dxa"/>
            <w:vAlign w:val="center"/>
          </w:tcPr>
          <w:p w:rsidR="00A73C48" w:rsidRDefault="00000000">
            <w:pPr>
              <w:pStyle w:val="TableText"/>
              <w:rPr>
                <w:lang w:eastAsia="zh-CN"/>
              </w:rPr>
            </w:pPr>
            <w:r>
              <w:rPr>
                <w:lang w:eastAsia="zh-CN"/>
              </w:rPr>
              <w:t>展示使命愿景、发展战略、治理结构、联系方式、邮箱等。</w:t>
            </w:r>
          </w:p>
        </w:tc>
        <w:tc>
          <w:tcPr>
            <w:tcW w:w="1134" w:type="dxa"/>
            <w:vAlign w:val="center"/>
          </w:tcPr>
          <w:p w:rsidR="00A73C48" w:rsidRDefault="00000000">
            <w:pPr>
              <w:pStyle w:val="TableText"/>
            </w:pPr>
            <w:r>
              <w:t>必做</w:t>
            </w:r>
          </w:p>
        </w:tc>
      </w:tr>
      <w:tr w:rsidR="00A73C48">
        <w:trPr>
          <w:jc w:val="center"/>
        </w:trPr>
        <w:tc>
          <w:tcPr>
            <w:tcW w:w="1474" w:type="dxa"/>
            <w:vAlign w:val="center"/>
          </w:tcPr>
          <w:p w:rsidR="00A73C48" w:rsidRDefault="00000000">
            <w:pPr>
              <w:pStyle w:val="TableText"/>
            </w:pPr>
            <w:r>
              <w:t>关于我们</w:t>
            </w:r>
          </w:p>
        </w:tc>
        <w:tc>
          <w:tcPr>
            <w:tcW w:w="1928" w:type="dxa"/>
            <w:vAlign w:val="center"/>
          </w:tcPr>
          <w:p w:rsidR="00A73C48" w:rsidRDefault="00000000">
            <w:pPr>
              <w:pStyle w:val="TableText"/>
            </w:pPr>
            <w:r>
              <w:t>领导团队</w:t>
            </w:r>
          </w:p>
        </w:tc>
        <w:tc>
          <w:tcPr>
            <w:tcW w:w="4762" w:type="dxa"/>
            <w:vAlign w:val="center"/>
          </w:tcPr>
          <w:p w:rsidR="00A73C48" w:rsidRDefault="00000000">
            <w:pPr>
              <w:pStyle w:val="TableText"/>
              <w:rPr>
                <w:lang w:eastAsia="zh-CN"/>
              </w:rPr>
            </w:pPr>
            <w:r>
              <w:rPr>
                <w:lang w:eastAsia="zh-CN"/>
              </w:rPr>
              <w:t>展示院领导班子和关键管理人员信息。</w:t>
            </w:r>
          </w:p>
        </w:tc>
        <w:tc>
          <w:tcPr>
            <w:tcW w:w="1134" w:type="dxa"/>
            <w:vAlign w:val="center"/>
          </w:tcPr>
          <w:p w:rsidR="00A73C48" w:rsidRDefault="00000000">
            <w:pPr>
              <w:pStyle w:val="TableText"/>
            </w:pPr>
            <w:r>
              <w:t>必做</w:t>
            </w:r>
          </w:p>
        </w:tc>
      </w:tr>
    </w:tbl>
    <w:p w:rsidR="00A73C48" w:rsidRDefault="00000000">
      <w:pPr>
        <w:pStyle w:val="21"/>
        <w:rPr>
          <w:lang w:eastAsia="zh-CN"/>
        </w:rPr>
      </w:pPr>
      <w:r>
        <w:rPr>
          <w:lang w:eastAsia="zh-CN"/>
        </w:rPr>
        <w:t xml:space="preserve">5.4 V2.0 </w:t>
      </w:r>
      <w:r>
        <w:rPr>
          <w:lang w:eastAsia="zh-CN"/>
        </w:rPr>
        <w:t>扩展功能需求（扩展</w:t>
      </w:r>
      <w:r>
        <w:rPr>
          <w:lang w:eastAsia="zh-CN"/>
        </w:rPr>
        <w:t>/</w:t>
      </w:r>
      <w:r>
        <w:rPr>
          <w:lang w:eastAsia="zh-CN"/>
        </w:rPr>
        <w:t>二期储备范围）</w:t>
      </w:r>
    </w:p>
    <w:tbl>
      <w:tblPr>
        <w:tblStyle w:val="aff1"/>
        <w:tblW w:w="0" w:type="auto"/>
        <w:jc w:val="center"/>
        <w:tblLook w:val="04A0" w:firstRow="1" w:lastRow="0" w:firstColumn="1" w:lastColumn="0" w:noHBand="0" w:noVBand="1"/>
      </w:tblPr>
      <w:tblGrid>
        <w:gridCol w:w="1804"/>
        <w:gridCol w:w="2818"/>
        <w:gridCol w:w="4620"/>
      </w:tblGrid>
      <w:tr w:rsidR="00A73C48">
        <w:trPr>
          <w:jc w:val="center"/>
        </w:trPr>
        <w:tc>
          <w:tcPr>
            <w:tcW w:w="1814" w:type="dxa"/>
            <w:shd w:val="clear" w:color="auto" w:fill="D9EAF7"/>
            <w:vAlign w:val="center"/>
          </w:tcPr>
          <w:p w:rsidR="00A73C48" w:rsidRDefault="00000000">
            <w:pPr>
              <w:pStyle w:val="TableText"/>
            </w:pPr>
            <w:r>
              <w:rPr>
                <w:b/>
              </w:rPr>
              <w:t>功能板块</w:t>
            </w:r>
          </w:p>
        </w:tc>
        <w:tc>
          <w:tcPr>
            <w:tcW w:w="2835" w:type="dxa"/>
            <w:shd w:val="clear" w:color="auto" w:fill="D9EAF7"/>
            <w:vAlign w:val="center"/>
          </w:tcPr>
          <w:p w:rsidR="00A73C48" w:rsidRDefault="00000000">
            <w:pPr>
              <w:pStyle w:val="TableText"/>
            </w:pPr>
            <w:r>
              <w:rPr>
                <w:b/>
              </w:rPr>
              <w:t>功能模块</w:t>
            </w:r>
          </w:p>
        </w:tc>
        <w:tc>
          <w:tcPr>
            <w:tcW w:w="4649" w:type="dxa"/>
            <w:shd w:val="clear" w:color="auto" w:fill="D9EAF7"/>
            <w:vAlign w:val="center"/>
          </w:tcPr>
          <w:p w:rsidR="00A73C48" w:rsidRDefault="00000000">
            <w:pPr>
              <w:pStyle w:val="TableText"/>
            </w:pPr>
            <w:r>
              <w:rPr>
                <w:b/>
              </w:rPr>
              <w:t>主要内容</w:t>
            </w:r>
          </w:p>
        </w:tc>
      </w:tr>
      <w:tr w:rsidR="00A73C48">
        <w:trPr>
          <w:jc w:val="center"/>
        </w:trPr>
        <w:tc>
          <w:tcPr>
            <w:tcW w:w="1814" w:type="dxa"/>
            <w:vAlign w:val="center"/>
          </w:tcPr>
          <w:p w:rsidR="00A73C48" w:rsidRDefault="00000000">
            <w:pPr>
              <w:pStyle w:val="TableText"/>
            </w:pPr>
            <w:r>
              <w:t>专业研究所管理</w:t>
            </w:r>
          </w:p>
        </w:tc>
        <w:tc>
          <w:tcPr>
            <w:tcW w:w="2835" w:type="dxa"/>
            <w:vAlign w:val="center"/>
          </w:tcPr>
          <w:p w:rsidR="00A73C48" w:rsidRDefault="00000000">
            <w:pPr>
              <w:pStyle w:val="TableText"/>
              <w:rPr>
                <w:lang w:eastAsia="zh-CN"/>
              </w:rPr>
            </w:pPr>
            <w:r>
              <w:rPr>
                <w:lang w:eastAsia="zh-CN"/>
              </w:rPr>
              <w:t>研究所列表、研究所详情、产业分类、研究成果</w:t>
            </w:r>
          </w:p>
        </w:tc>
        <w:tc>
          <w:tcPr>
            <w:tcW w:w="4649" w:type="dxa"/>
            <w:vAlign w:val="center"/>
          </w:tcPr>
          <w:p w:rsidR="00A73C48" w:rsidRDefault="00000000">
            <w:pPr>
              <w:pStyle w:val="TableText"/>
              <w:rPr>
                <w:lang w:eastAsia="zh-CN"/>
              </w:rPr>
            </w:pPr>
            <w:r>
              <w:rPr>
                <w:lang w:eastAsia="zh-CN"/>
              </w:rPr>
              <w:t>展示各专业研究所的基本信息、研究方向、团队、成果、专利、合作案例与按技术领域分类信息。</w:t>
            </w:r>
          </w:p>
        </w:tc>
      </w:tr>
      <w:tr w:rsidR="00A73C48">
        <w:trPr>
          <w:jc w:val="center"/>
        </w:trPr>
        <w:tc>
          <w:tcPr>
            <w:tcW w:w="1814" w:type="dxa"/>
            <w:vAlign w:val="center"/>
          </w:tcPr>
          <w:p w:rsidR="00A73C48" w:rsidRDefault="00000000">
            <w:pPr>
              <w:pStyle w:val="TableText"/>
            </w:pPr>
            <w:r>
              <w:t>成果孵化</w:t>
            </w:r>
          </w:p>
        </w:tc>
        <w:tc>
          <w:tcPr>
            <w:tcW w:w="2835" w:type="dxa"/>
            <w:vAlign w:val="center"/>
          </w:tcPr>
          <w:p w:rsidR="00A73C48" w:rsidRDefault="00000000">
            <w:pPr>
              <w:pStyle w:val="TableText"/>
              <w:rPr>
                <w:lang w:eastAsia="zh-CN"/>
              </w:rPr>
            </w:pPr>
            <w:r>
              <w:rPr>
                <w:lang w:eastAsia="zh-CN"/>
              </w:rPr>
              <w:t>项目孵化、创业支持、政策支持、专利管理</w:t>
            </w:r>
          </w:p>
        </w:tc>
        <w:tc>
          <w:tcPr>
            <w:tcW w:w="4649" w:type="dxa"/>
            <w:vAlign w:val="center"/>
          </w:tcPr>
          <w:p w:rsidR="00A73C48" w:rsidRDefault="00000000">
            <w:pPr>
              <w:pStyle w:val="TableText"/>
              <w:rPr>
                <w:lang w:eastAsia="zh-CN"/>
              </w:rPr>
            </w:pPr>
            <w:r>
              <w:rPr>
                <w:lang w:eastAsia="zh-CN"/>
              </w:rPr>
              <w:t>展示在孵项目、孵化成果、落地企业、创业政策、资源对接、知识产权成果。</w:t>
            </w:r>
          </w:p>
        </w:tc>
      </w:tr>
      <w:tr w:rsidR="00A73C48">
        <w:trPr>
          <w:jc w:val="center"/>
        </w:trPr>
        <w:tc>
          <w:tcPr>
            <w:tcW w:w="1814" w:type="dxa"/>
            <w:vAlign w:val="center"/>
          </w:tcPr>
          <w:p w:rsidR="00A73C48" w:rsidRDefault="00000000">
            <w:pPr>
              <w:pStyle w:val="TableText"/>
            </w:pPr>
            <w:r>
              <w:t>共性平台</w:t>
            </w:r>
          </w:p>
        </w:tc>
        <w:tc>
          <w:tcPr>
            <w:tcW w:w="2835" w:type="dxa"/>
            <w:vAlign w:val="center"/>
          </w:tcPr>
          <w:p w:rsidR="00A73C48" w:rsidRDefault="00000000">
            <w:pPr>
              <w:pStyle w:val="TableText"/>
            </w:pPr>
            <w:r>
              <w:t>平台列表、平台详情</w:t>
            </w:r>
          </w:p>
        </w:tc>
        <w:tc>
          <w:tcPr>
            <w:tcW w:w="4649" w:type="dxa"/>
            <w:vAlign w:val="center"/>
          </w:tcPr>
          <w:p w:rsidR="00A73C48" w:rsidRDefault="00000000">
            <w:pPr>
              <w:pStyle w:val="TableText"/>
              <w:rPr>
                <w:lang w:eastAsia="zh-CN"/>
              </w:rPr>
            </w:pPr>
            <w:r>
              <w:rPr>
                <w:lang w:eastAsia="zh-CN"/>
              </w:rPr>
              <w:t>展示医疗器械共性技术平台、实验动物平台、合成生物学平台、中药制剂</w:t>
            </w:r>
            <w:r>
              <w:rPr>
                <w:lang w:eastAsia="zh-CN"/>
              </w:rPr>
              <w:t xml:space="preserve"> CDMO </w:t>
            </w:r>
            <w:r>
              <w:rPr>
                <w:lang w:eastAsia="zh-CN"/>
              </w:rPr>
              <w:t>平台等。</w:t>
            </w:r>
          </w:p>
        </w:tc>
      </w:tr>
      <w:tr w:rsidR="00A73C48">
        <w:trPr>
          <w:jc w:val="center"/>
        </w:trPr>
        <w:tc>
          <w:tcPr>
            <w:tcW w:w="1814" w:type="dxa"/>
            <w:vAlign w:val="center"/>
          </w:tcPr>
          <w:p w:rsidR="00A73C48" w:rsidRDefault="00000000">
            <w:pPr>
              <w:pStyle w:val="TableText"/>
            </w:pPr>
            <w:r>
              <w:t>人才服务</w:t>
            </w:r>
          </w:p>
        </w:tc>
        <w:tc>
          <w:tcPr>
            <w:tcW w:w="2835" w:type="dxa"/>
            <w:vAlign w:val="center"/>
          </w:tcPr>
          <w:p w:rsidR="00A73C48" w:rsidRDefault="00000000">
            <w:pPr>
              <w:pStyle w:val="TableText"/>
              <w:rPr>
                <w:lang w:eastAsia="zh-CN"/>
              </w:rPr>
            </w:pPr>
            <w:r>
              <w:rPr>
                <w:lang w:eastAsia="zh-CN"/>
              </w:rPr>
              <w:t>职位发布、人才政策、专家库、专家服务、培训项目、人才计划</w:t>
            </w:r>
          </w:p>
        </w:tc>
        <w:tc>
          <w:tcPr>
            <w:tcW w:w="4649" w:type="dxa"/>
            <w:vAlign w:val="center"/>
          </w:tcPr>
          <w:p w:rsidR="00A73C48" w:rsidRDefault="00000000">
            <w:pPr>
              <w:pStyle w:val="TableText"/>
              <w:rPr>
                <w:lang w:eastAsia="zh-CN"/>
              </w:rPr>
            </w:pPr>
            <w:r>
              <w:rPr>
                <w:lang w:eastAsia="zh-CN"/>
              </w:rPr>
              <w:t>支持招聘信息发布、在线投递、专家展示与服务预约、培训与人才计划说明。</w:t>
            </w:r>
          </w:p>
        </w:tc>
      </w:tr>
      <w:tr w:rsidR="00A73C48">
        <w:trPr>
          <w:jc w:val="center"/>
        </w:trPr>
        <w:tc>
          <w:tcPr>
            <w:tcW w:w="1814" w:type="dxa"/>
            <w:vAlign w:val="center"/>
          </w:tcPr>
          <w:p w:rsidR="00A73C48" w:rsidRDefault="00000000">
            <w:pPr>
              <w:pStyle w:val="TableText"/>
            </w:pPr>
            <w:r>
              <w:t>产学研合作</w:t>
            </w:r>
          </w:p>
        </w:tc>
        <w:tc>
          <w:tcPr>
            <w:tcW w:w="2835" w:type="dxa"/>
            <w:vAlign w:val="center"/>
          </w:tcPr>
          <w:p w:rsidR="00A73C48" w:rsidRDefault="00000000">
            <w:pPr>
              <w:pStyle w:val="TableText"/>
              <w:rPr>
                <w:lang w:eastAsia="zh-CN"/>
              </w:rPr>
            </w:pPr>
            <w:r>
              <w:rPr>
                <w:lang w:eastAsia="zh-CN"/>
              </w:rPr>
              <w:t>合作伙伴、合作项目、海外合作、引智项目、会议活动、在线报名</w:t>
            </w:r>
          </w:p>
        </w:tc>
        <w:tc>
          <w:tcPr>
            <w:tcW w:w="4649" w:type="dxa"/>
            <w:vAlign w:val="center"/>
          </w:tcPr>
          <w:p w:rsidR="00A73C48" w:rsidRDefault="00000000">
            <w:pPr>
              <w:pStyle w:val="TableText"/>
              <w:rPr>
                <w:lang w:eastAsia="zh-CN"/>
              </w:rPr>
            </w:pPr>
            <w:r>
              <w:rPr>
                <w:lang w:eastAsia="zh-CN"/>
              </w:rPr>
              <w:t>展示合作对象、合作成果、国际合作与活动发布</w:t>
            </w:r>
            <w:r>
              <w:rPr>
                <w:lang w:eastAsia="zh-CN"/>
              </w:rPr>
              <w:t>/</w:t>
            </w:r>
            <w:r>
              <w:rPr>
                <w:lang w:eastAsia="zh-CN"/>
              </w:rPr>
              <w:t>报名。</w:t>
            </w:r>
          </w:p>
        </w:tc>
      </w:tr>
      <w:tr w:rsidR="00A73C48">
        <w:trPr>
          <w:jc w:val="center"/>
        </w:trPr>
        <w:tc>
          <w:tcPr>
            <w:tcW w:w="1814" w:type="dxa"/>
            <w:vAlign w:val="center"/>
          </w:tcPr>
          <w:p w:rsidR="00A73C48" w:rsidRDefault="00000000">
            <w:pPr>
              <w:pStyle w:val="TableText"/>
            </w:pPr>
            <w:r>
              <w:lastRenderedPageBreak/>
              <w:t>在线服务</w:t>
            </w:r>
          </w:p>
        </w:tc>
        <w:tc>
          <w:tcPr>
            <w:tcW w:w="2835" w:type="dxa"/>
            <w:vAlign w:val="center"/>
          </w:tcPr>
          <w:p w:rsidR="00A73C48" w:rsidRDefault="00000000">
            <w:pPr>
              <w:pStyle w:val="TableText"/>
              <w:rPr>
                <w:lang w:eastAsia="zh-CN"/>
              </w:rPr>
            </w:pPr>
            <w:r>
              <w:rPr>
                <w:lang w:eastAsia="zh-CN"/>
              </w:rPr>
              <w:t>在线咨询、服务预约、文档下载、资料库</w:t>
            </w:r>
          </w:p>
        </w:tc>
        <w:tc>
          <w:tcPr>
            <w:tcW w:w="4649" w:type="dxa"/>
            <w:vAlign w:val="center"/>
          </w:tcPr>
          <w:p w:rsidR="00A73C48" w:rsidRDefault="00000000">
            <w:pPr>
              <w:pStyle w:val="TableText"/>
              <w:rPr>
                <w:lang w:eastAsia="zh-CN"/>
              </w:rPr>
            </w:pPr>
            <w:r>
              <w:rPr>
                <w:lang w:eastAsia="zh-CN"/>
              </w:rPr>
              <w:t>提供咨询、预约申请与资料下载能力。</w:t>
            </w:r>
          </w:p>
        </w:tc>
      </w:tr>
      <w:tr w:rsidR="00A73C48">
        <w:trPr>
          <w:jc w:val="center"/>
        </w:trPr>
        <w:tc>
          <w:tcPr>
            <w:tcW w:w="1814" w:type="dxa"/>
            <w:vAlign w:val="center"/>
          </w:tcPr>
          <w:p w:rsidR="00A73C48" w:rsidRDefault="00000000">
            <w:pPr>
              <w:pStyle w:val="TableText"/>
            </w:pPr>
            <w:r>
              <w:t>搜索与统计</w:t>
            </w:r>
          </w:p>
        </w:tc>
        <w:tc>
          <w:tcPr>
            <w:tcW w:w="2835" w:type="dxa"/>
            <w:vAlign w:val="center"/>
          </w:tcPr>
          <w:p w:rsidR="00A73C48" w:rsidRDefault="00000000">
            <w:pPr>
              <w:pStyle w:val="TableText"/>
              <w:rPr>
                <w:lang w:eastAsia="zh-CN"/>
              </w:rPr>
            </w:pPr>
            <w:r>
              <w:rPr>
                <w:lang w:eastAsia="zh-CN"/>
              </w:rPr>
              <w:t>全站搜索、高级筛选、访问统计、业务统计、智能推荐、热门内容</w:t>
            </w:r>
          </w:p>
        </w:tc>
        <w:tc>
          <w:tcPr>
            <w:tcW w:w="4649" w:type="dxa"/>
            <w:vAlign w:val="center"/>
          </w:tcPr>
          <w:p w:rsidR="00A73C48" w:rsidRDefault="00000000">
            <w:pPr>
              <w:pStyle w:val="TableText"/>
              <w:rPr>
                <w:lang w:eastAsia="zh-CN"/>
              </w:rPr>
            </w:pPr>
            <w:r>
              <w:rPr>
                <w:lang w:eastAsia="zh-CN"/>
              </w:rPr>
              <w:t>支持跨栏目检索、统计分析及推荐展示。</w:t>
            </w:r>
          </w:p>
        </w:tc>
      </w:tr>
      <w:tr w:rsidR="00A73C48">
        <w:trPr>
          <w:jc w:val="center"/>
        </w:trPr>
        <w:tc>
          <w:tcPr>
            <w:tcW w:w="1814" w:type="dxa"/>
            <w:vAlign w:val="center"/>
          </w:tcPr>
          <w:p w:rsidR="00A73C48" w:rsidRDefault="00000000">
            <w:pPr>
              <w:pStyle w:val="TableText"/>
            </w:pPr>
            <w:r>
              <w:t>客户端适配</w:t>
            </w:r>
          </w:p>
        </w:tc>
        <w:tc>
          <w:tcPr>
            <w:tcW w:w="2835" w:type="dxa"/>
            <w:vAlign w:val="center"/>
          </w:tcPr>
          <w:p w:rsidR="00A73C48" w:rsidRDefault="00000000">
            <w:pPr>
              <w:pStyle w:val="TableText"/>
              <w:rPr>
                <w:lang w:eastAsia="zh-CN"/>
              </w:rPr>
            </w:pPr>
            <w:r>
              <w:rPr>
                <w:lang w:eastAsia="zh-CN"/>
              </w:rPr>
              <w:t>响应式设计、移动端核心功能</w:t>
            </w:r>
          </w:p>
        </w:tc>
        <w:tc>
          <w:tcPr>
            <w:tcW w:w="4649" w:type="dxa"/>
            <w:vAlign w:val="center"/>
          </w:tcPr>
          <w:p w:rsidR="00A73C48" w:rsidRDefault="00000000">
            <w:pPr>
              <w:pStyle w:val="TableText"/>
              <w:rPr>
                <w:lang w:eastAsia="zh-CN"/>
              </w:rPr>
            </w:pPr>
            <w:r>
              <w:rPr>
                <w:lang w:eastAsia="zh-CN"/>
              </w:rPr>
              <w:t>支持</w:t>
            </w:r>
            <w:r>
              <w:rPr>
                <w:lang w:eastAsia="zh-CN"/>
              </w:rPr>
              <w:t xml:space="preserve"> PC/</w:t>
            </w:r>
            <w:r>
              <w:rPr>
                <w:lang w:eastAsia="zh-CN"/>
              </w:rPr>
              <w:t>平板</w:t>
            </w:r>
            <w:r>
              <w:rPr>
                <w:lang w:eastAsia="zh-CN"/>
              </w:rPr>
              <w:t>/</w:t>
            </w:r>
            <w:r>
              <w:rPr>
                <w:lang w:eastAsia="zh-CN"/>
              </w:rPr>
              <w:t>手机多端访问并优化体验。</w:t>
            </w:r>
          </w:p>
        </w:tc>
      </w:tr>
      <w:tr w:rsidR="00A73C48">
        <w:trPr>
          <w:jc w:val="center"/>
        </w:trPr>
        <w:tc>
          <w:tcPr>
            <w:tcW w:w="1814" w:type="dxa"/>
            <w:vAlign w:val="center"/>
          </w:tcPr>
          <w:p w:rsidR="00A73C48" w:rsidRDefault="00000000">
            <w:pPr>
              <w:pStyle w:val="TableText"/>
            </w:pPr>
            <w:r>
              <w:t>业务系统模块</w:t>
            </w:r>
          </w:p>
        </w:tc>
        <w:tc>
          <w:tcPr>
            <w:tcW w:w="2835" w:type="dxa"/>
            <w:vAlign w:val="center"/>
          </w:tcPr>
          <w:p w:rsidR="00A73C48" w:rsidRDefault="00000000">
            <w:pPr>
              <w:pStyle w:val="TableText"/>
              <w:rPr>
                <w:lang w:eastAsia="zh-CN"/>
              </w:rPr>
            </w:pPr>
            <w:r>
              <w:rPr>
                <w:lang w:eastAsia="zh-CN"/>
              </w:rPr>
              <w:t>成果转化资源对接系统、培训业务系统、协同办公系统</w:t>
            </w:r>
          </w:p>
        </w:tc>
        <w:tc>
          <w:tcPr>
            <w:tcW w:w="4649" w:type="dxa"/>
            <w:vAlign w:val="center"/>
          </w:tcPr>
          <w:p w:rsidR="00A73C48" w:rsidRDefault="00000000">
            <w:pPr>
              <w:pStyle w:val="TableText"/>
              <w:rPr>
                <w:lang w:eastAsia="zh-CN"/>
              </w:rPr>
            </w:pPr>
            <w:r>
              <w:rPr>
                <w:lang w:eastAsia="zh-CN"/>
              </w:rPr>
              <w:t>提供跳转或数据接口，实现与其他业务系统的协同。</w:t>
            </w:r>
          </w:p>
        </w:tc>
      </w:tr>
    </w:tbl>
    <w:p w:rsidR="00A73C48" w:rsidRDefault="00000000">
      <w:pPr>
        <w:pStyle w:val="21"/>
        <w:rPr>
          <w:lang w:eastAsia="zh-CN"/>
        </w:rPr>
      </w:pPr>
      <w:r>
        <w:rPr>
          <w:lang w:eastAsia="zh-CN"/>
        </w:rPr>
        <w:t xml:space="preserve">5.5 </w:t>
      </w:r>
      <w:r>
        <w:rPr>
          <w:lang w:eastAsia="zh-CN"/>
        </w:rPr>
        <w:t>后台管理与内容运营需求</w:t>
      </w:r>
    </w:p>
    <w:tbl>
      <w:tblPr>
        <w:tblStyle w:val="aff1"/>
        <w:tblW w:w="0" w:type="auto"/>
        <w:jc w:val="center"/>
        <w:tblLook w:val="04A0" w:firstRow="1" w:lastRow="0" w:firstColumn="1" w:lastColumn="0" w:noHBand="0" w:noVBand="1"/>
      </w:tblPr>
      <w:tblGrid>
        <w:gridCol w:w="2368"/>
        <w:gridCol w:w="6874"/>
      </w:tblGrid>
      <w:tr w:rsidR="00A73C48">
        <w:trPr>
          <w:jc w:val="center"/>
        </w:trPr>
        <w:tc>
          <w:tcPr>
            <w:tcW w:w="2381" w:type="dxa"/>
            <w:shd w:val="clear" w:color="auto" w:fill="D9EAF7"/>
            <w:vAlign w:val="center"/>
          </w:tcPr>
          <w:p w:rsidR="00A73C48" w:rsidRDefault="00000000">
            <w:pPr>
              <w:pStyle w:val="TableText"/>
            </w:pPr>
            <w:r>
              <w:rPr>
                <w:b/>
              </w:rPr>
              <w:t>模块</w:t>
            </w:r>
          </w:p>
        </w:tc>
        <w:tc>
          <w:tcPr>
            <w:tcW w:w="6917" w:type="dxa"/>
            <w:shd w:val="clear" w:color="auto" w:fill="D9EAF7"/>
            <w:vAlign w:val="center"/>
          </w:tcPr>
          <w:p w:rsidR="00A73C48" w:rsidRDefault="00000000">
            <w:pPr>
              <w:pStyle w:val="TableText"/>
            </w:pPr>
            <w:r>
              <w:rPr>
                <w:b/>
              </w:rPr>
              <w:t>要求</w:t>
            </w:r>
          </w:p>
        </w:tc>
      </w:tr>
      <w:tr w:rsidR="00A73C48">
        <w:trPr>
          <w:jc w:val="center"/>
        </w:trPr>
        <w:tc>
          <w:tcPr>
            <w:tcW w:w="2381" w:type="dxa"/>
            <w:vAlign w:val="center"/>
          </w:tcPr>
          <w:p w:rsidR="00A73C48" w:rsidRDefault="00000000">
            <w:pPr>
              <w:pStyle w:val="TableText"/>
            </w:pPr>
            <w:r>
              <w:t>栏目与分类管理</w:t>
            </w:r>
          </w:p>
        </w:tc>
        <w:tc>
          <w:tcPr>
            <w:tcW w:w="6917" w:type="dxa"/>
            <w:vAlign w:val="center"/>
          </w:tcPr>
          <w:p w:rsidR="00A73C48" w:rsidRDefault="00000000">
            <w:pPr>
              <w:pStyle w:val="TableText"/>
              <w:rPr>
                <w:lang w:eastAsia="zh-CN"/>
              </w:rPr>
            </w:pPr>
            <w:r>
              <w:rPr>
                <w:lang w:eastAsia="zh-CN"/>
              </w:rPr>
              <w:t>支持栏目创建、排序、上下线控制、分类层级维护。</w:t>
            </w:r>
          </w:p>
        </w:tc>
      </w:tr>
      <w:tr w:rsidR="00A73C48">
        <w:trPr>
          <w:jc w:val="center"/>
        </w:trPr>
        <w:tc>
          <w:tcPr>
            <w:tcW w:w="2381" w:type="dxa"/>
            <w:vAlign w:val="center"/>
          </w:tcPr>
          <w:p w:rsidR="00A73C48" w:rsidRDefault="00000000">
            <w:pPr>
              <w:pStyle w:val="TableText"/>
            </w:pPr>
            <w:r>
              <w:t>内容发布管理</w:t>
            </w:r>
          </w:p>
        </w:tc>
        <w:tc>
          <w:tcPr>
            <w:tcW w:w="6917" w:type="dxa"/>
            <w:vAlign w:val="center"/>
          </w:tcPr>
          <w:p w:rsidR="00A73C48" w:rsidRDefault="00000000">
            <w:pPr>
              <w:pStyle w:val="TableText"/>
              <w:rPr>
                <w:lang w:eastAsia="zh-CN"/>
              </w:rPr>
            </w:pPr>
            <w:r>
              <w:rPr>
                <w:lang w:eastAsia="zh-CN"/>
              </w:rPr>
              <w:t>支持草稿、预览、发布、下线、置顶、推荐等内容状态管理。</w:t>
            </w:r>
          </w:p>
        </w:tc>
      </w:tr>
      <w:tr w:rsidR="00A73C48">
        <w:trPr>
          <w:jc w:val="center"/>
        </w:trPr>
        <w:tc>
          <w:tcPr>
            <w:tcW w:w="2381" w:type="dxa"/>
            <w:vAlign w:val="center"/>
          </w:tcPr>
          <w:p w:rsidR="00A73C48" w:rsidRDefault="00000000">
            <w:pPr>
              <w:pStyle w:val="TableText"/>
            </w:pPr>
            <w:r>
              <w:t>标签与聚合</w:t>
            </w:r>
          </w:p>
        </w:tc>
        <w:tc>
          <w:tcPr>
            <w:tcW w:w="6917" w:type="dxa"/>
            <w:vAlign w:val="center"/>
          </w:tcPr>
          <w:p w:rsidR="00A73C48" w:rsidRDefault="00000000">
            <w:pPr>
              <w:pStyle w:val="TableText"/>
              <w:rPr>
                <w:lang w:eastAsia="zh-CN"/>
              </w:rPr>
            </w:pPr>
            <w:r>
              <w:rPr>
                <w:lang w:eastAsia="zh-CN"/>
              </w:rPr>
              <w:t>支持标签维护、内容关联、聚合展示。</w:t>
            </w:r>
          </w:p>
        </w:tc>
      </w:tr>
      <w:tr w:rsidR="00A73C48">
        <w:trPr>
          <w:jc w:val="center"/>
        </w:trPr>
        <w:tc>
          <w:tcPr>
            <w:tcW w:w="2381" w:type="dxa"/>
            <w:vAlign w:val="center"/>
          </w:tcPr>
          <w:p w:rsidR="00A73C48" w:rsidRDefault="00000000">
            <w:pPr>
              <w:pStyle w:val="TableText"/>
            </w:pPr>
            <w:r>
              <w:t>文件与素材管理</w:t>
            </w:r>
          </w:p>
        </w:tc>
        <w:tc>
          <w:tcPr>
            <w:tcW w:w="6917" w:type="dxa"/>
            <w:vAlign w:val="center"/>
          </w:tcPr>
          <w:p w:rsidR="00A73C48" w:rsidRDefault="00000000">
            <w:pPr>
              <w:pStyle w:val="TableText"/>
              <w:rPr>
                <w:lang w:eastAsia="zh-CN"/>
              </w:rPr>
            </w:pPr>
            <w:r>
              <w:rPr>
                <w:lang w:eastAsia="zh-CN"/>
              </w:rPr>
              <w:t>支持图片</w:t>
            </w:r>
            <w:r>
              <w:rPr>
                <w:lang w:eastAsia="zh-CN"/>
              </w:rPr>
              <w:t>/</w:t>
            </w:r>
            <w:r>
              <w:rPr>
                <w:lang w:eastAsia="zh-CN"/>
              </w:rPr>
              <w:t>附件上传、格式校验、存储、引用与清理。</w:t>
            </w:r>
          </w:p>
        </w:tc>
      </w:tr>
      <w:tr w:rsidR="00A73C48">
        <w:trPr>
          <w:jc w:val="center"/>
        </w:trPr>
        <w:tc>
          <w:tcPr>
            <w:tcW w:w="2381" w:type="dxa"/>
            <w:vAlign w:val="center"/>
          </w:tcPr>
          <w:p w:rsidR="00A73C48" w:rsidRDefault="00000000">
            <w:pPr>
              <w:pStyle w:val="TableText"/>
            </w:pPr>
            <w:r>
              <w:t>用户与审核</w:t>
            </w:r>
          </w:p>
        </w:tc>
        <w:tc>
          <w:tcPr>
            <w:tcW w:w="6917" w:type="dxa"/>
            <w:vAlign w:val="center"/>
          </w:tcPr>
          <w:p w:rsidR="00A73C48" w:rsidRDefault="00000000">
            <w:pPr>
              <w:pStyle w:val="TableText"/>
              <w:rPr>
                <w:lang w:eastAsia="zh-CN"/>
              </w:rPr>
            </w:pPr>
            <w:r>
              <w:rPr>
                <w:lang w:eastAsia="zh-CN"/>
              </w:rPr>
              <w:t>支持注册审核、机构用户分配、角色管理、密码重置。</w:t>
            </w:r>
          </w:p>
        </w:tc>
      </w:tr>
      <w:tr w:rsidR="00A73C48">
        <w:trPr>
          <w:jc w:val="center"/>
        </w:trPr>
        <w:tc>
          <w:tcPr>
            <w:tcW w:w="2381" w:type="dxa"/>
            <w:vAlign w:val="center"/>
          </w:tcPr>
          <w:p w:rsidR="00A73C48" w:rsidRDefault="00000000">
            <w:pPr>
              <w:pStyle w:val="TableText"/>
            </w:pPr>
            <w:r>
              <w:t>统计与日志</w:t>
            </w:r>
          </w:p>
        </w:tc>
        <w:tc>
          <w:tcPr>
            <w:tcW w:w="6917" w:type="dxa"/>
            <w:vAlign w:val="center"/>
          </w:tcPr>
          <w:p w:rsidR="00A73C48" w:rsidRDefault="00000000">
            <w:pPr>
              <w:pStyle w:val="TableText"/>
              <w:rPr>
                <w:lang w:eastAsia="zh-CN"/>
              </w:rPr>
            </w:pPr>
            <w:r>
              <w:rPr>
                <w:lang w:eastAsia="zh-CN"/>
              </w:rPr>
              <w:t>支持访问量、热门内容、操作日志和必要的审计记录。</w:t>
            </w:r>
          </w:p>
        </w:tc>
      </w:tr>
    </w:tbl>
    <w:p w:rsidR="00A73C48" w:rsidRDefault="00000000">
      <w:pPr>
        <w:pStyle w:val="21"/>
        <w:rPr>
          <w:lang w:eastAsia="zh-CN"/>
        </w:rPr>
      </w:pPr>
      <w:r>
        <w:rPr>
          <w:lang w:eastAsia="zh-CN"/>
        </w:rPr>
        <w:t xml:space="preserve">5.6 </w:t>
      </w:r>
      <w:r>
        <w:rPr>
          <w:lang w:eastAsia="zh-CN"/>
        </w:rPr>
        <w:t>接口与集成需求</w:t>
      </w:r>
    </w:p>
    <w:p w:rsidR="00A73C48" w:rsidRDefault="00000000">
      <w:pPr>
        <w:ind w:hanging="283"/>
        <w:rPr>
          <w:lang w:eastAsia="zh-CN"/>
        </w:rPr>
      </w:pPr>
      <w:r>
        <w:rPr>
          <w:lang w:eastAsia="zh-CN"/>
        </w:rPr>
        <w:t xml:space="preserve">• </w:t>
      </w:r>
      <w:r>
        <w:rPr>
          <w:lang w:eastAsia="zh-CN"/>
        </w:rPr>
        <w:t>门户网站应预留与成果转化资源对接系统、培训业务系统、协同办公系统的接口或跳转能力。</w:t>
      </w:r>
    </w:p>
    <w:p w:rsidR="00A73C48" w:rsidRDefault="00000000">
      <w:pPr>
        <w:ind w:hanging="283"/>
        <w:rPr>
          <w:lang w:eastAsia="zh-CN"/>
        </w:rPr>
      </w:pPr>
      <w:r>
        <w:rPr>
          <w:lang w:eastAsia="zh-CN"/>
        </w:rPr>
        <w:t xml:space="preserve">• </w:t>
      </w:r>
      <w:r>
        <w:rPr>
          <w:lang w:eastAsia="zh-CN"/>
        </w:rPr>
        <w:t>接口应采用标准</w:t>
      </w:r>
      <w:r>
        <w:rPr>
          <w:lang w:eastAsia="zh-CN"/>
        </w:rPr>
        <w:t xml:space="preserve"> RESTful </w:t>
      </w:r>
      <w:r>
        <w:rPr>
          <w:lang w:eastAsia="zh-CN"/>
        </w:rPr>
        <w:t>风格并形成可交付的</w:t>
      </w:r>
      <w:r>
        <w:rPr>
          <w:lang w:eastAsia="zh-CN"/>
        </w:rPr>
        <w:t xml:space="preserve"> API </w:t>
      </w:r>
      <w:r>
        <w:rPr>
          <w:lang w:eastAsia="zh-CN"/>
        </w:rPr>
        <w:t>接口文档。</w:t>
      </w:r>
    </w:p>
    <w:p w:rsidR="00A73C48" w:rsidRDefault="00000000">
      <w:pPr>
        <w:ind w:hanging="283"/>
        <w:rPr>
          <w:lang w:eastAsia="zh-CN"/>
        </w:rPr>
      </w:pPr>
      <w:r>
        <w:rPr>
          <w:lang w:eastAsia="zh-CN"/>
        </w:rPr>
        <w:t xml:space="preserve">• </w:t>
      </w:r>
      <w:r>
        <w:rPr>
          <w:lang w:eastAsia="zh-CN"/>
        </w:rPr>
        <w:t>外部链接跳转、统一登录或统一认证如需实施，应在详细设计阶段形成接口清单、字段说明与联调计划。</w:t>
      </w:r>
    </w:p>
    <w:p w:rsidR="00A73C48" w:rsidRDefault="00000000">
      <w:pPr>
        <w:ind w:hanging="283"/>
        <w:rPr>
          <w:lang w:eastAsia="zh-CN"/>
        </w:rPr>
      </w:pPr>
      <w:r>
        <w:rPr>
          <w:lang w:eastAsia="zh-CN"/>
        </w:rPr>
        <w:t xml:space="preserve">• </w:t>
      </w:r>
      <w:r>
        <w:rPr>
          <w:lang w:eastAsia="zh-CN"/>
        </w:rPr>
        <w:t>门户网站与后台管理端应通过</w:t>
      </w:r>
      <w:r>
        <w:rPr>
          <w:lang w:eastAsia="zh-CN"/>
        </w:rPr>
        <w:t xml:space="preserve"> HTTPS </w:t>
      </w:r>
      <w:r>
        <w:rPr>
          <w:lang w:eastAsia="zh-CN"/>
        </w:rPr>
        <w:t>访问接口，接口权限控制应与</w:t>
      </w:r>
      <w:r>
        <w:rPr>
          <w:lang w:eastAsia="zh-CN"/>
        </w:rPr>
        <w:t xml:space="preserve"> RBAC </w:t>
      </w:r>
      <w:r>
        <w:rPr>
          <w:lang w:eastAsia="zh-CN"/>
        </w:rPr>
        <w:t>一致。</w:t>
      </w:r>
    </w:p>
    <w:p w:rsidR="00A73C48" w:rsidRDefault="00000000">
      <w:pPr>
        <w:pStyle w:val="1"/>
      </w:pPr>
      <w:r>
        <w:t>六、非功能需求</w:t>
      </w:r>
    </w:p>
    <w:tbl>
      <w:tblPr>
        <w:tblStyle w:val="aff1"/>
        <w:tblW w:w="0" w:type="auto"/>
        <w:jc w:val="center"/>
        <w:tblLook w:val="04A0" w:firstRow="1" w:lastRow="0" w:firstColumn="1" w:lastColumn="0" w:noHBand="0" w:noVBand="1"/>
      </w:tblPr>
      <w:tblGrid>
        <w:gridCol w:w="2254"/>
        <w:gridCol w:w="6988"/>
      </w:tblGrid>
      <w:tr w:rsidR="00A73C48">
        <w:trPr>
          <w:jc w:val="center"/>
        </w:trPr>
        <w:tc>
          <w:tcPr>
            <w:tcW w:w="2268" w:type="dxa"/>
            <w:shd w:val="clear" w:color="auto" w:fill="D9EAF7"/>
            <w:vAlign w:val="center"/>
          </w:tcPr>
          <w:p w:rsidR="00A73C48" w:rsidRDefault="00000000">
            <w:pPr>
              <w:pStyle w:val="TableText"/>
            </w:pPr>
            <w:r>
              <w:rPr>
                <w:b/>
              </w:rPr>
              <w:t>类别</w:t>
            </w:r>
          </w:p>
        </w:tc>
        <w:tc>
          <w:tcPr>
            <w:tcW w:w="7030" w:type="dxa"/>
            <w:shd w:val="clear" w:color="auto" w:fill="D9EAF7"/>
            <w:vAlign w:val="center"/>
          </w:tcPr>
          <w:p w:rsidR="00A73C48" w:rsidRDefault="00000000">
            <w:pPr>
              <w:pStyle w:val="TableText"/>
            </w:pPr>
            <w:r>
              <w:rPr>
                <w:b/>
              </w:rPr>
              <w:t>要求</w:t>
            </w:r>
          </w:p>
        </w:tc>
      </w:tr>
      <w:tr w:rsidR="00A73C48">
        <w:trPr>
          <w:jc w:val="center"/>
        </w:trPr>
        <w:tc>
          <w:tcPr>
            <w:tcW w:w="2268" w:type="dxa"/>
            <w:vAlign w:val="center"/>
          </w:tcPr>
          <w:p w:rsidR="00A73C48" w:rsidRDefault="00000000">
            <w:pPr>
              <w:pStyle w:val="TableText"/>
            </w:pPr>
            <w:r>
              <w:t>性能要求</w:t>
            </w:r>
          </w:p>
        </w:tc>
        <w:tc>
          <w:tcPr>
            <w:tcW w:w="7030" w:type="dxa"/>
            <w:vAlign w:val="center"/>
          </w:tcPr>
          <w:p w:rsidR="00A73C48" w:rsidRDefault="00000000">
            <w:pPr>
              <w:pStyle w:val="TableText"/>
              <w:rPr>
                <w:lang w:eastAsia="zh-CN"/>
              </w:rPr>
            </w:pPr>
            <w:r>
              <w:rPr>
                <w:lang w:eastAsia="zh-CN"/>
              </w:rPr>
              <w:t>普通页面加载及查询操作响应时间</w:t>
            </w:r>
            <w:r>
              <w:rPr>
                <w:lang w:eastAsia="zh-CN"/>
              </w:rPr>
              <w:t xml:space="preserve"> ≤ 2 </w:t>
            </w:r>
            <w:r>
              <w:rPr>
                <w:lang w:eastAsia="zh-CN"/>
              </w:rPr>
              <w:t>秒；系统支持不少于</w:t>
            </w:r>
            <w:r>
              <w:rPr>
                <w:lang w:eastAsia="zh-CN"/>
              </w:rPr>
              <w:t xml:space="preserve"> 100 </w:t>
            </w:r>
            <w:r>
              <w:rPr>
                <w:lang w:eastAsia="zh-CN"/>
              </w:rPr>
              <w:t>个用户同时在线进行核心业务操作。</w:t>
            </w:r>
          </w:p>
        </w:tc>
      </w:tr>
      <w:tr w:rsidR="00A73C48">
        <w:trPr>
          <w:jc w:val="center"/>
        </w:trPr>
        <w:tc>
          <w:tcPr>
            <w:tcW w:w="2268" w:type="dxa"/>
            <w:vAlign w:val="center"/>
          </w:tcPr>
          <w:p w:rsidR="00A73C48" w:rsidRDefault="00000000">
            <w:pPr>
              <w:pStyle w:val="TableText"/>
            </w:pPr>
            <w:r>
              <w:t>安全要求</w:t>
            </w:r>
          </w:p>
        </w:tc>
        <w:tc>
          <w:tcPr>
            <w:tcW w:w="7030" w:type="dxa"/>
            <w:vAlign w:val="center"/>
          </w:tcPr>
          <w:p w:rsidR="00A73C48" w:rsidRDefault="00000000">
            <w:pPr>
              <w:pStyle w:val="TableText"/>
              <w:rPr>
                <w:lang w:eastAsia="zh-CN"/>
              </w:rPr>
            </w:pPr>
            <w:r>
              <w:rPr>
                <w:lang w:eastAsia="zh-CN"/>
              </w:rPr>
              <w:t>部署防火墙、入侵检测等基础安全设施；全部数据传输采用</w:t>
            </w:r>
            <w:r>
              <w:rPr>
                <w:lang w:eastAsia="zh-CN"/>
              </w:rPr>
              <w:t xml:space="preserve"> HTTPS</w:t>
            </w:r>
            <w:r>
              <w:rPr>
                <w:lang w:eastAsia="zh-CN"/>
              </w:rPr>
              <w:t>；用户密码加密存储；提供基于角色的权限访问控制（</w:t>
            </w:r>
            <w:r>
              <w:rPr>
                <w:lang w:eastAsia="zh-CN"/>
              </w:rPr>
              <w:t>RBAC</w:t>
            </w:r>
            <w:r>
              <w:rPr>
                <w:lang w:eastAsia="zh-CN"/>
              </w:rPr>
              <w:t>）。</w:t>
            </w:r>
          </w:p>
        </w:tc>
      </w:tr>
      <w:tr w:rsidR="00A73C48">
        <w:trPr>
          <w:jc w:val="center"/>
        </w:trPr>
        <w:tc>
          <w:tcPr>
            <w:tcW w:w="2268" w:type="dxa"/>
            <w:vAlign w:val="center"/>
          </w:tcPr>
          <w:p w:rsidR="00A73C48" w:rsidRDefault="00000000">
            <w:pPr>
              <w:pStyle w:val="TableText"/>
            </w:pPr>
            <w:r>
              <w:t>部署要求</w:t>
            </w:r>
          </w:p>
        </w:tc>
        <w:tc>
          <w:tcPr>
            <w:tcW w:w="7030" w:type="dxa"/>
            <w:vAlign w:val="center"/>
          </w:tcPr>
          <w:p w:rsidR="00A73C48" w:rsidRDefault="00000000">
            <w:pPr>
              <w:pStyle w:val="TableText"/>
            </w:pPr>
            <w:r>
              <w:t>支持</w:t>
            </w:r>
            <w:r>
              <w:t xml:space="preserve"> Docker </w:t>
            </w:r>
            <w:r>
              <w:t>容器化部署，推荐使用</w:t>
            </w:r>
            <w:r>
              <w:t xml:space="preserve"> Docker Compose </w:t>
            </w:r>
            <w:r>
              <w:t>进行单机编排；部署文档应完整可执行。</w:t>
            </w:r>
          </w:p>
        </w:tc>
      </w:tr>
      <w:tr w:rsidR="00A73C48">
        <w:trPr>
          <w:jc w:val="center"/>
        </w:trPr>
        <w:tc>
          <w:tcPr>
            <w:tcW w:w="2268" w:type="dxa"/>
            <w:vAlign w:val="center"/>
          </w:tcPr>
          <w:p w:rsidR="00A73C48" w:rsidRDefault="00000000">
            <w:pPr>
              <w:pStyle w:val="TableText"/>
            </w:pPr>
            <w:r>
              <w:t>数据与文件管理</w:t>
            </w:r>
          </w:p>
        </w:tc>
        <w:tc>
          <w:tcPr>
            <w:tcW w:w="7030" w:type="dxa"/>
            <w:vAlign w:val="center"/>
          </w:tcPr>
          <w:p w:rsidR="00A73C48" w:rsidRDefault="00000000">
            <w:pPr>
              <w:pStyle w:val="TableText"/>
              <w:rPr>
                <w:lang w:eastAsia="zh-CN"/>
              </w:rPr>
            </w:pPr>
            <w:r>
              <w:rPr>
                <w:lang w:eastAsia="zh-CN"/>
              </w:rPr>
              <w:t>采用关系型数据库存储业务数据；文件采用本地磁盘统一目录存储并建立元数据索引；提供备份与恢复机制。</w:t>
            </w:r>
          </w:p>
        </w:tc>
      </w:tr>
      <w:tr w:rsidR="00A73C48">
        <w:trPr>
          <w:jc w:val="center"/>
        </w:trPr>
        <w:tc>
          <w:tcPr>
            <w:tcW w:w="2268" w:type="dxa"/>
            <w:vAlign w:val="center"/>
          </w:tcPr>
          <w:p w:rsidR="00A73C48" w:rsidRDefault="00000000">
            <w:pPr>
              <w:pStyle w:val="TableText"/>
            </w:pPr>
            <w:r>
              <w:t>兼容与适配</w:t>
            </w:r>
          </w:p>
        </w:tc>
        <w:tc>
          <w:tcPr>
            <w:tcW w:w="7030" w:type="dxa"/>
            <w:vAlign w:val="center"/>
          </w:tcPr>
          <w:p w:rsidR="00A73C48" w:rsidRDefault="00000000">
            <w:pPr>
              <w:pStyle w:val="TableText"/>
              <w:rPr>
                <w:lang w:eastAsia="zh-CN"/>
              </w:rPr>
            </w:pPr>
            <w:r>
              <w:rPr>
                <w:lang w:eastAsia="zh-CN"/>
              </w:rPr>
              <w:t>支持主流桌面浏览器及移动端浏览器；页面布局在不同终端保持核心内容完整可用。</w:t>
            </w:r>
          </w:p>
        </w:tc>
      </w:tr>
      <w:tr w:rsidR="00A73C48">
        <w:trPr>
          <w:jc w:val="center"/>
        </w:trPr>
        <w:tc>
          <w:tcPr>
            <w:tcW w:w="2268" w:type="dxa"/>
            <w:vAlign w:val="center"/>
          </w:tcPr>
          <w:p w:rsidR="00A73C48" w:rsidRDefault="00000000">
            <w:pPr>
              <w:pStyle w:val="TableText"/>
            </w:pPr>
            <w:r>
              <w:t>运维与可维护性</w:t>
            </w:r>
          </w:p>
        </w:tc>
        <w:tc>
          <w:tcPr>
            <w:tcW w:w="7030" w:type="dxa"/>
            <w:vAlign w:val="center"/>
          </w:tcPr>
          <w:p w:rsidR="00A73C48" w:rsidRDefault="00000000">
            <w:pPr>
              <w:pStyle w:val="TableText"/>
              <w:rPr>
                <w:lang w:eastAsia="zh-CN"/>
              </w:rPr>
            </w:pPr>
            <w:r>
              <w:rPr>
                <w:lang w:eastAsia="zh-CN"/>
              </w:rPr>
              <w:t>应具备日志记录、配置管理、备份恢复、版本发布与故障排查支持。</w:t>
            </w:r>
          </w:p>
        </w:tc>
      </w:tr>
    </w:tbl>
    <w:p w:rsidR="00A73C48" w:rsidRDefault="00000000">
      <w:pPr>
        <w:pStyle w:val="21"/>
      </w:pPr>
      <w:r>
        <w:t xml:space="preserve">6.1 </w:t>
      </w:r>
      <w:r>
        <w:t>文件存储与备份要求</w:t>
      </w:r>
    </w:p>
    <w:tbl>
      <w:tblPr>
        <w:tblStyle w:val="aff1"/>
        <w:tblW w:w="0" w:type="auto"/>
        <w:jc w:val="center"/>
        <w:tblLook w:val="04A0" w:firstRow="1" w:lastRow="0" w:firstColumn="1" w:lastColumn="0" w:noHBand="0" w:noVBand="1"/>
      </w:tblPr>
      <w:tblGrid>
        <w:gridCol w:w="2257"/>
        <w:gridCol w:w="6985"/>
      </w:tblGrid>
      <w:tr w:rsidR="00A73C48">
        <w:trPr>
          <w:jc w:val="center"/>
        </w:trPr>
        <w:tc>
          <w:tcPr>
            <w:tcW w:w="2268" w:type="dxa"/>
            <w:shd w:val="clear" w:color="auto" w:fill="D9EAF7"/>
            <w:vAlign w:val="center"/>
          </w:tcPr>
          <w:p w:rsidR="00A73C48" w:rsidRDefault="00000000">
            <w:pPr>
              <w:pStyle w:val="TableText"/>
            </w:pPr>
            <w:r>
              <w:rPr>
                <w:b/>
              </w:rPr>
              <w:t>目录</w:t>
            </w:r>
            <w:r>
              <w:rPr>
                <w:b/>
              </w:rPr>
              <w:t>/</w:t>
            </w:r>
            <w:r>
              <w:rPr>
                <w:b/>
              </w:rPr>
              <w:t>能力</w:t>
            </w:r>
          </w:p>
        </w:tc>
        <w:tc>
          <w:tcPr>
            <w:tcW w:w="7030" w:type="dxa"/>
            <w:shd w:val="clear" w:color="auto" w:fill="D9EAF7"/>
            <w:vAlign w:val="center"/>
          </w:tcPr>
          <w:p w:rsidR="00A73C48" w:rsidRDefault="00000000">
            <w:pPr>
              <w:pStyle w:val="TableText"/>
            </w:pPr>
            <w:r>
              <w:rPr>
                <w:b/>
              </w:rPr>
              <w:t>要求说明</w:t>
            </w:r>
          </w:p>
        </w:tc>
      </w:tr>
      <w:tr w:rsidR="00A73C48">
        <w:trPr>
          <w:jc w:val="center"/>
        </w:trPr>
        <w:tc>
          <w:tcPr>
            <w:tcW w:w="2268" w:type="dxa"/>
            <w:vAlign w:val="center"/>
          </w:tcPr>
          <w:p w:rsidR="00A73C48" w:rsidRDefault="00000000">
            <w:pPr>
              <w:pStyle w:val="TableText"/>
            </w:pPr>
            <w:r>
              <w:t>/uploads</w:t>
            </w:r>
          </w:p>
        </w:tc>
        <w:tc>
          <w:tcPr>
            <w:tcW w:w="7030" w:type="dxa"/>
            <w:vAlign w:val="center"/>
          </w:tcPr>
          <w:p w:rsidR="00A73C48" w:rsidRDefault="00000000">
            <w:pPr>
              <w:pStyle w:val="TableText"/>
              <w:rPr>
                <w:lang w:eastAsia="zh-CN"/>
              </w:rPr>
            </w:pPr>
            <w:r>
              <w:rPr>
                <w:lang w:eastAsia="zh-CN"/>
              </w:rPr>
              <w:t>用于用户临时上传图片、</w:t>
            </w:r>
            <w:r>
              <w:rPr>
                <w:lang w:eastAsia="zh-CN"/>
              </w:rPr>
              <w:t>PDF</w:t>
            </w:r>
            <w:r>
              <w:rPr>
                <w:lang w:eastAsia="zh-CN"/>
              </w:rPr>
              <w:t>、</w:t>
            </w:r>
            <w:r>
              <w:rPr>
                <w:lang w:eastAsia="zh-CN"/>
              </w:rPr>
              <w:t xml:space="preserve">Office </w:t>
            </w:r>
            <w:r>
              <w:rPr>
                <w:lang w:eastAsia="zh-CN"/>
              </w:rPr>
              <w:t>文档等，建议单文件不超过</w:t>
            </w:r>
            <w:r>
              <w:rPr>
                <w:lang w:eastAsia="zh-CN"/>
              </w:rPr>
              <w:t xml:space="preserve"> 50MB</w:t>
            </w:r>
            <w:r>
              <w:rPr>
                <w:lang w:eastAsia="zh-CN"/>
              </w:rPr>
              <w:t>。</w:t>
            </w:r>
          </w:p>
        </w:tc>
      </w:tr>
      <w:tr w:rsidR="00A73C48">
        <w:trPr>
          <w:jc w:val="center"/>
        </w:trPr>
        <w:tc>
          <w:tcPr>
            <w:tcW w:w="2268" w:type="dxa"/>
            <w:vAlign w:val="center"/>
          </w:tcPr>
          <w:p w:rsidR="00A73C48" w:rsidRDefault="00000000">
            <w:pPr>
              <w:pStyle w:val="TableText"/>
            </w:pPr>
            <w:r>
              <w:t>/exports</w:t>
            </w:r>
          </w:p>
        </w:tc>
        <w:tc>
          <w:tcPr>
            <w:tcW w:w="7030" w:type="dxa"/>
            <w:vAlign w:val="center"/>
          </w:tcPr>
          <w:p w:rsidR="00A73C48" w:rsidRDefault="00000000">
            <w:pPr>
              <w:pStyle w:val="TableText"/>
              <w:rPr>
                <w:lang w:eastAsia="zh-CN"/>
              </w:rPr>
            </w:pPr>
            <w:r>
              <w:rPr>
                <w:lang w:eastAsia="zh-CN"/>
              </w:rPr>
              <w:t>用于报表或数据导出文件。</w:t>
            </w:r>
          </w:p>
        </w:tc>
      </w:tr>
      <w:tr w:rsidR="00A73C48">
        <w:trPr>
          <w:jc w:val="center"/>
        </w:trPr>
        <w:tc>
          <w:tcPr>
            <w:tcW w:w="2268" w:type="dxa"/>
            <w:vAlign w:val="center"/>
          </w:tcPr>
          <w:p w:rsidR="00A73C48" w:rsidRDefault="00000000">
            <w:pPr>
              <w:pStyle w:val="TableText"/>
            </w:pPr>
            <w:r>
              <w:lastRenderedPageBreak/>
              <w:t>/reports</w:t>
            </w:r>
          </w:p>
        </w:tc>
        <w:tc>
          <w:tcPr>
            <w:tcW w:w="7030" w:type="dxa"/>
            <w:vAlign w:val="center"/>
          </w:tcPr>
          <w:p w:rsidR="00A73C48" w:rsidRDefault="00000000">
            <w:pPr>
              <w:pStyle w:val="TableText"/>
            </w:pPr>
            <w:r>
              <w:t>用于系统生成的</w:t>
            </w:r>
            <w:r>
              <w:t xml:space="preserve"> Word </w:t>
            </w:r>
            <w:r>
              <w:t>等报告文件。</w:t>
            </w:r>
          </w:p>
        </w:tc>
      </w:tr>
      <w:tr w:rsidR="00A73C48">
        <w:trPr>
          <w:jc w:val="center"/>
        </w:trPr>
        <w:tc>
          <w:tcPr>
            <w:tcW w:w="2268" w:type="dxa"/>
            <w:vAlign w:val="center"/>
          </w:tcPr>
          <w:p w:rsidR="00A73C48" w:rsidRDefault="00000000">
            <w:pPr>
              <w:pStyle w:val="TableText"/>
            </w:pPr>
            <w:r>
              <w:t>/backup</w:t>
            </w:r>
          </w:p>
        </w:tc>
        <w:tc>
          <w:tcPr>
            <w:tcW w:w="7030" w:type="dxa"/>
            <w:vAlign w:val="center"/>
          </w:tcPr>
          <w:p w:rsidR="00A73C48" w:rsidRDefault="00000000">
            <w:pPr>
              <w:pStyle w:val="TableText"/>
              <w:rPr>
                <w:lang w:eastAsia="zh-CN"/>
              </w:rPr>
            </w:pPr>
            <w:r>
              <w:rPr>
                <w:lang w:eastAsia="zh-CN"/>
              </w:rPr>
              <w:t>用于本地备份归档，按保留策略自动清理。</w:t>
            </w:r>
          </w:p>
        </w:tc>
      </w:tr>
      <w:tr w:rsidR="00A73C48">
        <w:trPr>
          <w:jc w:val="center"/>
        </w:trPr>
        <w:tc>
          <w:tcPr>
            <w:tcW w:w="2268" w:type="dxa"/>
            <w:vAlign w:val="center"/>
          </w:tcPr>
          <w:p w:rsidR="00A73C48" w:rsidRDefault="00000000">
            <w:pPr>
              <w:pStyle w:val="TableText"/>
            </w:pPr>
            <w:r>
              <w:t>元数据索引</w:t>
            </w:r>
          </w:p>
        </w:tc>
        <w:tc>
          <w:tcPr>
            <w:tcW w:w="7030" w:type="dxa"/>
            <w:vAlign w:val="center"/>
          </w:tcPr>
          <w:p w:rsidR="00A73C48" w:rsidRDefault="00000000">
            <w:pPr>
              <w:pStyle w:val="TableText"/>
            </w:pPr>
            <w:r>
              <w:t>数据库建立</w:t>
            </w:r>
            <w:r>
              <w:t xml:space="preserve"> file_records </w:t>
            </w:r>
            <w:r>
              <w:t>等元数据表，记录文件名、路径、大小、类型、所属用户、创建时间等。</w:t>
            </w:r>
          </w:p>
        </w:tc>
      </w:tr>
      <w:tr w:rsidR="00A73C48">
        <w:trPr>
          <w:jc w:val="center"/>
        </w:trPr>
        <w:tc>
          <w:tcPr>
            <w:tcW w:w="2268" w:type="dxa"/>
            <w:vAlign w:val="center"/>
          </w:tcPr>
          <w:p w:rsidR="00A73C48" w:rsidRDefault="00000000">
            <w:pPr>
              <w:pStyle w:val="TableText"/>
            </w:pPr>
            <w:r>
              <w:t>备份策略</w:t>
            </w:r>
          </w:p>
        </w:tc>
        <w:tc>
          <w:tcPr>
            <w:tcW w:w="7030" w:type="dxa"/>
            <w:vAlign w:val="center"/>
          </w:tcPr>
          <w:p w:rsidR="00A73C48" w:rsidRDefault="00000000">
            <w:pPr>
              <w:pStyle w:val="TableText"/>
              <w:rPr>
                <w:lang w:eastAsia="zh-CN"/>
              </w:rPr>
            </w:pPr>
            <w:r>
              <w:rPr>
                <w:lang w:eastAsia="zh-CN"/>
              </w:rPr>
              <w:t>建议每日定时全量备份，滚动保留最近</w:t>
            </w:r>
            <w:r>
              <w:rPr>
                <w:lang w:eastAsia="zh-CN"/>
              </w:rPr>
              <w:t xml:space="preserve"> 7 </w:t>
            </w:r>
            <w:r>
              <w:rPr>
                <w:lang w:eastAsia="zh-CN"/>
              </w:rPr>
              <w:t>天或按甲方制度执行；关键文件可采用双重备份。</w:t>
            </w:r>
          </w:p>
        </w:tc>
      </w:tr>
    </w:tbl>
    <w:p w:rsidR="00A73C48" w:rsidRDefault="00000000">
      <w:pPr>
        <w:pStyle w:val="1"/>
      </w:pPr>
      <w:r>
        <w:t>七、交付物要求</w:t>
      </w:r>
    </w:p>
    <w:tbl>
      <w:tblPr>
        <w:tblStyle w:val="aff1"/>
        <w:tblW w:w="0" w:type="auto"/>
        <w:jc w:val="center"/>
        <w:tblLook w:val="04A0" w:firstRow="1" w:lastRow="0" w:firstColumn="1" w:lastColumn="0" w:noHBand="0" w:noVBand="1"/>
      </w:tblPr>
      <w:tblGrid>
        <w:gridCol w:w="1306"/>
        <w:gridCol w:w="2201"/>
        <w:gridCol w:w="4205"/>
        <w:gridCol w:w="1530"/>
      </w:tblGrid>
      <w:tr w:rsidR="00A73C48">
        <w:trPr>
          <w:jc w:val="center"/>
        </w:trPr>
        <w:tc>
          <w:tcPr>
            <w:tcW w:w="1361" w:type="dxa"/>
            <w:shd w:val="clear" w:color="auto" w:fill="D9EAF7"/>
            <w:vAlign w:val="center"/>
          </w:tcPr>
          <w:p w:rsidR="00A73C48" w:rsidRDefault="00000000">
            <w:pPr>
              <w:pStyle w:val="TableText"/>
            </w:pPr>
            <w:r>
              <w:rPr>
                <w:b/>
              </w:rPr>
              <w:t>类别</w:t>
            </w:r>
          </w:p>
        </w:tc>
        <w:tc>
          <w:tcPr>
            <w:tcW w:w="2268" w:type="dxa"/>
            <w:shd w:val="clear" w:color="auto" w:fill="D9EAF7"/>
            <w:vAlign w:val="center"/>
          </w:tcPr>
          <w:p w:rsidR="00A73C48" w:rsidRDefault="00000000">
            <w:pPr>
              <w:pStyle w:val="TableText"/>
            </w:pPr>
            <w:r>
              <w:rPr>
                <w:b/>
              </w:rPr>
              <w:t>交付物名称</w:t>
            </w:r>
          </w:p>
        </w:tc>
        <w:tc>
          <w:tcPr>
            <w:tcW w:w="4422" w:type="dxa"/>
            <w:shd w:val="clear" w:color="auto" w:fill="D9EAF7"/>
            <w:vAlign w:val="center"/>
          </w:tcPr>
          <w:p w:rsidR="00A73C48" w:rsidRDefault="00000000">
            <w:pPr>
              <w:pStyle w:val="TableText"/>
            </w:pPr>
            <w:r>
              <w:rPr>
                <w:b/>
              </w:rPr>
              <w:t>交付要求</w:t>
            </w:r>
          </w:p>
        </w:tc>
        <w:tc>
          <w:tcPr>
            <w:tcW w:w="1587" w:type="dxa"/>
            <w:shd w:val="clear" w:color="auto" w:fill="D9EAF7"/>
            <w:vAlign w:val="center"/>
          </w:tcPr>
          <w:p w:rsidR="00A73C48" w:rsidRDefault="00000000">
            <w:pPr>
              <w:pStyle w:val="TableText"/>
            </w:pPr>
            <w:r>
              <w:rPr>
                <w:b/>
              </w:rPr>
              <w:t>验收要点</w:t>
            </w:r>
          </w:p>
        </w:tc>
      </w:tr>
      <w:tr w:rsidR="00A73C48">
        <w:trPr>
          <w:jc w:val="center"/>
        </w:trPr>
        <w:tc>
          <w:tcPr>
            <w:tcW w:w="1361" w:type="dxa"/>
            <w:vAlign w:val="center"/>
          </w:tcPr>
          <w:p w:rsidR="00A73C48" w:rsidRDefault="00000000">
            <w:pPr>
              <w:pStyle w:val="TableText"/>
            </w:pPr>
            <w:r>
              <w:t>软件系统</w:t>
            </w:r>
          </w:p>
        </w:tc>
        <w:tc>
          <w:tcPr>
            <w:tcW w:w="2268" w:type="dxa"/>
            <w:vAlign w:val="center"/>
          </w:tcPr>
          <w:p w:rsidR="00A73C48" w:rsidRDefault="00000000">
            <w:pPr>
              <w:pStyle w:val="TableText"/>
            </w:pPr>
            <w:r>
              <w:t>门户网站系统</w:t>
            </w:r>
          </w:p>
        </w:tc>
        <w:tc>
          <w:tcPr>
            <w:tcW w:w="4422" w:type="dxa"/>
            <w:vAlign w:val="center"/>
          </w:tcPr>
          <w:p w:rsidR="00A73C48" w:rsidRDefault="00000000">
            <w:pPr>
              <w:pStyle w:val="TableText"/>
              <w:rPr>
                <w:lang w:eastAsia="zh-CN"/>
              </w:rPr>
            </w:pPr>
            <w:r>
              <w:rPr>
                <w:lang w:eastAsia="zh-CN"/>
              </w:rPr>
              <w:t>提供可部署的软件安装包</w:t>
            </w:r>
            <w:r>
              <w:rPr>
                <w:lang w:eastAsia="zh-CN"/>
              </w:rPr>
              <w:t>/</w:t>
            </w:r>
            <w:r>
              <w:rPr>
                <w:lang w:eastAsia="zh-CN"/>
              </w:rPr>
              <w:t>容器镜像及部署文档，实现本附件约定的本期功能。</w:t>
            </w:r>
          </w:p>
        </w:tc>
        <w:tc>
          <w:tcPr>
            <w:tcW w:w="1587" w:type="dxa"/>
            <w:vAlign w:val="center"/>
          </w:tcPr>
          <w:p w:rsidR="00A73C48" w:rsidRDefault="00000000">
            <w:pPr>
              <w:pStyle w:val="TableText"/>
              <w:rPr>
                <w:lang w:eastAsia="zh-CN"/>
              </w:rPr>
            </w:pPr>
            <w:r>
              <w:rPr>
                <w:lang w:eastAsia="zh-CN"/>
              </w:rPr>
              <w:t>部署后正常运行，页面及功能模块可正确访问与操作。</w:t>
            </w:r>
          </w:p>
        </w:tc>
      </w:tr>
      <w:tr w:rsidR="00A73C48">
        <w:trPr>
          <w:jc w:val="center"/>
        </w:trPr>
        <w:tc>
          <w:tcPr>
            <w:tcW w:w="1361" w:type="dxa"/>
            <w:vAlign w:val="center"/>
          </w:tcPr>
          <w:p w:rsidR="00A73C48" w:rsidRDefault="00000000">
            <w:pPr>
              <w:pStyle w:val="TableText"/>
            </w:pPr>
            <w:r>
              <w:t>文档资料</w:t>
            </w:r>
          </w:p>
        </w:tc>
        <w:tc>
          <w:tcPr>
            <w:tcW w:w="2268" w:type="dxa"/>
            <w:vAlign w:val="center"/>
          </w:tcPr>
          <w:p w:rsidR="00A73C48" w:rsidRDefault="00000000">
            <w:pPr>
              <w:pStyle w:val="TableText"/>
            </w:pPr>
            <w:r>
              <w:t>需求规格说明书</w:t>
            </w:r>
          </w:p>
        </w:tc>
        <w:tc>
          <w:tcPr>
            <w:tcW w:w="4422" w:type="dxa"/>
            <w:vAlign w:val="center"/>
          </w:tcPr>
          <w:p w:rsidR="00A73C48" w:rsidRDefault="00000000">
            <w:pPr>
              <w:pStyle w:val="TableText"/>
              <w:rPr>
                <w:lang w:eastAsia="zh-CN"/>
              </w:rPr>
            </w:pPr>
            <w:r>
              <w:rPr>
                <w:lang w:eastAsia="zh-CN"/>
              </w:rPr>
              <w:t>覆盖建设范围、角色、流程、页面与功能需求、非功能需求。</w:t>
            </w:r>
          </w:p>
        </w:tc>
        <w:tc>
          <w:tcPr>
            <w:tcW w:w="1587" w:type="dxa"/>
            <w:vAlign w:val="center"/>
          </w:tcPr>
          <w:p w:rsidR="00A73C48" w:rsidRDefault="00000000">
            <w:pPr>
              <w:pStyle w:val="TableText"/>
              <w:rPr>
                <w:lang w:eastAsia="zh-CN"/>
              </w:rPr>
            </w:pPr>
            <w:r>
              <w:rPr>
                <w:lang w:eastAsia="zh-CN"/>
              </w:rPr>
              <w:t>内容完整、描述清晰、与最终系统一致。</w:t>
            </w:r>
          </w:p>
        </w:tc>
      </w:tr>
      <w:tr w:rsidR="00A73C48">
        <w:trPr>
          <w:jc w:val="center"/>
        </w:trPr>
        <w:tc>
          <w:tcPr>
            <w:tcW w:w="1361" w:type="dxa"/>
            <w:vAlign w:val="center"/>
          </w:tcPr>
          <w:p w:rsidR="00A73C48" w:rsidRDefault="00000000">
            <w:pPr>
              <w:pStyle w:val="TableText"/>
            </w:pPr>
            <w:r>
              <w:t>文档资料</w:t>
            </w:r>
          </w:p>
        </w:tc>
        <w:tc>
          <w:tcPr>
            <w:tcW w:w="2268" w:type="dxa"/>
            <w:vAlign w:val="center"/>
          </w:tcPr>
          <w:p w:rsidR="00A73C48" w:rsidRDefault="00000000">
            <w:pPr>
              <w:pStyle w:val="TableText"/>
            </w:pPr>
            <w:r>
              <w:t>系统架构设计说明书</w:t>
            </w:r>
          </w:p>
        </w:tc>
        <w:tc>
          <w:tcPr>
            <w:tcW w:w="4422" w:type="dxa"/>
            <w:vAlign w:val="center"/>
          </w:tcPr>
          <w:p w:rsidR="00A73C48" w:rsidRDefault="00000000">
            <w:pPr>
              <w:pStyle w:val="TableText"/>
              <w:rPr>
                <w:lang w:eastAsia="zh-CN"/>
              </w:rPr>
            </w:pPr>
            <w:r>
              <w:rPr>
                <w:lang w:eastAsia="zh-CN"/>
              </w:rPr>
              <w:t>说明总体架构、技术选型、模块划分、部署架构、安全设计。</w:t>
            </w:r>
          </w:p>
        </w:tc>
        <w:tc>
          <w:tcPr>
            <w:tcW w:w="1587" w:type="dxa"/>
            <w:vAlign w:val="center"/>
          </w:tcPr>
          <w:p w:rsidR="00A73C48" w:rsidRDefault="00000000">
            <w:pPr>
              <w:pStyle w:val="TableText"/>
              <w:rPr>
                <w:lang w:eastAsia="zh-CN"/>
              </w:rPr>
            </w:pPr>
            <w:r>
              <w:rPr>
                <w:lang w:eastAsia="zh-CN"/>
              </w:rPr>
              <w:t>技术方案清晰、可用于实施和运维。</w:t>
            </w:r>
          </w:p>
        </w:tc>
      </w:tr>
      <w:tr w:rsidR="00A73C48">
        <w:trPr>
          <w:jc w:val="center"/>
        </w:trPr>
        <w:tc>
          <w:tcPr>
            <w:tcW w:w="1361" w:type="dxa"/>
            <w:vAlign w:val="center"/>
          </w:tcPr>
          <w:p w:rsidR="00A73C48" w:rsidRDefault="00000000">
            <w:pPr>
              <w:pStyle w:val="TableText"/>
            </w:pPr>
            <w:r>
              <w:t>文档资料</w:t>
            </w:r>
          </w:p>
        </w:tc>
        <w:tc>
          <w:tcPr>
            <w:tcW w:w="2268" w:type="dxa"/>
            <w:vAlign w:val="center"/>
          </w:tcPr>
          <w:p w:rsidR="00A73C48" w:rsidRDefault="00000000">
            <w:pPr>
              <w:pStyle w:val="TableText"/>
            </w:pPr>
            <w:r>
              <w:t xml:space="preserve">API </w:t>
            </w:r>
            <w:r>
              <w:t>接口文档</w:t>
            </w:r>
          </w:p>
        </w:tc>
        <w:tc>
          <w:tcPr>
            <w:tcW w:w="4422" w:type="dxa"/>
            <w:vAlign w:val="center"/>
          </w:tcPr>
          <w:p w:rsidR="00A73C48" w:rsidRDefault="00000000">
            <w:pPr>
              <w:pStyle w:val="TableText"/>
              <w:rPr>
                <w:lang w:eastAsia="zh-CN"/>
              </w:rPr>
            </w:pPr>
            <w:r>
              <w:rPr>
                <w:lang w:eastAsia="zh-CN"/>
              </w:rPr>
              <w:t>提供接口说明、参数、鉴权、示例与错误码。</w:t>
            </w:r>
          </w:p>
        </w:tc>
        <w:tc>
          <w:tcPr>
            <w:tcW w:w="1587" w:type="dxa"/>
            <w:vAlign w:val="center"/>
          </w:tcPr>
          <w:p w:rsidR="00A73C48" w:rsidRDefault="00000000">
            <w:pPr>
              <w:pStyle w:val="TableText"/>
              <w:rPr>
                <w:lang w:eastAsia="zh-CN"/>
              </w:rPr>
            </w:pPr>
            <w:r>
              <w:rPr>
                <w:lang w:eastAsia="zh-CN"/>
              </w:rPr>
              <w:t>可支持联调与后续维护。</w:t>
            </w:r>
          </w:p>
        </w:tc>
      </w:tr>
      <w:tr w:rsidR="00A73C48">
        <w:trPr>
          <w:jc w:val="center"/>
        </w:trPr>
        <w:tc>
          <w:tcPr>
            <w:tcW w:w="1361" w:type="dxa"/>
            <w:vAlign w:val="center"/>
          </w:tcPr>
          <w:p w:rsidR="00A73C48" w:rsidRDefault="00000000">
            <w:pPr>
              <w:pStyle w:val="TableText"/>
            </w:pPr>
            <w:r>
              <w:t>文档资料</w:t>
            </w:r>
          </w:p>
        </w:tc>
        <w:tc>
          <w:tcPr>
            <w:tcW w:w="2268" w:type="dxa"/>
            <w:vAlign w:val="center"/>
          </w:tcPr>
          <w:p w:rsidR="00A73C48" w:rsidRDefault="00000000">
            <w:pPr>
              <w:pStyle w:val="TableText"/>
            </w:pPr>
            <w:r>
              <w:t>安装部署手册</w:t>
            </w:r>
          </w:p>
        </w:tc>
        <w:tc>
          <w:tcPr>
            <w:tcW w:w="4422" w:type="dxa"/>
            <w:vAlign w:val="center"/>
          </w:tcPr>
          <w:p w:rsidR="00A73C48" w:rsidRDefault="00000000">
            <w:pPr>
              <w:pStyle w:val="TableText"/>
              <w:rPr>
                <w:lang w:eastAsia="zh-CN"/>
              </w:rPr>
            </w:pPr>
            <w:r>
              <w:rPr>
                <w:lang w:eastAsia="zh-CN"/>
              </w:rPr>
              <w:t>说明环境准备、配置项、部署步骤、启动检查与回滚方式。</w:t>
            </w:r>
          </w:p>
        </w:tc>
        <w:tc>
          <w:tcPr>
            <w:tcW w:w="1587" w:type="dxa"/>
            <w:vAlign w:val="center"/>
          </w:tcPr>
          <w:p w:rsidR="00A73C48" w:rsidRDefault="00000000">
            <w:pPr>
              <w:pStyle w:val="TableText"/>
              <w:rPr>
                <w:lang w:eastAsia="zh-CN"/>
              </w:rPr>
            </w:pPr>
            <w:r>
              <w:rPr>
                <w:lang w:eastAsia="zh-CN"/>
              </w:rPr>
              <w:t>运维人员可据此独立完成部署。</w:t>
            </w:r>
          </w:p>
        </w:tc>
      </w:tr>
      <w:tr w:rsidR="00A73C48">
        <w:trPr>
          <w:jc w:val="center"/>
        </w:trPr>
        <w:tc>
          <w:tcPr>
            <w:tcW w:w="1361" w:type="dxa"/>
            <w:vAlign w:val="center"/>
          </w:tcPr>
          <w:p w:rsidR="00A73C48" w:rsidRDefault="00000000">
            <w:pPr>
              <w:pStyle w:val="TableText"/>
            </w:pPr>
            <w:r>
              <w:t>文档资料</w:t>
            </w:r>
          </w:p>
        </w:tc>
        <w:tc>
          <w:tcPr>
            <w:tcW w:w="2268" w:type="dxa"/>
            <w:vAlign w:val="center"/>
          </w:tcPr>
          <w:p w:rsidR="00A73C48" w:rsidRDefault="00000000">
            <w:pPr>
              <w:pStyle w:val="TableText"/>
            </w:pPr>
            <w:r>
              <w:t>用户操作手册</w:t>
            </w:r>
          </w:p>
        </w:tc>
        <w:tc>
          <w:tcPr>
            <w:tcW w:w="4422" w:type="dxa"/>
            <w:vAlign w:val="center"/>
          </w:tcPr>
          <w:p w:rsidR="00A73C48" w:rsidRDefault="00000000">
            <w:pPr>
              <w:pStyle w:val="TableText"/>
              <w:rPr>
                <w:lang w:eastAsia="zh-CN"/>
              </w:rPr>
            </w:pPr>
            <w:r>
              <w:rPr>
                <w:lang w:eastAsia="zh-CN"/>
              </w:rPr>
              <w:t>覆盖前台使用、后台内容管理、账号维护等。</w:t>
            </w:r>
          </w:p>
        </w:tc>
        <w:tc>
          <w:tcPr>
            <w:tcW w:w="1587" w:type="dxa"/>
            <w:vAlign w:val="center"/>
          </w:tcPr>
          <w:p w:rsidR="00A73C48" w:rsidRDefault="00000000">
            <w:pPr>
              <w:pStyle w:val="TableText"/>
              <w:rPr>
                <w:lang w:eastAsia="zh-CN"/>
              </w:rPr>
            </w:pPr>
            <w:r>
              <w:rPr>
                <w:lang w:eastAsia="zh-CN"/>
              </w:rPr>
              <w:t>非技术用户可依据手册操作。</w:t>
            </w:r>
          </w:p>
        </w:tc>
      </w:tr>
      <w:tr w:rsidR="00A73C48">
        <w:trPr>
          <w:jc w:val="center"/>
        </w:trPr>
        <w:tc>
          <w:tcPr>
            <w:tcW w:w="1361" w:type="dxa"/>
            <w:vAlign w:val="center"/>
          </w:tcPr>
          <w:p w:rsidR="00A73C48" w:rsidRDefault="00000000">
            <w:pPr>
              <w:pStyle w:val="TableText"/>
            </w:pPr>
            <w:r>
              <w:t>测试资料</w:t>
            </w:r>
          </w:p>
        </w:tc>
        <w:tc>
          <w:tcPr>
            <w:tcW w:w="2268" w:type="dxa"/>
            <w:vAlign w:val="center"/>
          </w:tcPr>
          <w:p w:rsidR="00A73C48" w:rsidRDefault="00000000">
            <w:pPr>
              <w:pStyle w:val="TableText"/>
              <w:rPr>
                <w:lang w:eastAsia="zh-CN"/>
              </w:rPr>
            </w:pPr>
            <w:r>
              <w:rPr>
                <w:lang w:eastAsia="zh-CN"/>
              </w:rPr>
              <w:t>功能测试报告、性能压力测试报告、安全扫描报告</w:t>
            </w:r>
          </w:p>
        </w:tc>
        <w:tc>
          <w:tcPr>
            <w:tcW w:w="4422" w:type="dxa"/>
            <w:vAlign w:val="center"/>
          </w:tcPr>
          <w:p w:rsidR="00A73C48" w:rsidRDefault="00000000">
            <w:pPr>
              <w:pStyle w:val="TableText"/>
              <w:rPr>
                <w:lang w:eastAsia="zh-CN"/>
              </w:rPr>
            </w:pPr>
            <w:r>
              <w:rPr>
                <w:lang w:eastAsia="zh-CN"/>
              </w:rPr>
              <w:t>报告应覆盖本期范围及核心指标。</w:t>
            </w:r>
          </w:p>
        </w:tc>
        <w:tc>
          <w:tcPr>
            <w:tcW w:w="1587" w:type="dxa"/>
            <w:vAlign w:val="center"/>
          </w:tcPr>
          <w:p w:rsidR="00A73C48" w:rsidRDefault="00000000">
            <w:pPr>
              <w:pStyle w:val="TableText"/>
              <w:rPr>
                <w:lang w:eastAsia="zh-CN"/>
              </w:rPr>
            </w:pPr>
            <w:r>
              <w:rPr>
                <w:lang w:eastAsia="zh-CN"/>
              </w:rPr>
              <w:t>功能用例通过率达到约定要求，性能与安全符合附件要求。</w:t>
            </w:r>
          </w:p>
        </w:tc>
      </w:tr>
      <w:tr w:rsidR="00A73C48">
        <w:trPr>
          <w:jc w:val="center"/>
        </w:trPr>
        <w:tc>
          <w:tcPr>
            <w:tcW w:w="1361" w:type="dxa"/>
            <w:vAlign w:val="center"/>
          </w:tcPr>
          <w:p w:rsidR="00A73C48" w:rsidRDefault="00000000">
            <w:pPr>
              <w:pStyle w:val="TableText"/>
            </w:pPr>
            <w:r>
              <w:t>源代码</w:t>
            </w:r>
          </w:p>
        </w:tc>
        <w:tc>
          <w:tcPr>
            <w:tcW w:w="2268" w:type="dxa"/>
            <w:vAlign w:val="center"/>
          </w:tcPr>
          <w:p w:rsidR="00A73C48" w:rsidRDefault="00000000">
            <w:pPr>
              <w:pStyle w:val="TableText"/>
              <w:rPr>
                <w:lang w:eastAsia="zh-CN"/>
              </w:rPr>
            </w:pPr>
            <w:r>
              <w:rPr>
                <w:lang w:eastAsia="zh-CN"/>
              </w:rPr>
              <w:t>前端、后端全部源代码</w:t>
            </w:r>
          </w:p>
        </w:tc>
        <w:tc>
          <w:tcPr>
            <w:tcW w:w="4422" w:type="dxa"/>
            <w:vAlign w:val="center"/>
          </w:tcPr>
          <w:p w:rsidR="00A73C48" w:rsidRDefault="00000000">
            <w:pPr>
              <w:pStyle w:val="TableText"/>
              <w:rPr>
                <w:lang w:eastAsia="zh-CN"/>
              </w:rPr>
            </w:pPr>
            <w:r>
              <w:rPr>
                <w:lang w:eastAsia="zh-CN"/>
              </w:rPr>
              <w:t>提供可编译、可部署的完整源码及必要注释、配置说明。</w:t>
            </w:r>
          </w:p>
        </w:tc>
        <w:tc>
          <w:tcPr>
            <w:tcW w:w="1587" w:type="dxa"/>
            <w:vAlign w:val="center"/>
          </w:tcPr>
          <w:p w:rsidR="00A73C48" w:rsidRDefault="00000000">
            <w:pPr>
              <w:pStyle w:val="TableText"/>
              <w:rPr>
                <w:lang w:eastAsia="zh-CN"/>
              </w:rPr>
            </w:pPr>
            <w:r>
              <w:rPr>
                <w:lang w:eastAsia="zh-CN"/>
              </w:rPr>
              <w:t>代码结构清晰，可在约定环境构建通过。</w:t>
            </w:r>
          </w:p>
        </w:tc>
      </w:tr>
      <w:tr w:rsidR="00A73C48">
        <w:trPr>
          <w:jc w:val="center"/>
        </w:trPr>
        <w:tc>
          <w:tcPr>
            <w:tcW w:w="1361" w:type="dxa"/>
            <w:vAlign w:val="center"/>
          </w:tcPr>
          <w:p w:rsidR="00A73C48" w:rsidRDefault="00000000">
            <w:pPr>
              <w:pStyle w:val="TableText"/>
            </w:pPr>
            <w:r>
              <w:t>部署资源</w:t>
            </w:r>
          </w:p>
        </w:tc>
        <w:tc>
          <w:tcPr>
            <w:tcW w:w="2268" w:type="dxa"/>
            <w:vAlign w:val="center"/>
          </w:tcPr>
          <w:p w:rsidR="00A73C48" w:rsidRDefault="00000000">
            <w:pPr>
              <w:pStyle w:val="TableText"/>
            </w:pPr>
            <w:r>
              <w:t>Docker Compose</w:t>
            </w:r>
            <w:r>
              <w:t>、</w:t>
            </w:r>
            <w:r>
              <w:t xml:space="preserve">Nginx </w:t>
            </w:r>
            <w:r>
              <w:t>配置、数据库初始化脚本</w:t>
            </w:r>
          </w:p>
        </w:tc>
        <w:tc>
          <w:tcPr>
            <w:tcW w:w="4422" w:type="dxa"/>
            <w:vAlign w:val="center"/>
          </w:tcPr>
          <w:p w:rsidR="00A73C48" w:rsidRDefault="00000000">
            <w:pPr>
              <w:pStyle w:val="TableText"/>
              <w:rPr>
                <w:lang w:eastAsia="zh-CN"/>
              </w:rPr>
            </w:pPr>
            <w:r>
              <w:rPr>
                <w:lang w:eastAsia="zh-CN"/>
              </w:rPr>
              <w:t>形成完整部署资源包。</w:t>
            </w:r>
          </w:p>
        </w:tc>
        <w:tc>
          <w:tcPr>
            <w:tcW w:w="1587" w:type="dxa"/>
            <w:vAlign w:val="center"/>
          </w:tcPr>
          <w:p w:rsidR="00A73C48" w:rsidRDefault="00000000">
            <w:pPr>
              <w:pStyle w:val="TableText"/>
              <w:rPr>
                <w:lang w:eastAsia="zh-CN"/>
              </w:rPr>
            </w:pPr>
            <w:r>
              <w:rPr>
                <w:lang w:eastAsia="zh-CN"/>
              </w:rPr>
              <w:t>可支撑环境安装、初始化与上线。</w:t>
            </w:r>
          </w:p>
        </w:tc>
      </w:tr>
    </w:tbl>
    <w:p w:rsidR="00A73C48" w:rsidRDefault="00000000">
      <w:pPr>
        <w:pStyle w:val="1"/>
        <w:rPr>
          <w:lang w:eastAsia="zh-CN"/>
        </w:rPr>
      </w:pPr>
      <w:r>
        <w:rPr>
          <w:lang w:eastAsia="zh-CN"/>
        </w:rPr>
        <w:t>八、项目实施计划与里程碑</w:t>
      </w:r>
    </w:p>
    <w:p w:rsidR="00A73C48" w:rsidRDefault="00000000">
      <w:pPr>
        <w:rPr>
          <w:lang w:eastAsia="zh-CN"/>
        </w:rPr>
      </w:pPr>
      <w:r>
        <w:rPr>
          <w:lang w:eastAsia="zh-CN"/>
        </w:rPr>
        <w:t>结合原附件中</w:t>
      </w:r>
      <w:r>
        <w:rPr>
          <w:lang w:eastAsia="zh-CN"/>
        </w:rPr>
        <w:t>“</w:t>
      </w:r>
      <w:r>
        <w:rPr>
          <w:lang w:eastAsia="zh-CN"/>
        </w:rPr>
        <w:t>合同生效后</w:t>
      </w:r>
      <w:r>
        <w:rPr>
          <w:lang w:eastAsia="zh-CN"/>
        </w:rPr>
        <w:t xml:space="preserve"> 120 </w:t>
      </w:r>
      <w:r>
        <w:rPr>
          <w:lang w:eastAsia="zh-CN"/>
        </w:rPr>
        <w:t>日完成验收</w:t>
      </w:r>
      <w:r>
        <w:rPr>
          <w:lang w:eastAsia="zh-CN"/>
        </w:rPr>
        <w:t>”</w:t>
      </w:r>
      <w:r>
        <w:rPr>
          <w:lang w:eastAsia="zh-CN"/>
        </w:rPr>
        <w:t>和原开发方案中</w:t>
      </w:r>
      <w:r>
        <w:rPr>
          <w:lang w:eastAsia="zh-CN"/>
        </w:rPr>
        <w:t xml:space="preserve">“16 </w:t>
      </w:r>
      <w:r>
        <w:rPr>
          <w:lang w:eastAsia="zh-CN"/>
        </w:rPr>
        <w:t>周实施周期</w:t>
      </w:r>
      <w:r>
        <w:rPr>
          <w:lang w:eastAsia="zh-CN"/>
        </w:rPr>
        <w:t>”</w:t>
      </w:r>
      <w:r>
        <w:rPr>
          <w:lang w:eastAsia="zh-CN"/>
        </w:rPr>
        <w:t>的表述，门户网站项目可按照以下节奏组织实施。</w:t>
      </w:r>
    </w:p>
    <w:tbl>
      <w:tblPr>
        <w:tblStyle w:val="aff1"/>
        <w:tblW w:w="0" w:type="auto"/>
        <w:jc w:val="center"/>
        <w:tblLook w:val="04A0" w:firstRow="1" w:lastRow="0" w:firstColumn="1" w:lastColumn="0" w:noHBand="0" w:noVBand="1"/>
      </w:tblPr>
      <w:tblGrid>
        <w:gridCol w:w="1632"/>
        <w:gridCol w:w="1527"/>
        <w:gridCol w:w="3581"/>
        <w:gridCol w:w="2502"/>
      </w:tblGrid>
      <w:tr w:rsidR="00A73C48">
        <w:trPr>
          <w:jc w:val="center"/>
        </w:trPr>
        <w:tc>
          <w:tcPr>
            <w:tcW w:w="1701" w:type="dxa"/>
            <w:shd w:val="clear" w:color="auto" w:fill="D9EAF7"/>
            <w:vAlign w:val="center"/>
          </w:tcPr>
          <w:p w:rsidR="00A73C48" w:rsidRDefault="00000000">
            <w:pPr>
              <w:pStyle w:val="TableText"/>
            </w:pPr>
            <w:r>
              <w:rPr>
                <w:b/>
              </w:rPr>
              <w:t>阶段</w:t>
            </w:r>
          </w:p>
        </w:tc>
        <w:tc>
          <w:tcPr>
            <w:tcW w:w="1587" w:type="dxa"/>
            <w:shd w:val="clear" w:color="auto" w:fill="D9EAF7"/>
            <w:vAlign w:val="center"/>
          </w:tcPr>
          <w:p w:rsidR="00A73C48" w:rsidRDefault="00000000">
            <w:pPr>
              <w:pStyle w:val="TableText"/>
            </w:pPr>
            <w:r>
              <w:rPr>
                <w:b/>
              </w:rPr>
              <w:t>时间建议</w:t>
            </w:r>
          </w:p>
        </w:tc>
        <w:tc>
          <w:tcPr>
            <w:tcW w:w="3742" w:type="dxa"/>
            <w:shd w:val="clear" w:color="auto" w:fill="D9EAF7"/>
            <w:vAlign w:val="center"/>
          </w:tcPr>
          <w:p w:rsidR="00A73C48" w:rsidRDefault="00000000">
            <w:pPr>
              <w:pStyle w:val="TableText"/>
            </w:pPr>
            <w:r>
              <w:rPr>
                <w:b/>
              </w:rPr>
              <w:t>核心任务</w:t>
            </w:r>
          </w:p>
        </w:tc>
        <w:tc>
          <w:tcPr>
            <w:tcW w:w="2608" w:type="dxa"/>
            <w:shd w:val="clear" w:color="auto" w:fill="D9EAF7"/>
            <w:vAlign w:val="center"/>
          </w:tcPr>
          <w:p w:rsidR="00A73C48" w:rsidRDefault="00000000">
            <w:pPr>
              <w:pStyle w:val="TableText"/>
            </w:pPr>
            <w:r>
              <w:rPr>
                <w:b/>
              </w:rPr>
              <w:t>主要交付物</w:t>
            </w:r>
            <w:r>
              <w:rPr>
                <w:b/>
              </w:rPr>
              <w:t>/</w:t>
            </w:r>
            <w:r>
              <w:rPr>
                <w:b/>
              </w:rPr>
              <w:t>里程碑</w:t>
            </w:r>
          </w:p>
        </w:tc>
      </w:tr>
      <w:tr w:rsidR="00A73C48">
        <w:trPr>
          <w:jc w:val="center"/>
        </w:trPr>
        <w:tc>
          <w:tcPr>
            <w:tcW w:w="1701" w:type="dxa"/>
            <w:vAlign w:val="center"/>
          </w:tcPr>
          <w:p w:rsidR="00A73C48" w:rsidRDefault="00000000">
            <w:pPr>
              <w:pStyle w:val="TableText"/>
            </w:pPr>
            <w:r>
              <w:t>启动与需求确认</w:t>
            </w:r>
          </w:p>
        </w:tc>
        <w:tc>
          <w:tcPr>
            <w:tcW w:w="1587" w:type="dxa"/>
            <w:vAlign w:val="center"/>
          </w:tcPr>
          <w:p w:rsidR="00A73C48" w:rsidRDefault="00000000">
            <w:pPr>
              <w:pStyle w:val="TableText"/>
            </w:pPr>
            <w:r>
              <w:t>第</w:t>
            </w:r>
            <w:r>
              <w:t xml:space="preserve"> 1 </w:t>
            </w:r>
            <w:r>
              <w:t>周</w:t>
            </w:r>
          </w:p>
        </w:tc>
        <w:tc>
          <w:tcPr>
            <w:tcW w:w="3742" w:type="dxa"/>
            <w:vAlign w:val="center"/>
          </w:tcPr>
          <w:p w:rsidR="00A73C48" w:rsidRDefault="00000000">
            <w:pPr>
              <w:pStyle w:val="TableText"/>
              <w:rPr>
                <w:lang w:eastAsia="zh-CN"/>
              </w:rPr>
            </w:pPr>
            <w:r>
              <w:rPr>
                <w:lang w:eastAsia="zh-CN"/>
              </w:rPr>
              <w:t>启动会、需求细化、角色确认、资料收集、环境准备</w:t>
            </w:r>
          </w:p>
        </w:tc>
        <w:tc>
          <w:tcPr>
            <w:tcW w:w="2608" w:type="dxa"/>
            <w:vAlign w:val="center"/>
          </w:tcPr>
          <w:p w:rsidR="00A73C48" w:rsidRDefault="00000000">
            <w:pPr>
              <w:pStyle w:val="TableText"/>
              <w:rPr>
                <w:lang w:eastAsia="zh-CN"/>
              </w:rPr>
            </w:pPr>
            <w:r>
              <w:rPr>
                <w:lang w:eastAsia="zh-CN"/>
              </w:rPr>
              <w:t>需求确认纪要、开发环境可用</w:t>
            </w:r>
          </w:p>
        </w:tc>
      </w:tr>
      <w:tr w:rsidR="00A73C48">
        <w:trPr>
          <w:jc w:val="center"/>
        </w:trPr>
        <w:tc>
          <w:tcPr>
            <w:tcW w:w="1701" w:type="dxa"/>
            <w:vAlign w:val="center"/>
          </w:tcPr>
          <w:p w:rsidR="00A73C48" w:rsidRDefault="00000000">
            <w:pPr>
              <w:pStyle w:val="TableText"/>
            </w:pPr>
            <w:r>
              <w:t>方案与设计</w:t>
            </w:r>
          </w:p>
        </w:tc>
        <w:tc>
          <w:tcPr>
            <w:tcW w:w="1587" w:type="dxa"/>
            <w:vAlign w:val="center"/>
          </w:tcPr>
          <w:p w:rsidR="00A73C48" w:rsidRDefault="00000000">
            <w:pPr>
              <w:pStyle w:val="TableText"/>
            </w:pPr>
            <w:r>
              <w:t>第</w:t>
            </w:r>
            <w:r>
              <w:t xml:space="preserve"> 2-3 </w:t>
            </w:r>
            <w:r>
              <w:t>周</w:t>
            </w:r>
          </w:p>
        </w:tc>
        <w:tc>
          <w:tcPr>
            <w:tcW w:w="3742" w:type="dxa"/>
            <w:vAlign w:val="center"/>
          </w:tcPr>
          <w:p w:rsidR="00A73C48" w:rsidRDefault="00000000">
            <w:pPr>
              <w:pStyle w:val="TableText"/>
              <w:rPr>
                <w:lang w:eastAsia="zh-CN"/>
              </w:rPr>
            </w:pPr>
            <w:r>
              <w:rPr>
                <w:lang w:eastAsia="zh-CN"/>
              </w:rPr>
              <w:t>信息架构、数据库</w:t>
            </w:r>
            <w:r>
              <w:rPr>
                <w:lang w:eastAsia="zh-CN"/>
              </w:rPr>
              <w:t>/</w:t>
            </w:r>
            <w:r>
              <w:rPr>
                <w:lang w:eastAsia="zh-CN"/>
              </w:rPr>
              <w:t>接口草案、</w:t>
            </w:r>
            <w:r>
              <w:rPr>
                <w:lang w:eastAsia="zh-CN"/>
              </w:rPr>
              <w:t xml:space="preserve">UI/UX </w:t>
            </w:r>
            <w:r>
              <w:rPr>
                <w:lang w:eastAsia="zh-CN"/>
              </w:rPr>
              <w:t>设</w:t>
            </w:r>
            <w:r>
              <w:rPr>
                <w:lang w:eastAsia="zh-CN"/>
              </w:rPr>
              <w:lastRenderedPageBreak/>
              <w:t>计、技术方案评审</w:t>
            </w:r>
          </w:p>
        </w:tc>
        <w:tc>
          <w:tcPr>
            <w:tcW w:w="2608" w:type="dxa"/>
            <w:vAlign w:val="center"/>
          </w:tcPr>
          <w:p w:rsidR="00A73C48" w:rsidRDefault="00000000">
            <w:pPr>
              <w:pStyle w:val="TableText"/>
              <w:rPr>
                <w:lang w:eastAsia="zh-CN"/>
              </w:rPr>
            </w:pPr>
            <w:r>
              <w:rPr>
                <w:lang w:eastAsia="zh-CN"/>
              </w:rPr>
              <w:lastRenderedPageBreak/>
              <w:t>设计稿、原型、接口文档草</w:t>
            </w:r>
            <w:r>
              <w:rPr>
                <w:lang w:eastAsia="zh-CN"/>
              </w:rPr>
              <w:lastRenderedPageBreak/>
              <w:t>案</w:t>
            </w:r>
          </w:p>
        </w:tc>
      </w:tr>
      <w:tr w:rsidR="00A73C48">
        <w:trPr>
          <w:jc w:val="center"/>
        </w:trPr>
        <w:tc>
          <w:tcPr>
            <w:tcW w:w="1701" w:type="dxa"/>
            <w:vAlign w:val="center"/>
          </w:tcPr>
          <w:p w:rsidR="00A73C48" w:rsidRDefault="00000000">
            <w:pPr>
              <w:pStyle w:val="TableText"/>
            </w:pPr>
            <w:r>
              <w:lastRenderedPageBreak/>
              <w:t>核心开发一</w:t>
            </w:r>
          </w:p>
        </w:tc>
        <w:tc>
          <w:tcPr>
            <w:tcW w:w="1587" w:type="dxa"/>
            <w:vAlign w:val="center"/>
          </w:tcPr>
          <w:p w:rsidR="00A73C48" w:rsidRDefault="00000000">
            <w:pPr>
              <w:pStyle w:val="TableText"/>
            </w:pPr>
            <w:r>
              <w:t>第</w:t>
            </w:r>
            <w:r>
              <w:t xml:space="preserve"> 4-8 </w:t>
            </w:r>
            <w:r>
              <w:t>周</w:t>
            </w:r>
          </w:p>
        </w:tc>
        <w:tc>
          <w:tcPr>
            <w:tcW w:w="3742" w:type="dxa"/>
            <w:vAlign w:val="center"/>
          </w:tcPr>
          <w:p w:rsidR="00A73C48" w:rsidRDefault="00000000">
            <w:pPr>
              <w:pStyle w:val="TableText"/>
              <w:rPr>
                <w:lang w:eastAsia="zh-CN"/>
              </w:rPr>
            </w:pPr>
            <w:r>
              <w:rPr>
                <w:lang w:eastAsia="zh-CN"/>
              </w:rPr>
              <w:t>门户框架搭建、首页与基础栏目开发、登录认证、内容管理基础能力</w:t>
            </w:r>
          </w:p>
        </w:tc>
        <w:tc>
          <w:tcPr>
            <w:tcW w:w="2608" w:type="dxa"/>
            <w:vAlign w:val="center"/>
          </w:tcPr>
          <w:p w:rsidR="00A73C48" w:rsidRDefault="00000000">
            <w:pPr>
              <w:pStyle w:val="TableText"/>
            </w:pPr>
            <w:r>
              <w:t>可演示版本（</w:t>
            </w:r>
            <w:r>
              <w:t xml:space="preserve">V1 </w:t>
            </w:r>
            <w:r>
              <w:t>核心功能初版）</w:t>
            </w:r>
          </w:p>
        </w:tc>
      </w:tr>
      <w:tr w:rsidR="00A73C48">
        <w:trPr>
          <w:jc w:val="center"/>
        </w:trPr>
        <w:tc>
          <w:tcPr>
            <w:tcW w:w="1701" w:type="dxa"/>
            <w:vAlign w:val="center"/>
          </w:tcPr>
          <w:p w:rsidR="00A73C48" w:rsidRDefault="00000000">
            <w:pPr>
              <w:pStyle w:val="TableText"/>
            </w:pPr>
            <w:r>
              <w:t>核心开发二</w:t>
            </w:r>
          </w:p>
        </w:tc>
        <w:tc>
          <w:tcPr>
            <w:tcW w:w="1587" w:type="dxa"/>
            <w:vAlign w:val="center"/>
          </w:tcPr>
          <w:p w:rsidR="00A73C48" w:rsidRDefault="00000000">
            <w:pPr>
              <w:pStyle w:val="TableText"/>
            </w:pPr>
            <w:r>
              <w:t>第</w:t>
            </w:r>
            <w:r>
              <w:t xml:space="preserve"> 9-12 </w:t>
            </w:r>
            <w:r>
              <w:t>周</w:t>
            </w:r>
          </w:p>
        </w:tc>
        <w:tc>
          <w:tcPr>
            <w:tcW w:w="3742" w:type="dxa"/>
            <w:vAlign w:val="center"/>
          </w:tcPr>
          <w:p w:rsidR="00A73C48" w:rsidRDefault="00000000">
            <w:pPr>
              <w:pStyle w:val="TableText"/>
              <w:rPr>
                <w:lang w:eastAsia="zh-CN"/>
              </w:rPr>
            </w:pPr>
            <w:r>
              <w:rPr>
                <w:lang w:eastAsia="zh-CN"/>
              </w:rPr>
              <w:t>研究所展示、搜索统计、响应式优化、后台完善、缺陷修复</w:t>
            </w:r>
          </w:p>
        </w:tc>
        <w:tc>
          <w:tcPr>
            <w:tcW w:w="2608" w:type="dxa"/>
            <w:vAlign w:val="center"/>
          </w:tcPr>
          <w:p w:rsidR="00A73C48" w:rsidRDefault="00000000">
            <w:pPr>
              <w:pStyle w:val="TableText"/>
            </w:pPr>
            <w:r>
              <w:t>集成版本</w:t>
            </w:r>
          </w:p>
        </w:tc>
      </w:tr>
      <w:tr w:rsidR="00A73C48">
        <w:trPr>
          <w:jc w:val="center"/>
        </w:trPr>
        <w:tc>
          <w:tcPr>
            <w:tcW w:w="1701" w:type="dxa"/>
            <w:vAlign w:val="center"/>
          </w:tcPr>
          <w:p w:rsidR="00A73C48" w:rsidRDefault="00000000">
            <w:pPr>
              <w:pStyle w:val="TableText"/>
            </w:pPr>
            <w:r>
              <w:t>测试与部署</w:t>
            </w:r>
          </w:p>
        </w:tc>
        <w:tc>
          <w:tcPr>
            <w:tcW w:w="1587" w:type="dxa"/>
            <w:vAlign w:val="center"/>
          </w:tcPr>
          <w:p w:rsidR="00A73C48" w:rsidRDefault="00000000">
            <w:pPr>
              <w:pStyle w:val="TableText"/>
            </w:pPr>
            <w:r>
              <w:t>第</w:t>
            </w:r>
            <w:r>
              <w:t xml:space="preserve"> 13-14 </w:t>
            </w:r>
            <w:r>
              <w:t>周</w:t>
            </w:r>
          </w:p>
        </w:tc>
        <w:tc>
          <w:tcPr>
            <w:tcW w:w="3742" w:type="dxa"/>
            <w:vAlign w:val="center"/>
          </w:tcPr>
          <w:p w:rsidR="00A73C48" w:rsidRDefault="00000000">
            <w:pPr>
              <w:pStyle w:val="TableText"/>
              <w:rPr>
                <w:lang w:eastAsia="zh-CN"/>
              </w:rPr>
            </w:pPr>
            <w:r>
              <w:rPr>
                <w:lang w:eastAsia="zh-CN"/>
              </w:rPr>
              <w:t>功能测试、性能测试、安全加固、</w:t>
            </w:r>
            <w:r>
              <w:rPr>
                <w:lang w:eastAsia="zh-CN"/>
              </w:rPr>
              <w:t xml:space="preserve">UAT </w:t>
            </w:r>
            <w:r>
              <w:rPr>
                <w:lang w:eastAsia="zh-CN"/>
              </w:rPr>
              <w:t>准备</w:t>
            </w:r>
          </w:p>
        </w:tc>
        <w:tc>
          <w:tcPr>
            <w:tcW w:w="2608" w:type="dxa"/>
            <w:vAlign w:val="center"/>
          </w:tcPr>
          <w:p w:rsidR="00A73C48" w:rsidRDefault="00000000">
            <w:pPr>
              <w:pStyle w:val="TableText"/>
              <w:rPr>
                <w:lang w:eastAsia="zh-CN"/>
              </w:rPr>
            </w:pPr>
            <w:r>
              <w:rPr>
                <w:lang w:eastAsia="zh-CN"/>
              </w:rPr>
              <w:t>测试报告、部署候选版本</w:t>
            </w:r>
          </w:p>
        </w:tc>
      </w:tr>
      <w:tr w:rsidR="00A73C48">
        <w:trPr>
          <w:jc w:val="center"/>
        </w:trPr>
        <w:tc>
          <w:tcPr>
            <w:tcW w:w="1701" w:type="dxa"/>
            <w:vAlign w:val="center"/>
          </w:tcPr>
          <w:p w:rsidR="00A73C48" w:rsidRDefault="00000000">
            <w:pPr>
              <w:pStyle w:val="TableText"/>
            </w:pPr>
            <w:r>
              <w:t>上线与培训</w:t>
            </w:r>
          </w:p>
        </w:tc>
        <w:tc>
          <w:tcPr>
            <w:tcW w:w="1587" w:type="dxa"/>
            <w:vAlign w:val="center"/>
          </w:tcPr>
          <w:p w:rsidR="00A73C48" w:rsidRDefault="00000000">
            <w:pPr>
              <w:pStyle w:val="TableText"/>
            </w:pPr>
            <w:r>
              <w:t>第</w:t>
            </w:r>
            <w:r>
              <w:t xml:space="preserve"> 15 </w:t>
            </w:r>
            <w:r>
              <w:t>周</w:t>
            </w:r>
          </w:p>
        </w:tc>
        <w:tc>
          <w:tcPr>
            <w:tcW w:w="3742" w:type="dxa"/>
            <w:vAlign w:val="center"/>
          </w:tcPr>
          <w:p w:rsidR="00A73C48" w:rsidRDefault="00000000">
            <w:pPr>
              <w:pStyle w:val="TableText"/>
              <w:rPr>
                <w:lang w:eastAsia="zh-CN"/>
              </w:rPr>
            </w:pPr>
            <w:r>
              <w:rPr>
                <w:lang w:eastAsia="zh-CN"/>
              </w:rPr>
              <w:t>生产部署、数据初始化、用户培训、文档交付</w:t>
            </w:r>
          </w:p>
        </w:tc>
        <w:tc>
          <w:tcPr>
            <w:tcW w:w="2608" w:type="dxa"/>
            <w:vAlign w:val="center"/>
          </w:tcPr>
          <w:p w:rsidR="00A73C48" w:rsidRDefault="00000000">
            <w:pPr>
              <w:pStyle w:val="TableText"/>
            </w:pPr>
            <w:r>
              <w:t>上线版本、培训完成</w:t>
            </w:r>
          </w:p>
        </w:tc>
      </w:tr>
      <w:tr w:rsidR="00A73C48">
        <w:trPr>
          <w:jc w:val="center"/>
        </w:trPr>
        <w:tc>
          <w:tcPr>
            <w:tcW w:w="1701" w:type="dxa"/>
            <w:vAlign w:val="center"/>
          </w:tcPr>
          <w:p w:rsidR="00A73C48" w:rsidRDefault="00000000">
            <w:pPr>
              <w:pStyle w:val="TableText"/>
            </w:pPr>
            <w:r>
              <w:t>试运行与验收</w:t>
            </w:r>
          </w:p>
        </w:tc>
        <w:tc>
          <w:tcPr>
            <w:tcW w:w="1587" w:type="dxa"/>
            <w:vAlign w:val="center"/>
          </w:tcPr>
          <w:p w:rsidR="00A73C48" w:rsidRDefault="00000000">
            <w:pPr>
              <w:pStyle w:val="TableText"/>
            </w:pPr>
            <w:r>
              <w:t>第</w:t>
            </w:r>
            <w:r>
              <w:t xml:space="preserve"> 16 </w:t>
            </w:r>
            <w:r>
              <w:t>周及试运行期</w:t>
            </w:r>
          </w:p>
        </w:tc>
        <w:tc>
          <w:tcPr>
            <w:tcW w:w="3742" w:type="dxa"/>
            <w:vAlign w:val="center"/>
          </w:tcPr>
          <w:p w:rsidR="00A73C48" w:rsidRDefault="00000000">
            <w:pPr>
              <w:pStyle w:val="TableText"/>
              <w:rPr>
                <w:lang w:eastAsia="zh-CN"/>
              </w:rPr>
            </w:pPr>
            <w:r>
              <w:rPr>
                <w:lang w:eastAsia="zh-CN"/>
              </w:rPr>
              <w:t>试运行、问题整改、最终验收</w:t>
            </w:r>
          </w:p>
        </w:tc>
        <w:tc>
          <w:tcPr>
            <w:tcW w:w="2608" w:type="dxa"/>
            <w:vAlign w:val="center"/>
          </w:tcPr>
          <w:p w:rsidR="00A73C48" w:rsidRDefault="00000000">
            <w:pPr>
              <w:pStyle w:val="TableText"/>
            </w:pPr>
            <w:r>
              <w:t>最终验收报告</w:t>
            </w:r>
          </w:p>
        </w:tc>
      </w:tr>
    </w:tbl>
    <w:p w:rsidR="00A73C48" w:rsidRDefault="00000000">
      <w:pPr>
        <w:pStyle w:val="1"/>
        <w:rPr>
          <w:lang w:eastAsia="zh-CN"/>
        </w:rPr>
      </w:pPr>
      <w:r>
        <w:rPr>
          <w:lang w:eastAsia="zh-CN"/>
        </w:rPr>
        <w:t>九、培训与运维服务要求</w:t>
      </w:r>
    </w:p>
    <w:p w:rsidR="00A73C48" w:rsidRDefault="00000000">
      <w:pPr>
        <w:pStyle w:val="21"/>
      </w:pPr>
      <w:r>
        <w:t xml:space="preserve">9.1 </w:t>
      </w:r>
      <w:r>
        <w:t>培训要求</w:t>
      </w:r>
    </w:p>
    <w:tbl>
      <w:tblPr>
        <w:tblStyle w:val="aff1"/>
        <w:tblW w:w="0" w:type="auto"/>
        <w:jc w:val="center"/>
        <w:tblLook w:val="04A0" w:firstRow="1" w:lastRow="0" w:firstColumn="1" w:lastColumn="0" w:noHBand="0" w:noVBand="1"/>
      </w:tblPr>
      <w:tblGrid>
        <w:gridCol w:w="1917"/>
        <w:gridCol w:w="5521"/>
        <w:gridCol w:w="1804"/>
      </w:tblGrid>
      <w:tr w:rsidR="00A73C48">
        <w:trPr>
          <w:jc w:val="center"/>
        </w:trPr>
        <w:tc>
          <w:tcPr>
            <w:tcW w:w="1928" w:type="dxa"/>
            <w:shd w:val="clear" w:color="auto" w:fill="D9EAF7"/>
            <w:vAlign w:val="center"/>
          </w:tcPr>
          <w:p w:rsidR="00A73C48" w:rsidRDefault="00000000">
            <w:pPr>
              <w:pStyle w:val="TableText"/>
            </w:pPr>
            <w:r>
              <w:rPr>
                <w:b/>
              </w:rPr>
              <w:t>对象</w:t>
            </w:r>
          </w:p>
        </w:tc>
        <w:tc>
          <w:tcPr>
            <w:tcW w:w="5556" w:type="dxa"/>
            <w:shd w:val="clear" w:color="auto" w:fill="D9EAF7"/>
            <w:vAlign w:val="center"/>
          </w:tcPr>
          <w:p w:rsidR="00A73C48" w:rsidRDefault="00000000">
            <w:pPr>
              <w:pStyle w:val="TableText"/>
            </w:pPr>
            <w:r>
              <w:rPr>
                <w:b/>
              </w:rPr>
              <w:t>培训内容</w:t>
            </w:r>
          </w:p>
        </w:tc>
        <w:tc>
          <w:tcPr>
            <w:tcW w:w="1814" w:type="dxa"/>
            <w:shd w:val="clear" w:color="auto" w:fill="D9EAF7"/>
            <w:vAlign w:val="center"/>
          </w:tcPr>
          <w:p w:rsidR="00A73C48" w:rsidRDefault="00000000">
            <w:pPr>
              <w:pStyle w:val="TableText"/>
            </w:pPr>
            <w:r>
              <w:rPr>
                <w:b/>
              </w:rPr>
              <w:t>建议形式</w:t>
            </w:r>
          </w:p>
        </w:tc>
      </w:tr>
      <w:tr w:rsidR="00A73C48">
        <w:trPr>
          <w:jc w:val="center"/>
        </w:trPr>
        <w:tc>
          <w:tcPr>
            <w:tcW w:w="1928" w:type="dxa"/>
            <w:vAlign w:val="center"/>
          </w:tcPr>
          <w:p w:rsidR="00A73C48" w:rsidRDefault="00000000">
            <w:pPr>
              <w:pStyle w:val="TableText"/>
            </w:pPr>
            <w:r>
              <w:t>系统管理员</w:t>
            </w:r>
          </w:p>
        </w:tc>
        <w:tc>
          <w:tcPr>
            <w:tcW w:w="5556" w:type="dxa"/>
            <w:vAlign w:val="center"/>
          </w:tcPr>
          <w:p w:rsidR="00A73C48" w:rsidRDefault="00000000">
            <w:pPr>
              <w:pStyle w:val="TableText"/>
              <w:rPr>
                <w:lang w:eastAsia="zh-CN"/>
              </w:rPr>
            </w:pPr>
            <w:r>
              <w:rPr>
                <w:lang w:eastAsia="zh-CN"/>
              </w:rPr>
              <w:t>部署运维、用户管理、备份恢复、配置维护</w:t>
            </w:r>
          </w:p>
        </w:tc>
        <w:tc>
          <w:tcPr>
            <w:tcW w:w="1814" w:type="dxa"/>
            <w:vAlign w:val="center"/>
          </w:tcPr>
          <w:p w:rsidR="00A73C48" w:rsidRDefault="00000000">
            <w:pPr>
              <w:pStyle w:val="TableText"/>
              <w:rPr>
                <w:lang w:eastAsia="zh-CN"/>
              </w:rPr>
            </w:pPr>
            <w:r>
              <w:rPr>
                <w:lang w:eastAsia="zh-CN"/>
              </w:rPr>
              <w:t xml:space="preserve">1 </w:t>
            </w:r>
            <w:r>
              <w:rPr>
                <w:lang w:eastAsia="zh-CN"/>
              </w:rPr>
              <w:t>次现场或线上集中培训</w:t>
            </w:r>
          </w:p>
        </w:tc>
      </w:tr>
      <w:tr w:rsidR="00A73C48">
        <w:trPr>
          <w:jc w:val="center"/>
        </w:trPr>
        <w:tc>
          <w:tcPr>
            <w:tcW w:w="1928" w:type="dxa"/>
            <w:vAlign w:val="center"/>
          </w:tcPr>
          <w:p w:rsidR="00A73C48" w:rsidRDefault="00000000">
            <w:pPr>
              <w:pStyle w:val="TableText"/>
            </w:pPr>
            <w:r>
              <w:t>内容运营</w:t>
            </w:r>
            <w:r>
              <w:t>/</w:t>
            </w:r>
            <w:r>
              <w:t>后台管理员</w:t>
            </w:r>
          </w:p>
        </w:tc>
        <w:tc>
          <w:tcPr>
            <w:tcW w:w="5556" w:type="dxa"/>
            <w:vAlign w:val="center"/>
          </w:tcPr>
          <w:p w:rsidR="00A73C48" w:rsidRDefault="00000000">
            <w:pPr>
              <w:pStyle w:val="TableText"/>
              <w:rPr>
                <w:lang w:eastAsia="zh-CN"/>
              </w:rPr>
            </w:pPr>
            <w:r>
              <w:rPr>
                <w:lang w:eastAsia="zh-CN"/>
              </w:rPr>
              <w:t>栏目管理、新闻发布、素材上传、统计查看</w:t>
            </w:r>
          </w:p>
        </w:tc>
        <w:tc>
          <w:tcPr>
            <w:tcW w:w="1814" w:type="dxa"/>
            <w:vAlign w:val="center"/>
          </w:tcPr>
          <w:p w:rsidR="00A73C48" w:rsidRDefault="00000000">
            <w:pPr>
              <w:pStyle w:val="TableText"/>
            </w:pPr>
            <w:r>
              <w:t>专题培训</w:t>
            </w:r>
          </w:p>
        </w:tc>
      </w:tr>
      <w:tr w:rsidR="00A73C48">
        <w:trPr>
          <w:jc w:val="center"/>
        </w:trPr>
        <w:tc>
          <w:tcPr>
            <w:tcW w:w="1928" w:type="dxa"/>
            <w:vAlign w:val="center"/>
          </w:tcPr>
          <w:p w:rsidR="00A73C48" w:rsidRDefault="00000000">
            <w:pPr>
              <w:pStyle w:val="TableText"/>
            </w:pPr>
            <w:r>
              <w:t>机构用户</w:t>
            </w:r>
            <w:r>
              <w:t>/</w:t>
            </w:r>
            <w:r>
              <w:t>业务用户</w:t>
            </w:r>
          </w:p>
        </w:tc>
        <w:tc>
          <w:tcPr>
            <w:tcW w:w="5556" w:type="dxa"/>
            <w:vAlign w:val="center"/>
          </w:tcPr>
          <w:p w:rsidR="00A73C48" w:rsidRDefault="00000000">
            <w:pPr>
              <w:pStyle w:val="TableText"/>
              <w:rPr>
                <w:lang w:eastAsia="zh-CN"/>
              </w:rPr>
            </w:pPr>
            <w:r>
              <w:rPr>
                <w:lang w:eastAsia="zh-CN"/>
              </w:rPr>
              <w:t>登录使用、信息维护、服务入口操作</w:t>
            </w:r>
          </w:p>
        </w:tc>
        <w:tc>
          <w:tcPr>
            <w:tcW w:w="1814" w:type="dxa"/>
            <w:vAlign w:val="center"/>
          </w:tcPr>
          <w:p w:rsidR="00A73C48" w:rsidRDefault="00000000">
            <w:pPr>
              <w:pStyle w:val="TableText"/>
            </w:pPr>
            <w:r>
              <w:t>专题培训</w:t>
            </w:r>
          </w:p>
        </w:tc>
      </w:tr>
    </w:tbl>
    <w:p w:rsidR="00A73C48" w:rsidRDefault="00000000">
      <w:pPr>
        <w:rPr>
          <w:lang w:eastAsia="zh-CN"/>
        </w:rPr>
      </w:pPr>
      <w:r>
        <w:rPr>
          <w:lang w:eastAsia="zh-CN"/>
        </w:rPr>
        <w:t>原附件建议提供</w:t>
      </w:r>
      <w:r>
        <w:rPr>
          <w:lang w:eastAsia="zh-CN"/>
        </w:rPr>
        <w:t xml:space="preserve"> 1 </w:t>
      </w:r>
      <w:r>
        <w:rPr>
          <w:lang w:eastAsia="zh-CN"/>
        </w:rPr>
        <w:t>次现场集中培训与</w:t>
      </w:r>
      <w:r>
        <w:rPr>
          <w:lang w:eastAsia="zh-CN"/>
        </w:rPr>
        <w:t xml:space="preserve"> 5 </w:t>
      </w:r>
      <w:r>
        <w:rPr>
          <w:lang w:eastAsia="zh-CN"/>
        </w:rPr>
        <w:t>次线上专题培训，并交付培训课件及培训录像；实际培训批次可在项目实施阶段结合角色数量与上线节奏确认。</w:t>
      </w:r>
    </w:p>
    <w:p w:rsidR="00A73C48" w:rsidRDefault="00000000">
      <w:pPr>
        <w:pStyle w:val="21"/>
      </w:pPr>
      <w:r>
        <w:t xml:space="preserve">9.2 </w:t>
      </w:r>
      <w:r>
        <w:t>运维与售后要求</w:t>
      </w:r>
    </w:p>
    <w:tbl>
      <w:tblPr>
        <w:tblStyle w:val="aff1"/>
        <w:tblW w:w="0" w:type="auto"/>
        <w:jc w:val="center"/>
        <w:tblLook w:val="04A0" w:firstRow="1" w:lastRow="0" w:firstColumn="1" w:lastColumn="0" w:noHBand="0" w:noVBand="1"/>
      </w:tblPr>
      <w:tblGrid>
        <w:gridCol w:w="2268"/>
        <w:gridCol w:w="6803"/>
      </w:tblGrid>
      <w:tr w:rsidR="00A73C48">
        <w:trPr>
          <w:jc w:val="center"/>
        </w:trPr>
        <w:tc>
          <w:tcPr>
            <w:tcW w:w="2268" w:type="dxa"/>
            <w:shd w:val="clear" w:color="auto" w:fill="D9EAF7"/>
            <w:vAlign w:val="center"/>
          </w:tcPr>
          <w:p w:rsidR="00A73C48" w:rsidRDefault="00000000">
            <w:pPr>
              <w:pStyle w:val="TableText"/>
            </w:pPr>
            <w:r>
              <w:rPr>
                <w:b/>
              </w:rPr>
              <w:t>服务项</w:t>
            </w:r>
          </w:p>
        </w:tc>
        <w:tc>
          <w:tcPr>
            <w:tcW w:w="6803" w:type="dxa"/>
            <w:shd w:val="clear" w:color="auto" w:fill="D9EAF7"/>
            <w:vAlign w:val="center"/>
          </w:tcPr>
          <w:p w:rsidR="00A73C48" w:rsidRDefault="00000000">
            <w:pPr>
              <w:pStyle w:val="TableText"/>
            </w:pPr>
            <w:r>
              <w:rPr>
                <w:b/>
              </w:rPr>
              <w:t>要求</w:t>
            </w:r>
          </w:p>
        </w:tc>
      </w:tr>
      <w:tr w:rsidR="00A73C48">
        <w:trPr>
          <w:jc w:val="center"/>
        </w:trPr>
        <w:tc>
          <w:tcPr>
            <w:tcW w:w="2268" w:type="dxa"/>
            <w:vAlign w:val="center"/>
          </w:tcPr>
          <w:p w:rsidR="00A73C48" w:rsidRDefault="00000000">
            <w:pPr>
              <w:pStyle w:val="TableText"/>
            </w:pPr>
            <w:r>
              <w:t>免费运维期</w:t>
            </w:r>
          </w:p>
        </w:tc>
        <w:tc>
          <w:tcPr>
            <w:tcW w:w="6803" w:type="dxa"/>
            <w:vAlign w:val="center"/>
          </w:tcPr>
          <w:p w:rsidR="00A73C48" w:rsidRDefault="00000000">
            <w:pPr>
              <w:pStyle w:val="TableText"/>
              <w:rPr>
                <w:lang w:eastAsia="zh-CN"/>
              </w:rPr>
            </w:pPr>
            <w:r>
              <w:rPr>
                <w:lang w:eastAsia="zh-CN"/>
              </w:rPr>
              <w:t>建议为自最终验收通过之日起</w:t>
            </w:r>
            <w:r>
              <w:rPr>
                <w:lang w:eastAsia="zh-CN"/>
              </w:rPr>
              <w:t xml:space="preserve"> 1 </w:t>
            </w:r>
            <w:r>
              <w:rPr>
                <w:lang w:eastAsia="zh-CN"/>
              </w:rPr>
              <w:t>年。</w:t>
            </w:r>
          </w:p>
        </w:tc>
      </w:tr>
      <w:tr w:rsidR="00A73C48">
        <w:trPr>
          <w:jc w:val="center"/>
        </w:trPr>
        <w:tc>
          <w:tcPr>
            <w:tcW w:w="2268" w:type="dxa"/>
            <w:vAlign w:val="center"/>
          </w:tcPr>
          <w:p w:rsidR="00A73C48" w:rsidRDefault="00000000">
            <w:pPr>
              <w:pStyle w:val="TableText"/>
            </w:pPr>
            <w:r>
              <w:t>一般故障</w:t>
            </w:r>
          </w:p>
        </w:tc>
        <w:tc>
          <w:tcPr>
            <w:tcW w:w="6803" w:type="dxa"/>
            <w:vAlign w:val="center"/>
          </w:tcPr>
          <w:p w:rsidR="00A73C48" w:rsidRDefault="00000000">
            <w:pPr>
              <w:pStyle w:val="TableText"/>
              <w:rPr>
                <w:lang w:eastAsia="zh-CN"/>
              </w:rPr>
            </w:pPr>
            <w:r>
              <w:rPr>
                <w:lang w:eastAsia="zh-CN"/>
              </w:rPr>
              <w:t>接到通知后</w:t>
            </w:r>
            <w:r>
              <w:rPr>
                <w:lang w:eastAsia="zh-CN"/>
              </w:rPr>
              <w:t xml:space="preserve"> 2 </w:t>
            </w:r>
            <w:r>
              <w:rPr>
                <w:lang w:eastAsia="zh-CN"/>
              </w:rPr>
              <w:t>小时内响应，</w:t>
            </w:r>
            <w:r>
              <w:rPr>
                <w:lang w:eastAsia="zh-CN"/>
              </w:rPr>
              <w:t xml:space="preserve">24 </w:t>
            </w:r>
            <w:r>
              <w:rPr>
                <w:lang w:eastAsia="zh-CN"/>
              </w:rPr>
              <w:t>小时内提出解决方案。</w:t>
            </w:r>
          </w:p>
        </w:tc>
      </w:tr>
      <w:tr w:rsidR="00A73C48">
        <w:trPr>
          <w:jc w:val="center"/>
        </w:trPr>
        <w:tc>
          <w:tcPr>
            <w:tcW w:w="2268" w:type="dxa"/>
            <w:vAlign w:val="center"/>
          </w:tcPr>
          <w:p w:rsidR="00A73C48" w:rsidRDefault="00000000">
            <w:pPr>
              <w:pStyle w:val="TableText"/>
            </w:pPr>
            <w:r>
              <w:t>重大故障</w:t>
            </w:r>
          </w:p>
        </w:tc>
        <w:tc>
          <w:tcPr>
            <w:tcW w:w="6803" w:type="dxa"/>
            <w:vAlign w:val="center"/>
          </w:tcPr>
          <w:p w:rsidR="00A73C48" w:rsidRDefault="00000000">
            <w:pPr>
              <w:pStyle w:val="TableText"/>
              <w:rPr>
                <w:lang w:eastAsia="zh-CN"/>
              </w:rPr>
            </w:pPr>
            <w:r>
              <w:rPr>
                <w:lang w:eastAsia="zh-CN"/>
              </w:rPr>
              <w:t>系统核心功能不可用时，</w:t>
            </w:r>
            <w:r>
              <w:rPr>
                <w:lang w:eastAsia="zh-CN"/>
              </w:rPr>
              <w:t xml:space="preserve">1 </w:t>
            </w:r>
            <w:r>
              <w:rPr>
                <w:lang w:eastAsia="zh-CN"/>
              </w:rPr>
              <w:t>小时内响应，</w:t>
            </w:r>
            <w:r>
              <w:rPr>
                <w:lang w:eastAsia="zh-CN"/>
              </w:rPr>
              <w:t xml:space="preserve">48 </w:t>
            </w:r>
            <w:r>
              <w:rPr>
                <w:lang w:eastAsia="zh-CN"/>
              </w:rPr>
              <w:t>小时内提出解决方案。</w:t>
            </w:r>
          </w:p>
        </w:tc>
      </w:tr>
      <w:tr w:rsidR="00A73C48">
        <w:trPr>
          <w:jc w:val="center"/>
        </w:trPr>
        <w:tc>
          <w:tcPr>
            <w:tcW w:w="2268" w:type="dxa"/>
            <w:vAlign w:val="center"/>
          </w:tcPr>
          <w:p w:rsidR="00A73C48" w:rsidRDefault="00000000">
            <w:pPr>
              <w:pStyle w:val="TableText"/>
            </w:pPr>
            <w:r>
              <w:t>运维范围</w:t>
            </w:r>
          </w:p>
        </w:tc>
        <w:tc>
          <w:tcPr>
            <w:tcW w:w="6803" w:type="dxa"/>
            <w:vAlign w:val="center"/>
          </w:tcPr>
          <w:p w:rsidR="00A73C48" w:rsidRDefault="00000000">
            <w:pPr>
              <w:pStyle w:val="TableText"/>
              <w:rPr>
                <w:lang w:eastAsia="zh-CN"/>
              </w:rPr>
            </w:pPr>
            <w:r>
              <w:rPr>
                <w:lang w:eastAsia="zh-CN"/>
              </w:rPr>
              <w:t>系统监控、故障排查、数据备份支持、漏洞修复、依赖更新。</w:t>
            </w:r>
          </w:p>
        </w:tc>
      </w:tr>
      <w:tr w:rsidR="00A73C48">
        <w:trPr>
          <w:jc w:val="center"/>
        </w:trPr>
        <w:tc>
          <w:tcPr>
            <w:tcW w:w="2268" w:type="dxa"/>
            <w:vAlign w:val="center"/>
          </w:tcPr>
          <w:p w:rsidR="00A73C48" w:rsidRDefault="00000000">
            <w:pPr>
              <w:pStyle w:val="TableText"/>
            </w:pPr>
            <w:r>
              <w:t>支持方式</w:t>
            </w:r>
          </w:p>
        </w:tc>
        <w:tc>
          <w:tcPr>
            <w:tcW w:w="6803" w:type="dxa"/>
            <w:vAlign w:val="center"/>
          </w:tcPr>
          <w:p w:rsidR="00A73C48" w:rsidRDefault="00000000">
            <w:pPr>
              <w:pStyle w:val="TableText"/>
              <w:rPr>
                <w:lang w:eastAsia="zh-CN"/>
              </w:rPr>
            </w:pPr>
            <w:r>
              <w:rPr>
                <w:lang w:eastAsia="zh-CN"/>
              </w:rPr>
              <w:t>电话、邮件、远程支持，必要时现场支持。</w:t>
            </w:r>
          </w:p>
        </w:tc>
      </w:tr>
    </w:tbl>
    <w:p w:rsidR="00A73C48" w:rsidRDefault="00000000">
      <w:pPr>
        <w:pStyle w:val="1"/>
        <w:rPr>
          <w:lang w:eastAsia="zh-CN"/>
        </w:rPr>
      </w:pPr>
      <w:r>
        <w:rPr>
          <w:lang w:eastAsia="zh-CN"/>
        </w:rPr>
        <w:t>十、验收需求与验收标准</w:t>
      </w:r>
    </w:p>
    <w:p w:rsidR="00A73C48" w:rsidRDefault="00000000">
      <w:pPr>
        <w:pStyle w:val="21"/>
        <w:rPr>
          <w:lang w:eastAsia="zh-CN"/>
        </w:rPr>
      </w:pPr>
      <w:r>
        <w:rPr>
          <w:lang w:eastAsia="zh-CN"/>
        </w:rPr>
        <w:t xml:space="preserve">10.1 </w:t>
      </w:r>
      <w:r>
        <w:rPr>
          <w:lang w:eastAsia="zh-CN"/>
        </w:rPr>
        <w:t>验收总体原则</w:t>
      </w:r>
    </w:p>
    <w:p w:rsidR="00A73C48" w:rsidRDefault="00000000">
      <w:pPr>
        <w:ind w:hanging="283"/>
        <w:rPr>
          <w:lang w:eastAsia="zh-CN"/>
        </w:rPr>
      </w:pPr>
      <w:r>
        <w:rPr>
          <w:lang w:eastAsia="zh-CN"/>
        </w:rPr>
        <w:t xml:space="preserve">• </w:t>
      </w:r>
      <w:r>
        <w:rPr>
          <w:lang w:eastAsia="zh-CN"/>
        </w:rPr>
        <w:t>验收应以合同、需求确认文件、本附件、设计确认稿和测试报告为依据。</w:t>
      </w:r>
    </w:p>
    <w:p w:rsidR="00A73C48" w:rsidRDefault="00000000">
      <w:pPr>
        <w:ind w:hanging="283"/>
        <w:rPr>
          <w:lang w:eastAsia="zh-CN"/>
        </w:rPr>
      </w:pPr>
      <w:r>
        <w:rPr>
          <w:lang w:eastAsia="zh-CN"/>
        </w:rPr>
        <w:t xml:space="preserve">• </w:t>
      </w:r>
      <w:r>
        <w:rPr>
          <w:lang w:eastAsia="zh-CN"/>
        </w:rPr>
        <w:t>本期验收范围以</w:t>
      </w:r>
      <w:r>
        <w:rPr>
          <w:lang w:eastAsia="zh-CN"/>
        </w:rPr>
        <w:t xml:space="preserve"> V1.0 </w:t>
      </w:r>
      <w:r>
        <w:rPr>
          <w:lang w:eastAsia="zh-CN"/>
        </w:rPr>
        <w:t>核心功能、非功能指标、交付物清单和部署运维要求为准。</w:t>
      </w:r>
    </w:p>
    <w:p w:rsidR="00A73C48" w:rsidRDefault="00000000">
      <w:pPr>
        <w:ind w:hanging="283"/>
        <w:rPr>
          <w:lang w:eastAsia="zh-CN"/>
        </w:rPr>
      </w:pPr>
      <w:r>
        <w:rPr>
          <w:lang w:eastAsia="zh-CN"/>
        </w:rPr>
        <w:t xml:space="preserve">• V2.0 </w:t>
      </w:r>
      <w:r>
        <w:rPr>
          <w:lang w:eastAsia="zh-CN"/>
        </w:rPr>
        <w:t>扩展功能如未列入本期合同范围，可作为演示或储备内容，不纳入强制最终验收。</w:t>
      </w:r>
    </w:p>
    <w:p w:rsidR="00A73C48" w:rsidRDefault="00000000">
      <w:pPr>
        <w:pStyle w:val="21"/>
      </w:pPr>
      <w:r>
        <w:lastRenderedPageBreak/>
        <w:t xml:space="preserve">10.2 </w:t>
      </w:r>
      <w:r>
        <w:t>验收前提条件</w:t>
      </w:r>
    </w:p>
    <w:tbl>
      <w:tblPr>
        <w:tblStyle w:val="aff1"/>
        <w:tblW w:w="0" w:type="auto"/>
        <w:jc w:val="center"/>
        <w:tblLook w:val="04A0" w:firstRow="1" w:lastRow="0" w:firstColumn="1" w:lastColumn="0" w:noHBand="0" w:noVBand="1"/>
      </w:tblPr>
      <w:tblGrid>
        <w:gridCol w:w="850"/>
        <w:gridCol w:w="8220"/>
      </w:tblGrid>
      <w:tr w:rsidR="00A73C48">
        <w:trPr>
          <w:jc w:val="center"/>
        </w:trPr>
        <w:tc>
          <w:tcPr>
            <w:tcW w:w="850" w:type="dxa"/>
            <w:shd w:val="clear" w:color="auto" w:fill="D9EAF7"/>
            <w:vAlign w:val="center"/>
          </w:tcPr>
          <w:p w:rsidR="00A73C48" w:rsidRDefault="00000000">
            <w:pPr>
              <w:pStyle w:val="TableText"/>
            </w:pPr>
            <w:r>
              <w:rPr>
                <w:b/>
              </w:rPr>
              <w:t>序号</w:t>
            </w:r>
          </w:p>
        </w:tc>
        <w:tc>
          <w:tcPr>
            <w:tcW w:w="8220" w:type="dxa"/>
            <w:shd w:val="clear" w:color="auto" w:fill="D9EAF7"/>
            <w:vAlign w:val="center"/>
          </w:tcPr>
          <w:p w:rsidR="00A73C48" w:rsidRDefault="00000000">
            <w:pPr>
              <w:pStyle w:val="TableText"/>
            </w:pPr>
            <w:r>
              <w:rPr>
                <w:b/>
              </w:rPr>
              <w:t>前提条件</w:t>
            </w:r>
          </w:p>
        </w:tc>
      </w:tr>
      <w:tr w:rsidR="00A73C48">
        <w:trPr>
          <w:jc w:val="center"/>
        </w:trPr>
        <w:tc>
          <w:tcPr>
            <w:tcW w:w="850" w:type="dxa"/>
            <w:vAlign w:val="center"/>
          </w:tcPr>
          <w:p w:rsidR="00A73C48" w:rsidRDefault="00000000">
            <w:pPr>
              <w:pStyle w:val="TableText"/>
            </w:pPr>
            <w:r>
              <w:t>1</w:t>
            </w:r>
          </w:p>
        </w:tc>
        <w:tc>
          <w:tcPr>
            <w:tcW w:w="8220" w:type="dxa"/>
            <w:vAlign w:val="center"/>
          </w:tcPr>
          <w:p w:rsidR="00A73C48" w:rsidRDefault="00000000">
            <w:pPr>
              <w:pStyle w:val="TableText"/>
              <w:rPr>
                <w:lang w:eastAsia="zh-CN"/>
              </w:rPr>
            </w:pPr>
            <w:r>
              <w:rPr>
                <w:lang w:eastAsia="zh-CN"/>
              </w:rPr>
              <w:t>乙方已完成本期功能开发、自测和缺陷整改，并提交可验收版本。</w:t>
            </w:r>
          </w:p>
        </w:tc>
      </w:tr>
      <w:tr w:rsidR="00A73C48">
        <w:trPr>
          <w:jc w:val="center"/>
        </w:trPr>
        <w:tc>
          <w:tcPr>
            <w:tcW w:w="850" w:type="dxa"/>
            <w:vAlign w:val="center"/>
          </w:tcPr>
          <w:p w:rsidR="00A73C48" w:rsidRDefault="00000000">
            <w:pPr>
              <w:pStyle w:val="TableText"/>
            </w:pPr>
            <w:r>
              <w:t>2</w:t>
            </w:r>
          </w:p>
        </w:tc>
        <w:tc>
          <w:tcPr>
            <w:tcW w:w="8220" w:type="dxa"/>
            <w:vAlign w:val="center"/>
          </w:tcPr>
          <w:p w:rsidR="00A73C48" w:rsidRDefault="00000000">
            <w:pPr>
              <w:pStyle w:val="TableText"/>
              <w:rPr>
                <w:lang w:eastAsia="zh-CN"/>
              </w:rPr>
            </w:pPr>
            <w:r>
              <w:rPr>
                <w:lang w:eastAsia="zh-CN"/>
              </w:rPr>
              <w:t>乙方已完成部署，并提供测试环境或生产环境的访问方式、账号和部署说明。</w:t>
            </w:r>
          </w:p>
        </w:tc>
      </w:tr>
      <w:tr w:rsidR="00A73C48">
        <w:trPr>
          <w:jc w:val="center"/>
        </w:trPr>
        <w:tc>
          <w:tcPr>
            <w:tcW w:w="850" w:type="dxa"/>
            <w:vAlign w:val="center"/>
          </w:tcPr>
          <w:p w:rsidR="00A73C48" w:rsidRDefault="00000000">
            <w:pPr>
              <w:pStyle w:val="TableText"/>
            </w:pPr>
            <w:r>
              <w:t>3</w:t>
            </w:r>
          </w:p>
        </w:tc>
        <w:tc>
          <w:tcPr>
            <w:tcW w:w="8220" w:type="dxa"/>
            <w:vAlign w:val="center"/>
          </w:tcPr>
          <w:p w:rsidR="00A73C48" w:rsidRDefault="00000000">
            <w:pPr>
              <w:pStyle w:val="TableText"/>
              <w:rPr>
                <w:lang w:eastAsia="zh-CN"/>
              </w:rPr>
            </w:pPr>
            <w:r>
              <w:rPr>
                <w:lang w:eastAsia="zh-CN"/>
              </w:rPr>
              <w:t>乙方已提交与当前版本一致的文档、源码、测试报告及相关交付物。</w:t>
            </w:r>
          </w:p>
        </w:tc>
      </w:tr>
      <w:tr w:rsidR="00A73C48">
        <w:trPr>
          <w:jc w:val="center"/>
        </w:trPr>
        <w:tc>
          <w:tcPr>
            <w:tcW w:w="850" w:type="dxa"/>
            <w:vAlign w:val="center"/>
          </w:tcPr>
          <w:p w:rsidR="00A73C48" w:rsidRDefault="00000000">
            <w:pPr>
              <w:pStyle w:val="TableText"/>
            </w:pPr>
            <w:r>
              <w:t>4</w:t>
            </w:r>
          </w:p>
        </w:tc>
        <w:tc>
          <w:tcPr>
            <w:tcW w:w="8220" w:type="dxa"/>
            <w:vAlign w:val="center"/>
          </w:tcPr>
          <w:p w:rsidR="00A73C48" w:rsidRDefault="00000000">
            <w:pPr>
              <w:pStyle w:val="TableText"/>
              <w:rPr>
                <w:lang w:eastAsia="zh-CN"/>
              </w:rPr>
            </w:pPr>
            <w:r>
              <w:rPr>
                <w:lang w:eastAsia="zh-CN"/>
              </w:rPr>
              <w:t>甲方已组织相关用户参加</w:t>
            </w:r>
            <w:r>
              <w:rPr>
                <w:lang w:eastAsia="zh-CN"/>
              </w:rPr>
              <w:t xml:space="preserve"> UAT </w:t>
            </w:r>
            <w:r>
              <w:rPr>
                <w:lang w:eastAsia="zh-CN"/>
              </w:rPr>
              <w:t>或验收测试，并明确验收组织方式。</w:t>
            </w:r>
          </w:p>
        </w:tc>
      </w:tr>
    </w:tbl>
    <w:p w:rsidR="00A73C48" w:rsidRDefault="00000000">
      <w:pPr>
        <w:pStyle w:val="21"/>
      </w:pPr>
      <w:r>
        <w:t xml:space="preserve">10.3 </w:t>
      </w:r>
      <w:r>
        <w:t>验收维度与判定要求</w:t>
      </w:r>
    </w:p>
    <w:tbl>
      <w:tblPr>
        <w:tblStyle w:val="aff1"/>
        <w:tblW w:w="0" w:type="auto"/>
        <w:jc w:val="center"/>
        <w:tblLook w:val="04A0" w:firstRow="1" w:lastRow="0" w:firstColumn="1" w:lastColumn="0" w:noHBand="0" w:noVBand="1"/>
      </w:tblPr>
      <w:tblGrid>
        <w:gridCol w:w="1691"/>
        <w:gridCol w:w="4170"/>
        <w:gridCol w:w="3381"/>
      </w:tblGrid>
      <w:tr w:rsidR="00A73C48">
        <w:trPr>
          <w:jc w:val="center"/>
        </w:trPr>
        <w:tc>
          <w:tcPr>
            <w:tcW w:w="1701" w:type="dxa"/>
            <w:shd w:val="clear" w:color="auto" w:fill="D9EAF7"/>
            <w:vAlign w:val="center"/>
          </w:tcPr>
          <w:p w:rsidR="00A73C48" w:rsidRDefault="00000000">
            <w:pPr>
              <w:pStyle w:val="TableText"/>
            </w:pPr>
            <w:r>
              <w:rPr>
                <w:b/>
              </w:rPr>
              <w:t>验收维度</w:t>
            </w:r>
          </w:p>
        </w:tc>
        <w:tc>
          <w:tcPr>
            <w:tcW w:w="4195" w:type="dxa"/>
            <w:shd w:val="clear" w:color="auto" w:fill="D9EAF7"/>
            <w:vAlign w:val="center"/>
          </w:tcPr>
          <w:p w:rsidR="00A73C48" w:rsidRDefault="00000000">
            <w:pPr>
              <w:pStyle w:val="TableText"/>
            </w:pPr>
            <w:r>
              <w:rPr>
                <w:b/>
              </w:rPr>
              <w:t>主要内容</w:t>
            </w:r>
          </w:p>
        </w:tc>
        <w:tc>
          <w:tcPr>
            <w:tcW w:w="3402" w:type="dxa"/>
            <w:shd w:val="clear" w:color="auto" w:fill="D9EAF7"/>
            <w:vAlign w:val="center"/>
          </w:tcPr>
          <w:p w:rsidR="00A73C48" w:rsidRDefault="00000000">
            <w:pPr>
              <w:pStyle w:val="TableText"/>
            </w:pPr>
            <w:r>
              <w:rPr>
                <w:b/>
              </w:rPr>
              <w:t>建议判定标准</w:t>
            </w:r>
          </w:p>
        </w:tc>
      </w:tr>
      <w:tr w:rsidR="00A73C48">
        <w:trPr>
          <w:jc w:val="center"/>
        </w:trPr>
        <w:tc>
          <w:tcPr>
            <w:tcW w:w="1701" w:type="dxa"/>
            <w:vAlign w:val="center"/>
          </w:tcPr>
          <w:p w:rsidR="00A73C48" w:rsidRDefault="00000000">
            <w:pPr>
              <w:pStyle w:val="TableText"/>
            </w:pPr>
            <w:r>
              <w:t>功能验收</w:t>
            </w:r>
          </w:p>
        </w:tc>
        <w:tc>
          <w:tcPr>
            <w:tcW w:w="4195" w:type="dxa"/>
            <w:vAlign w:val="center"/>
          </w:tcPr>
          <w:p w:rsidR="00A73C48" w:rsidRDefault="00000000">
            <w:pPr>
              <w:pStyle w:val="TableText"/>
              <w:rPr>
                <w:lang w:eastAsia="zh-CN"/>
              </w:rPr>
            </w:pPr>
            <w:r>
              <w:rPr>
                <w:lang w:eastAsia="zh-CN"/>
              </w:rPr>
              <w:t>页面访问、登录、首页展示、机构介绍、新闻、案例、关于我们、后台内容管理等</w:t>
            </w:r>
          </w:p>
        </w:tc>
        <w:tc>
          <w:tcPr>
            <w:tcW w:w="3402" w:type="dxa"/>
            <w:vAlign w:val="center"/>
          </w:tcPr>
          <w:p w:rsidR="00A73C48" w:rsidRDefault="00000000">
            <w:pPr>
              <w:pStyle w:val="TableText"/>
              <w:rPr>
                <w:lang w:eastAsia="zh-CN"/>
              </w:rPr>
            </w:pPr>
            <w:r>
              <w:rPr>
                <w:lang w:eastAsia="zh-CN"/>
              </w:rPr>
              <w:t>本期约定功能均可访问并正确执行；核心业务路径无阻断性缺陷。</w:t>
            </w:r>
          </w:p>
        </w:tc>
      </w:tr>
      <w:tr w:rsidR="00A73C48">
        <w:trPr>
          <w:jc w:val="center"/>
        </w:trPr>
        <w:tc>
          <w:tcPr>
            <w:tcW w:w="1701" w:type="dxa"/>
            <w:vAlign w:val="center"/>
          </w:tcPr>
          <w:p w:rsidR="00A73C48" w:rsidRDefault="00000000">
            <w:pPr>
              <w:pStyle w:val="TableText"/>
            </w:pPr>
            <w:r>
              <w:t>界面与适配验收</w:t>
            </w:r>
          </w:p>
        </w:tc>
        <w:tc>
          <w:tcPr>
            <w:tcW w:w="4195" w:type="dxa"/>
            <w:vAlign w:val="center"/>
          </w:tcPr>
          <w:p w:rsidR="00A73C48" w:rsidRDefault="00000000">
            <w:pPr>
              <w:pStyle w:val="TableText"/>
              <w:rPr>
                <w:lang w:eastAsia="zh-CN"/>
              </w:rPr>
            </w:pPr>
            <w:r>
              <w:rPr>
                <w:lang w:eastAsia="zh-CN"/>
              </w:rPr>
              <w:t>页面布局、导航、响应式显示、图片与文本展示、视觉一致性</w:t>
            </w:r>
          </w:p>
        </w:tc>
        <w:tc>
          <w:tcPr>
            <w:tcW w:w="3402" w:type="dxa"/>
            <w:vAlign w:val="center"/>
          </w:tcPr>
          <w:p w:rsidR="00A73C48" w:rsidRDefault="00000000">
            <w:pPr>
              <w:pStyle w:val="TableText"/>
              <w:rPr>
                <w:lang w:eastAsia="zh-CN"/>
              </w:rPr>
            </w:pPr>
            <w:r>
              <w:rPr>
                <w:lang w:eastAsia="zh-CN"/>
              </w:rPr>
              <w:t xml:space="preserve">PC </w:t>
            </w:r>
            <w:r>
              <w:rPr>
                <w:lang w:eastAsia="zh-CN"/>
              </w:rPr>
              <w:t>与移动端核心页面显示完整，无明显错位、溢出、不可点击问题。</w:t>
            </w:r>
          </w:p>
        </w:tc>
      </w:tr>
      <w:tr w:rsidR="00A73C48">
        <w:trPr>
          <w:jc w:val="center"/>
        </w:trPr>
        <w:tc>
          <w:tcPr>
            <w:tcW w:w="1701" w:type="dxa"/>
            <w:vAlign w:val="center"/>
          </w:tcPr>
          <w:p w:rsidR="00A73C48" w:rsidRDefault="00000000">
            <w:pPr>
              <w:pStyle w:val="TableText"/>
            </w:pPr>
            <w:r>
              <w:t>性能验收</w:t>
            </w:r>
          </w:p>
        </w:tc>
        <w:tc>
          <w:tcPr>
            <w:tcW w:w="4195" w:type="dxa"/>
            <w:vAlign w:val="center"/>
          </w:tcPr>
          <w:p w:rsidR="00A73C48" w:rsidRDefault="00000000">
            <w:pPr>
              <w:pStyle w:val="TableText"/>
              <w:rPr>
                <w:lang w:eastAsia="zh-CN"/>
              </w:rPr>
            </w:pPr>
            <w:r>
              <w:rPr>
                <w:lang w:eastAsia="zh-CN"/>
              </w:rPr>
              <w:t>页面响应时间、并发访问能力</w:t>
            </w:r>
          </w:p>
        </w:tc>
        <w:tc>
          <w:tcPr>
            <w:tcW w:w="3402" w:type="dxa"/>
            <w:vAlign w:val="center"/>
          </w:tcPr>
          <w:p w:rsidR="00A73C48" w:rsidRDefault="00000000">
            <w:pPr>
              <w:pStyle w:val="TableText"/>
              <w:rPr>
                <w:lang w:eastAsia="zh-CN"/>
              </w:rPr>
            </w:pPr>
            <w:r>
              <w:rPr>
                <w:lang w:eastAsia="zh-CN"/>
              </w:rPr>
              <w:t>普通页面</w:t>
            </w:r>
            <w:r>
              <w:rPr>
                <w:lang w:eastAsia="zh-CN"/>
              </w:rPr>
              <w:t>/</w:t>
            </w:r>
            <w:r>
              <w:rPr>
                <w:lang w:eastAsia="zh-CN"/>
              </w:rPr>
              <w:t>查询响应时间</w:t>
            </w:r>
            <w:r>
              <w:rPr>
                <w:lang w:eastAsia="zh-CN"/>
              </w:rPr>
              <w:t xml:space="preserve"> ≤ 2 </w:t>
            </w:r>
            <w:r>
              <w:rPr>
                <w:lang w:eastAsia="zh-CN"/>
              </w:rPr>
              <w:t>秒；满足不少于</w:t>
            </w:r>
            <w:r>
              <w:rPr>
                <w:lang w:eastAsia="zh-CN"/>
              </w:rPr>
              <w:t xml:space="preserve"> 100 </w:t>
            </w:r>
            <w:r>
              <w:rPr>
                <w:lang w:eastAsia="zh-CN"/>
              </w:rPr>
              <w:t>用户核心操作并发要求。</w:t>
            </w:r>
          </w:p>
        </w:tc>
      </w:tr>
      <w:tr w:rsidR="00A73C48">
        <w:trPr>
          <w:jc w:val="center"/>
        </w:trPr>
        <w:tc>
          <w:tcPr>
            <w:tcW w:w="1701" w:type="dxa"/>
            <w:vAlign w:val="center"/>
          </w:tcPr>
          <w:p w:rsidR="00A73C48" w:rsidRDefault="00000000">
            <w:pPr>
              <w:pStyle w:val="TableText"/>
            </w:pPr>
            <w:r>
              <w:t>安全验收</w:t>
            </w:r>
          </w:p>
        </w:tc>
        <w:tc>
          <w:tcPr>
            <w:tcW w:w="4195" w:type="dxa"/>
            <w:vAlign w:val="center"/>
          </w:tcPr>
          <w:p w:rsidR="00A73C48" w:rsidRDefault="00000000">
            <w:pPr>
              <w:pStyle w:val="TableText"/>
              <w:rPr>
                <w:lang w:eastAsia="zh-CN"/>
              </w:rPr>
            </w:pPr>
            <w:r>
              <w:rPr>
                <w:lang w:eastAsia="zh-CN"/>
              </w:rPr>
              <w:t>HTTPS</w:t>
            </w:r>
            <w:r>
              <w:rPr>
                <w:lang w:eastAsia="zh-CN"/>
              </w:rPr>
              <w:t>、密码加密、权限控制、安全扫描结果</w:t>
            </w:r>
          </w:p>
        </w:tc>
        <w:tc>
          <w:tcPr>
            <w:tcW w:w="3402" w:type="dxa"/>
            <w:vAlign w:val="center"/>
          </w:tcPr>
          <w:p w:rsidR="00A73C48" w:rsidRDefault="00000000">
            <w:pPr>
              <w:pStyle w:val="TableText"/>
              <w:rPr>
                <w:lang w:eastAsia="zh-CN"/>
              </w:rPr>
            </w:pPr>
            <w:r>
              <w:rPr>
                <w:lang w:eastAsia="zh-CN"/>
              </w:rPr>
              <w:t>无高危漏洞；权限控制有效；密码不明文存储；传输加密启用。</w:t>
            </w:r>
          </w:p>
        </w:tc>
      </w:tr>
      <w:tr w:rsidR="00A73C48">
        <w:trPr>
          <w:jc w:val="center"/>
        </w:trPr>
        <w:tc>
          <w:tcPr>
            <w:tcW w:w="1701" w:type="dxa"/>
            <w:vAlign w:val="center"/>
          </w:tcPr>
          <w:p w:rsidR="00A73C48" w:rsidRDefault="00000000">
            <w:pPr>
              <w:pStyle w:val="TableText"/>
            </w:pPr>
            <w:r>
              <w:t>部署验收</w:t>
            </w:r>
          </w:p>
        </w:tc>
        <w:tc>
          <w:tcPr>
            <w:tcW w:w="4195" w:type="dxa"/>
            <w:vAlign w:val="center"/>
          </w:tcPr>
          <w:p w:rsidR="00A73C48" w:rsidRDefault="00000000">
            <w:pPr>
              <w:pStyle w:val="TableText"/>
              <w:rPr>
                <w:lang w:eastAsia="zh-CN"/>
              </w:rPr>
            </w:pPr>
            <w:r>
              <w:rPr>
                <w:lang w:eastAsia="zh-CN"/>
              </w:rPr>
              <w:t>安装部署、配置、启动、回滚、备份恢复</w:t>
            </w:r>
          </w:p>
        </w:tc>
        <w:tc>
          <w:tcPr>
            <w:tcW w:w="3402" w:type="dxa"/>
            <w:vAlign w:val="center"/>
          </w:tcPr>
          <w:p w:rsidR="00A73C48" w:rsidRDefault="00000000">
            <w:pPr>
              <w:pStyle w:val="TableText"/>
              <w:rPr>
                <w:lang w:eastAsia="zh-CN"/>
              </w:rPr>
            </w:pPr>
            <w:r>
              <w:rPr>
                <w:lang w:eastAsia="zh-CN"/>
              </w:rPr>
              <w:t>可按部署手册完成安装、启动、配置与基础恢复操作。</w:t>
            </w:r>
          </w:p>
        </w:tc>
      </w:tr>
      <w:tr w:rsidR="00A73C48">
        <w:trPr>
          <w:jc w:val="center"/>
        </w:trPr>
        <w:tc>
          <w:tcPr>
            <w:tcW w:w="1701" w:type="dxa"/>
            <w:vAlign w:val="center"/>
          </w:tcPr>
          <w:p w:rsidR="00A73C48" w:rsidRDefault="00000000">
            <w:pPr>
              <w:pStyle w:val="TableText"/>
            </w:pPr>
            <w:r>
              <w:t>文档验收</w:t>
            </w:r>
          </w:p>
        </w:tc>
        <w:tc>
          <w:tcPr>
            <w:tcW w:w="4195" w:type="dxa"/>
            <w:vAlign w:val="center"/>
          </w:tcPr>
          <w:p w:rsidR="00A73C48" w:rsidRDefault="00000000">
            <w:pPr>
              <w:pStyle w:val="TableText"/>
              <w:rPr>
                <w:lang w:eastAsia="zh-CN"/>
              </w:rPr>
            </w:pPr>
            <w:r>
              <w:rPr>
                <w:lang w:eastAsia="zh-CN"/>
              </w:rPr>
              <w:t>需求、架构、</w:t>
            </w:r>
            <w:r>
              <w:rPr>
                <w:lang w:eastAsia="zh-CN"/>
              </w:rPr>
              <w:t>API</w:t>
            </w:r>
            <w:r>
              <w:rPr>
                <w:lang w:eastAsia="zh-CN"/>
              </w:rPr>
              <w:t>、手册、测试报告等</w:t>
            </w:r>
          </w:p>
        </w:tc>
        <w:tc>
          <w:tcPr>
            <w:tcW w:w="3402" w:type="dxa"/>
            <w:vAlign w:val="center"/>
          </w:tcPr>
          <w:p w:rsidR="00A73C48" w:rsidRDefault="00000000">
            <w:pPr>
              <w:pStyle w:val="TableText"/>
              <w:rPr>
                <w:lang w:eastAsia="zh-CN"/>
              </w:rPr>
            </w:pPr>
            <w:r>
              <w:rPr>
                <w:lang w:eastAsia="zh-CN"/>
              </w:rPr>
              <w:t>文档完整、与实际系统一致、可指导使用和运维。</w:t>
            </w:r>
          </w:p>
        </w:tc>
      </w:tr>
      <w:tr w:rsidR="00A73C48">
        <w:trPr>
          <w:jc w:val="center"/>
        </w:trPr>
        <w:tc>
          <w:tcPr>
            <w:tcW w:w="1701" w:type="dxa"/>
            <w:vAlign w:val="center"/>
          </w:tcPr>
          <w:p w:rsidR="00A73C48" w:rsidRDefault="00000000">
            <w:pPr>
              <w:pStyle w:val="TableText"/>
            </w:pPr>
            <w:r>
              <w:t>源码验收</w:t>
            </w:r>
          </w:p>
        </w:tc>
        <w:tc>
          <w:tcPr>
            <w:tcW w:w="4195" w:type="dxa"/>
            <w:vAlign w:val="center"/>
          </w:tcPr>
          <w:p w:rsidR="00A73C48" w:rsidRDefault="00000000">
            <w:pPr>
              <w:pStyle w:val="TableText"/>
            </w:pPr>
            <w:r>
              <w:t>前后端源码与配置</w:t>
            </w:r>
          </w:p>
        </w:tc>
        <w:tc>
          <w:tcPr>
            <w:tcW w:w="3402" w:type="dxa"/>
            <w:vAlign w:val="center"/>
          </w:tcPr>
          <w:p w:rsidR="00A73C48" w:rsidRDefault="00000000">
            <w:pPr>
              <w:pStyle w:val="TableText"/>
              <w:rPr>
                <w:lang w:eastAsia="zh-CN"/>
              </w:rPr>
            </w:pPr>
            <w:r>
              <w:rPr>
                <w:lang w:eastAsia="zh-CN"/>
              </w:rPr>
              <w:t>源码完整、结构清晰，可在约定环境编译</w:t>
            </w:r>
            <w:r>
              <w:rPr>
                <w:lang w:eastAsia="zh-CN"/>
              </w:rPr>
              <w:t>/</w:t>
            </w:r>
            <w:r>
              <w:rPr>
                <w:lang w:eastAsia="zh-CN"/>
              </w:rPr>
              <w:t>运行。</w:t>
            </w:r>
          </w:p>
        </w:tc>
      </w:tr>
    </w:tbl>
    <w:p w:rsidR="00A73C48" w:rsidRDefault="00000000">
      <w:pPr>
        <w:pStyle w:val="21"/>
      </w:pPr>
      <w:r>
        <w:t xml:space="preserve">10.4 </w:t>
      </w:r>
      <w:r>
        <w:t>功能验收要点清单</w:t>
      </w:r>
    </w:p>
    <w:tbl>
      <w:tblPr>
        <w:tblStyle w:val="aff1"/>
        <w:tblW w:w="0" w:type="auto"/>
        <w:jc w:val="center"/>
        <w:tblLook w:val="04A0" w:firstRow="1" w:lastRow="0" w:firstColumn="1" w:lastColumn="0" w:noHBand="0" w:noVBand="1"/>
      </w:tblPr>
      <w:tblGrid>
        <w:gridCol w:w="2268"/>
        <w:gridCol w:w="6803"/>
      </w:tblGrid>
      <w:tr w:rsidR="00A73C48">
        <w:trPr>
          <w:jc w:val="center"/>
        </w:trPr>
        <w:tc>
          <w:tcPr>
            <w:tcW w:w="2268" w:type="dxa"/>
            <w:shd w:val="clear" w:color="auto" w:fill="D9EAF7"/>
            <w:vAlign w:val="center"/>
          </w:tcPr>
          <w:p w:rsidR="00A73C48" w:rsidRDefault="00000000">
            <w:pPr>
              <w:pStyle w:val="TableText"/>
            </w:pPr>
            <w:r>
              <w:rPr>
                <w:b/>
              </w:rPr>
              <w:t>模块</w:t>
            </w:r>
          </w:p>
        </w:tc>
        <w:tc>
          <w:tcPr>
            <w:tcW w:w="6803" w:type="dxa"/>
            <w:shd w:val="clear" w:color="auto" w:fill="D9EAF7"/>
            <w:vAlign w:val="center"/>
          </w:tcPr>
          <w:p w:rsidR="00A73C48" w:rsidRDefault="00000000">
            <w:pPr>
              <w:pStyle w:val="TableText"/>
            </w:pPr>
            <w:r>
              <w:rPr>
                <w:b/>
              </w:rPr>
              <w:t>重点验收点</w:t>
            </w:r>
          </w:p>
        </w:tc>
      </w:tr>
      <w:tr w:rsidR="00A73C48">
        <w:trPr>
          <w:jc w:val="center"/>
        </w:trPr>
        <w:tc>
          <w:tcPr>
            <w:tcW w:w="2268" w:type="dxa"/>
            <w:vAlign w:val="center"/>
          </w:tcPr>
          <w:p w:rsidR="00A73C48" w:rsidRDefault="00000000">
            <w:pPr>
              <w:pStyle w:val="TableText"/>
            </w:pPr>
            <w:r>
              <w:t>访问与首页</w:t>
            </w:r>
          </w:p>
        </w:tc>
        <w:tc>
          <w:tcPr>
            <w:tcW w:w="6803" w:type="dxa"/>
            <w:vAlign w:val="center"/>
          </w:tcPr>
          <w:p w:rsidR="00A73C48" w:rsidRDefault="00000000">
            <w:pPr>
              <w:pStyle w:val="TableText"/>
              <w:rPr>
                <w:lang w:eastAsia="zh-CN"/>
              </w:rPr>
            </w:pPr>
            <w:r>
              <w:rPr>
                <w:lang w:eastAsia="zh-CN"/>
              </w:rPr>
              <w:t>域名访问正常；首页加载正常；机构概况、新闻动态、成功案例展示正确。</w:t>
            </w:r>
          </w:p>
        </w:tc>
      </w:tr>
      <w:tr w:rsidR="00A73C48">
        <w:trPr>
          <w:jc w:val="center"/>
        </w:trPr>
        <w:tc>
          <w:tcPr>
            <w:tcW w:w="2268" w:type="dxa"/>
            <w:vAlign w:val="center"/>
          </w:tcPr>
          <w:p w:rsidR="00A73C48" w:rsidRDefault="00000000">
            <w:pPr>
              <w:pStyle w:val="TableText"/>
            </w:pPr>
            <w:r>
              <w:t>登录与注册</w:t>
            </w:r>
          </w:p>
        </w:tc>
        <w:tc>
          <w:tcPr>
            <w:tcW w:w="6803" w:type="dxa"/>
            <w:vAlign w:val="center"/>
          </w:tcPr>
          <w:p w:rsidR="00A73C48" w:rsidRDefault="00000000">
            <w:pPr>
              <w:pStyle w:val="TableText"/>
              <w:rPr>
                <w:lang w:eastAsia="zh-CN"/>
              </w:rPr>
            </w:pPr>
            <w:r>
              <w:rPr>
                <w:lang w:eastAsia="zh-CN"/>
              </w:rPr>
              <w:t>登录入口位置明确；账号密码登录、手机号验证码登录可用；注册与审核流程符合权限要求。</w:t>
            </w:r>
          </w:p>
        </w:tc>
      </w:tr>
      <w:tr w:rsidR="00A73C48">
        <w:trPr>
          <w:jc w:val="center"/>
        </w:trPr>
        <w:tc>
          <w:tcPr>
            <w:tcW w:w="2268" w:type="dxa"/>
            <w:vAlign w:val="center"/>
          </w:tcPr>
          <w:p w:rsidR="00A73C48" w:rsidRDefault="00000000">
            <w:pPr>
              <w:pStyle w:val="TableText"/>
            </w:pPr>
            <w:r>
              <w:t>关于我们</w:t>
            </w:r>
          </w:p>
        </w:tc>
        <w:tc>
          <w:tcPr>
            <w:tcW w:w="6803" w:type="dxa"/>
            <w:vAlign w:val="center"/>
          </w:tcPr>
          <w:p w:rsidR="00A73C48" w:rsidRDefault="00000000">
            <w:pPr>
              <w:pStyle w:val="TableText"/>
              <w:rPr>
                <w:lang w:eastAsia="zh-CN"/>
              </w:rPr>
            </w:pPr>
            <w:r>
              <w:rPr>
                <w:lang w:eastAsia="zh-CN"/>
              </w:rPr>
              <w:t>机构介绍、联系方式、领导团队等页面展示正确，内容可后台维护。</w:t>
            </w:r>
          </w:p>
        </w:tc>
      </w:tr>
      <w:tr w:rsidR="00A73C48">
        <w:trPr>
          <w:jc w:val="center"/>
        </w:trPr>
        <w:tc>
          <w:tcPr>
            <w:tcW w:w="2268" w:type="dxa"/>
            <w:vAlign w:val="center"/>
          </w:tcPr>
          <w:p w:rsidR="00A73C48" w:rsidRDefault="00000000">
            <w:pPr>
              <w:pStyle w:val="TableText"/>
            </w:pPr>
            <w:r>
              <w:t>新闻与内容管理</w:t>
            </w:r>
          </w:p>
        </w:tc>
        <w:tc>
          <w:tcPr>
            <w:tcW w:w="6803" w:type="dxa"/>
            <w:vAlign w:val="center"/>
          </w:tcPr>
          <w:p w:rsidR="00A73C48" w:rsidRDefault="00000000">
            <w:pPr>
              <w:pStyle w:val="TableText"/>
              <w:rPr>
                <w:lang w:eastAsia="zh-CN"/>
              </w:rPr>
            </w:pPr>
            <w:r>
              <w:rPr>
                <w:lang w:eastAsia="zh-CN"/>
              </w:rPr>
              <w:t>内容可新增、编辑、发布、下线；分类与标签可维护；详情页跳转正常。</w:t>
            </w:r>
          </w:p>
        </w:tc>
      </w:tr>
      <w:tr w:rsidR="00A73C48">
        <w:trPr>
          <w:jc w:val="center"/>
        </w:trPr>
        <w:tc>
          <w:tcPr>
            <w:tcW w:w="2268" w:type="dxa"/>
            <w:vAlign w:val="center"/>
          </w:tcPr>
          <w:p w:rsidR="00A73C48" w:rsidRDefault="00000000">
            <w:pPr>
              <w:pStyle w:val="TableText"/>
            </w:pPr>
            <w:r>
              <w:t>素材与文件</w:t>
            </w:r>
          </w:p>
        </w:tc>
        <w:tc>
          <w:tcPr>
            <w:tcW w:w="6803" w:type="dxa"/>
            <w:vAlign w:val="center"/>
          </w:tcPr>
          <w:p w:rsidR="00A73C48" w:rsidRDefault="00000000">
            <w:pPr>
              <w:pStyle w:val="TableText"/>
              <w:rPr>
                <w:lang w:eastAsia="zh-CN"/>
              </w:rPr>
            </w:pPr>
            <w:r>
              <w:rPr>
                <w:lang w:eastAsia="zh-CN"/>
              </w:rPr>
              <w:t>图片</w:t>
            </w:r>
            <w:r>
              <w:rPr>
                <w:lang w:eastAsia="zh-CN"/>
              </w:rPr>
              <w:t>/</w:t>
            </w:r>
            <w:r>
              <w:rPr>
                <w:lang w:eastAsia="zh-CN"/>
              </w:rPr>
              <w:t>附件上传、引用、下载正常，格式校验有效。</w:t>
            </w:r>
          </w:p>
        </w:tc>
      </w:tr>
      <w:tr w:rsidR="00A73C48">
        <w:trPr>
          <w:jc w:val="center"/>
        </w:trPr>
        <w:tc>
          <w:tcPr>
            <w:tcW w:w="2268" w:type="dxa"/>
            <w:vAlign w:val="center"/>
          </w:tcPr>
          <w:p w:rsidR="00A73C48" w:rsidRDefault="00000000">
            <w:pPr>
              <w:pStyle w:val="TableText"/>
              <w:rPr>
                <w:lang w:eastAsia="zh-CN"/>
              </w:rPr>
            </w:pPr>
            <w:r>
              <w:rPr>
                <w:lang w:eastAsia="zh-CN"/>
              </w:rPr>
              <w:t>搜索与统计（如纳入本期）</w:t>
            </w:r>
          </w:p>
        </w:tc>
        <w:tc>
          <w:tcPr>
            <w:tcW w:w="6803" w:type="dxa"/>
            <w:vAlign w:val="center"/>
          </w:tcPr>
          <w:p w:rsidR="00A73C48" w:rsidRDefault="00000000">
            <w:pPr>
              <w:pStyle w:val="TableText"/>
              <w:rPr>
                <w:lang w:eastAsia="zh-CN"/>
              </w:rPr>
            </w:pPr>
            <w:r>
              <w:rPr>
                <w:lang w:eastAsia="zh-CN"/>
              </w:rPr>
              <w:t>搜索结果正确、筛选可用、统计数据可查看。</w:t>
            </w:r>
          </w:p>
        </w:tc>
      </w:tr>
      <w:tr w:rsidR="00A73C48">
        <w:trPr>
          <w:jc w:val="center"/>
        </w:trPr>
        <w:tc>
          <w:tcPr>
            <w:tcW w:w="2268" w:type="dxa"/>
            <w:vAlign w:val="center"/>
          </w:tcPr>
          <w:p w:rsidR="00A73C48" w:rsidRDefault="00000000">
            <w:pPr>
              <w:pStyle w:val="TableText"/>
            </w:pPr>
            <w:r>
              <w:t>移动端适配</w:t>
            </w:r>
          </w:p>
        </w:tc>
        <w:tc>
          <w:tcPr>
            <w:tcW w:w="6803" w:type="dxa"/>
            <w:vAlign w:val="center"/>
          </w:tcPr>
          <w:p w:rsidR="00A73C48" w:rsidRDefault="00000000">
            <w:pPr>
              <w:pStyle w:val="TableText"/>
              <w:rPr>
                <w:lang w:eastAsia="zh-CN"/>
              </w:rPr>
            </w:pPr>
            <w:r>
              <w:rPr>
                <w:lang w:eastAsia="zh-CN"/>
              </w:rPr>
              <w:t>核心页面与导航在手机端可正常浏览与操作。</w:t>
            </w:r>
          </w:p>
        </w:tc>
      </w:tr>
    </w:tbl>
    <w:p w:rsidR="00A73C48" w:rsidRDefault="00000000">
      <w:pPr>
        <w:pStyle w:val="21"/>
        <w:rPr>
          <w:lang w:eastAsia="zh-CN"/>
        </w:rPr>
      </w:pPr>
      <w:r>
        <w:rPr>
          <w:lang w:eastAsia="zh-CN"/>
        </w:rPr>
        <w:t xml:space="preserve">10.5 </w:t>
      </w:r>
      <w:r>
        <w:rPr>
          <w:lang w:eastAsia="zh-CN"/>
        </w:rPr>
        <w:t>缺陷分级与整改建议</w:t>
      </w:r>
    </w:p>
    <w:p w:rsidR="00A73C48" w:rsidRDefault="00000000">
      <w:pPr>
        <w:rPr>
          <w:lang w:eastAsia="zh-CN"/>
        </w:rPr>
      </w:pPr>
      <w:r>
        <w:rPr>
          <w:lang w:eastAsia="zh-CN"/>
        </w:rPr>
        <w:t>为提高验收执行的可操作性，建议在验收测试中对缺陷按严重程度进行分级，并以</w:t>
      </w:r>
      <w:r>
        <w:rPr>
          <w:lang w:eastAsia="zh-CN"/>
        </w:rPr>
        <w:t>“</w:t>
      </w:r>
      <w:r>
        <w:rPr>
          <w:lang w:eastAsia="zh-CN"/>
        </w:rPr>
        <w:t>阻断性缺陷清零、严重缺陷关闭、一般缺陷形成整改计划</w:t>
      </w:r>
      <w:r>
        <w:rPr>
          <w:lang w:eastAsia="zh-CN"/>
        </w:rPr>
        <w:t>”</w:t>
      </w:r>
      <w:r>
        <w:rPr>
          <w:lang w:eastAsia="zh-CN"/>
        </w:rPr>
        <w:t>为原则进行收口。</w:t>
      </w:r>
    </w:p>
    <w:tbl>
      <w:tblPr>
        <w:tblStyle w:val="aff1"/>
        <w:tblW w:w="0" w:type="auto"/>
        <w:jc w:val="center"/>
        <w:tblLook w:val="04A0" w:firstRow="1" w:lastRow="0" w:firstColumn="1" w:lastColumn="0" w:noHBand="0" w:noVBand="1"/>
      </w:tblPr>
      <w:tblGrid>
        <w:gridCol w:w="1692"/>
        <w:gridCol w:w="3944"/>
        <w:gridCol w:w="3606"/>
      </w:tblGrid>
      <w:tr w:rsidR="00A73C48">
        <w:trPr>
          <w:jc w:val="center"/>
        </w:trPr>
        <w:tc>
          <w:tcPr>
            <w:tcW w:w="1701" w:type="dxa"/>
            <w:shd w:val="clear" w:color="auto" w:fill="D9EAF7"/>
            <w:vAlign w:val="center"/>
          </w:tcPr>
          <w:p w:rsidR="00A73C48" w:rsidRDefault="00000000">
            <w:pPr>
              <w:pStyle w:val="TableText"/>
            </w:pPr>
            <w:r>
              <w:rPr>
                <w:b/>
              </w:rPr>
              <w:t>缺陷等级</w:t>
            </w:r>
          </w:p>
        </w:tc>
        <w:tc>
          <w:tcPr>
            <w:tcW w:w="3969" w:type="dxa"/>
            <w:shd w:val="clear" w:color="auto" w:fill="D9EAF7"/>
            <w:vAlign w:val="center"/>
          </w:tcPr>
          <w:p w:rsidR="00A73C48" w:rsidRDefault="00000000">
            <w:pPr>
              <w:pStyle w:val="TableText"/>
            </w:pPr>
            <w:r>
              <w:rPr>
                <w:b/>
              </w:rPr>
              <w:t>判定示例</w:t>
            </w:r>
          </w:p>
        </w:tc>
        <w:tc>
          <w:tcPr>
            <w:tcW w:w="3628" w:type="dxa"/>
            <w:shd w:val="clear" w:color="auto" w:fill="D9EAF7"/>
            <w:vAlign w:val="center"/>
          </w:tcPr>
          <w:p w:rsidR="00A73C48" w:rsidRDefault="00000000">
            <w:pPr>
              <w:pStyle w:val="TableText"/>
            </w:pPr>
            <w:r>
              <w:rPr>
                <w:b/>
              </w:rPr>
              <w:t>建议处理要求</w:t>
            </w:r>
          </w:p>
        </w:tc>
      </w:tr>
      <w:tr w:rsidR="00A73C48">
        <w:trPr>
          <w:jc w:val="center"/>
        </w:trPr>
        <w:tc>
          <w:tcPr>
            <w:tcW w:w="1701" w:type="dxa"/>
            <w:vAlign w:val="center"/>
          </w:tcPr>
          <w:p w:rsidR="00A73C48" w:rsidRDefault="00000000">
            <w:pPr>
              <w:pStyle w:val="TableText"/>
            </w:pPr>
            <w:r>
              <w:t>阻断性缺陷</w:t>
            </w:r>
          </w:p>
        </w:tc>
        <w:tc>
          <w:tcPr>
            <w:tcW w:w="3969" w:type="dxa"/>
            <w:vAlign w:val="center"/>
          </w:tcPr>
          <w:p w:rsidR="00A73C48" w:rsidRDefault="00000000">
            <w:pPr>
              <w:pStyle w:val="TableText"/>
              <w:rPr>
                <w:lang w:eastAsia="zh-CN"/>
              </w:rPr>
            </w:pPr>
            <w:r>
              <w:rPr>
                <w:lang w:eastAsia="zh-CN"/>
              </w:rPr>
              <w:t>系统无法访问、关键页面打不开、核心功能不可用、数据丢失</w:t>
            </w:r>
          </w:p>
        </w:tc>
        <w:tc>
          <w:tcPr>
            <w:tcW w:w="3628" w:type="dxa"/>
            <w:vAlign w:val="center"/>
          </w:tcPr>
          <w:p w:rsidR="00A73C48" w:rsidRDefault="00000000">
            <w:pPr>
              <w:pStyle w:val="TableText"/>
              <w:rPr>
                <w:lang w:eastAsia="zh-CN"/>
              </w:rPr>
            </w:pPr>
            <w:r>
              <w:rPr>
                <w:lang w:eastAsia="zh-CN"/>
              </w:rPr>
              <w:t>验收前必须修复并复测通过。</w:t>
            </w:r>
          </w:p>
        </w:tc>
      </w:tr>
      <w:tr w:rsidR="00A73C48">
        <w:trPr>
          <w:jc w:val="center"/>
        </w:trPr>
        <w:tc>
          <w:tcPr>
            <w:tcW w:w="1701" w:type="dxa"/>
            <w:vAlign w:val="center"/>
          </w:tcPr>
          <w:p w:rsidR="00A73C48" w:rsidRDefault="00000000">
            <w:pPr>
              <w:pStyle w:val="TableText"/>
            </w:pPr>
            <w:r>
              <w:t>严重缺陷</w:t>
            </w:r>
          </w:p>
        </w:tc>
        <w:tc>
          <w:tcPr>
            <w:tcW w:w="3969" w:type="dxa"/>
            <w:vAlign w:val="center"/>
          </w:tcPr>
          <w:p w:rsidR="00A73C48" w:rsidRDefault="00000000">
            <w:pPr>
              <w:pStyle w:val="TableText"/>
              <w:rPr>
                <w:lang w:eastAsia="zh-CN"/>
              </w:rPr>
            </w:pPr>
            <w:r>
              <w:rPr>
                <w:lang w:eastAsia="zh-CN"/>
              </w:rPr>
              <w:t>功能结果错误、权限失效、重要页面布局严重</w:t>
            </w:r>
            <w:r>
              <w:rPr>
                <w:lang w:eastAsia="zh-CN"/>
              </w:rPr>
              <w:lastRenderedPageBreak/>
              <w:t>错乱、安全高风险问题</w:t>
            </w:r>
          </w:p>
        </w:tc>
        <w:tc>
          <w:tcPr>
            <w:tcW w:w="3628" w:type="dxa"/>
            <w:vAlign w:val="center"/>
          </w:tcPr>
          <w:p w:rsidR="00A73C48" w:rsidRDefault="00000000">
            <w:pPr>
              <w:pStyle w:val="TableText"/>
              <w:rPr>
                <w:lang w:eastAsia="zh-CN"/>
              </w:rPr>
            </w:pPr>
            <w:r>
              <w:rPr>
                <w:lang w:eastAsia="zh-CN"/>
              </w:rPr>
              <w:lastRenderedPageBreak/>
              <w:t>原则上验收前关闭；如需保留，应有甲方</w:t>
            </w:r>
            <w:r>
              <w:rPr>
                <w:lang w:eastAsia="zh-CN"/>
              </w:rPr>
              <w:lastRenderedPageBreak/>
              <w:t>书面确认及明确完成时限。</w:t>
            </w:r>
          </w:p>
        </w:tc>
      </w:tr>
      <w:tr w:rsidR="00A73C48">
        <w:trPr>
          <w:jc w:val="center"/>
        </w:trPr>
        <w:tc>
          <w:tcPr>
            <w:tcW w:w="1701" w:type="dxa"/>
            <w:vAlign w:val="center"/>
          </w:tcPr>
          <w:p w:rsidR="00A73C48" w:rsidRDefault="00000000">
            <w:pPr>
              <w:pStyle w:val="TableText"/>
            </w:pPr>
            <w:r>
              <w:lastRenderedPageBreak/>
              <w:t>一般缺陷</w:t>
            </w:r>
          </w:p>
        </w:tc>
        <w:tc>
          <w:tcPr>
            <w:tcW w:w="3969" w:type="dxa"/>
            <w:vAlign w:val="center"/>
          </w:tcPr>
          <w:p w:rsidR="00A73C48" w:rsidRDefault="00000000">
            <w:pPr>
              <w:pStyle w:val="TableText"/>
              <w:rPr>
                <w:lang w:eastAsia="zh-CN"/>
              </w:rPr>
            </w:pPr>
            <w:r>
              <w:rPr>
                <w:lang w:eastAsia="zh-CN"/>
              </w:rPr>
              <w:t>文案错误、样式微调、非核心交互问题</w:t>
            </w:r>
          </w:p>
        </w:tc>
        <w:tc>
          <w:tcPr>
            <w:tcW w:w="3628" w:type="dxa"/>
            <w:vAlign w:val="center"/>
          </w:tcPr>
          <w:p w:rsidR="00A73C48" w:rsidRDefault="00000000">
            <w:pPr>
              <w:pStyle w:val="TableText"/>
              <w:rPr>
                <w:lang w:eastAsia="zh-CN"/>
              </w:rPr>
            </w:pPr>
            <w:r>
              <w:rPr>
                <w:lang w:eastAsia="zh-CN"/>
              </w:rPr>
              <w:t>可形成整改清单并在约定期限内完成。</w:t>
            </w:r>
          </w:p>
        </w:tc>
      </w:tr>
    </w:tbl>
    <w:p w:rsidR="00A73C48" w:rsidRDefault="00000000">
      <w:pPr>
        <w:pStyle w:val="21"/>
        <w:rPr>
          <w:lang w:eastAsia="zh-CN"/>
        </w:rPr>
      </w:pPr>
      <w:r>
        <w:rPr>
          <w:lang w:eastAsia="zh-CN"/>
        </w:rPr>
        <w:t xml:space="preserve">10.6 </w:t>
      </w:r>
      <w:r>
        <w:rPr>
          <w:lang w:eastAsia="zh-CN"/>
        </w:rPr>
        <w:t>验收输出文件</w:t>
      </w:r>
    </w:p>
    <w:p w:rsidR="00A73C48" w:rsidRDefault="00000000">
      <w:pPr>
        <w:ind w:hanging="283"/>
        <w:rPr>
          <w:lang w:eastAsia="zh-CN"/>
        </w:rPr>
      </w:pPr>
      <w:r>
        <w:rPr>
          <w:lang w:eastAsia="zh-CN"/>
        </w:rPr>
        <w:t xml:space="preserve">• </w:t>
      </w:r>
      <w:r>
        <w:rPr>
          <w:lang w:eastAsia="zh-CN"/>
        </w:rPr>
        <w:t>功能验收记录或</w:t>
      </w:r>
      <w:r>
        <w:rPr>
          <w:lang w:eastAsia="zh-CN"/>
        </w:rPr>
        <w:t xml:space="preserve"> UAT </w:t>
      </w:r>
      <w:r>
        <w:rPr>
          <w:lang w:eastAsia="zh-CN"/>
        </w:rPr>
        <w:t>测试记录。</w:t>
      </w:r>
    </w:p>
    <w:p w:rsidR="00A73C48" w:rsidRDefault="00000000">
      <w:pPr>
        <w:ind w:hanging="283"/>
        <w:rPr>
          <w:lang w:eastAsia="zh-CN"/>
        </w:rPr>
      </w:pPr>
      <w:r>
        <w:rPr>
          <w:lang w:eastAsia="zh-CN"/>
        </w:rPr>
        <w:t xml:space="preserve">• </w:t>
      </w:r>
      <w:r>
        <w:rPr>
          <w:lang w:eastAsia="zh-CN"/>
        </w:rPr>
        <w:t>性能测试报告、安全扫描报告、问题整改记录。</w:t>
      </w:r>
    </w:p>
    <w:p w:rsidR="00A73C48" w:rsidRDefault="00000000">
      <w:pPr>
        <w:ind w:hanging="283"/>
        <w:rPr>
          <w:lang w:eastAsia="zh-CN"/>
        </w:rPr>
      </w:pPr>
      <w:r>
        <w:rPr>
          <w:lang w:eastAsia="zh-CN"/>
        </w:rPr>
        <w:t xml:space="preserve">• </w:t>
      </w:r>
      <w:r>
        <w:rPr>
          <w:lang w:eastAsia="zh-CN"/>
        </w:rPr>
        <w:t>交付物签收单或清单确认表。</w:t>
      </w:r>
    </w:p>
    <w:p w:rsidR="00A73C48" w:rsidRDefault="00000000">
      <w:pPr>
        <w:ind w:hanging="283"/>
        <w:rPr>
          <w:lang w:eastAsia="zh-CN"/>
        </w:rPr>
      </w:pPr>
      <w:r>
        <w:rPr>
          <w:lang w:eastAsia="zh-CN"/>
        </w:rPr>
        <w:t xml:space="preserve">• </w:t>
      </w:r>
      <w:r>
        <w:rPr>
          <w:lang w:eastAsia="zh-CN"/>
        </w:rPr>
        <w:t>最终验收报告及签署页。</w:t>
      </w:r>
    </w:p>
    <w:p w:rsidR="00A73C48" w:rsidRDefault="00000000">
      <w:pPr>
        <w:pStyle w:val="1"/>
        <w:rPr>
          <w:lang w:eastAsia="zh-CN"/>
        </w:rPr>
      </w:pPr>
      <w:r>
        <w:rPr>
          <w:lang w:eastAsia="zh-CN"/>
        </w:rPr>
        <w:t>十一、双方责任与协作界面</w:t>
      </w:r>
    </w:p>
    <w:tbl>
      <w:tblPr>
        <w:tblStyle w:val="aff1"/>
        <w:tblW w:w="0" w:type="auto"/>
        <w:jc w:val="center"/>
        <w:tblLook w:val="04A0" w:firstRow="1" w:lastRow="0" w:firstColumn="1" w:lastColumn="0" w:noHBand="0" w:noVBand="1"/>
      </w:tblPr>
      <w:tblGrid>
        <w:gridCol w:w="1361"/>
        <w:gridCol w:w="7710"/>
      </w:tblGrid>
      <w:tr w:rsidR="00A73C48">
        <w:trPr>
          <w:jc w:val="center"/>
        </w:trPr>
        <w:tc>
          <w:tcPr>
            <w:tcW w:w="1361" w:type="dxa"/>
            <w:shd w:val="clear" w:color="auto" w:fill="D9EAF7"/>
            <w:vAlign w:val="center"/>
          </w:tcPr>
          <w:p w:rsidR="00A73C48" w:rsidRDefault="00000000">
            <w:pPr>
              <w:pStyle w:val="TableText"/>
            </w:pPr>
            <w:r>
              <w:rPr>
                <w:b/>
              </w:rPr>
              <w:t>责任方</w:t>
            </w:r>
          </w:p>
        </w:tc>
        <w:tc>
          <w:tcPr>
            <w:tcW w:w="7710" w:type="dxa"/>
            <w:shd w:val="clear" w:color="auto" w:fill="D9EAF7"/>
            <w:vAlign w:val="center"/>
          </w:tcPr>
          <w:p w:rsidR="00A73C48" w:rsidRDefault="00000000">
            <w:pPr>
              <w:pStyle w:val="TableText"/>
            </w:pPr>
            <w:r>
              <w:rPr>
                <w:b/>
              </w:rPr>
              <w:t>责任内容</w:t>
            </w:r>
          </w:p>
        </w:tc>
      </w:tr>
      <w:tr w:rsidR="00A73C48">
        <w:trPr>
          <w:jc w:val="center"/>
        </w:trPr>
        <w:tc>
          <w:tcPr>
            <w:tcW w:w="1361" w:type="dxa"/>
            <w:vAlign w:val="center"/>
          </w:tcPr>
          <w:p w:rsidR="00A73C48" w:rsidRDefault="00000000">
            <w:pPr>
              <w:pStyle w:val="TableText"/>
            </w:pPr>
            <w:r>
              <w:t>甲方</w:t>
            </w:r>
          </w:p>
        </w:tc>
        <w:tc>
          <w:tcPr>
            <w:tcW w:w="7710" w:type="dxa"/>
            <w:vAlign w:val="center"/>
          </w:tcPr>
          <w:p w:rsidR="00A73C48" w:rsidRDefault="00000000">
            <w:pPr>
              <w:pStyle w:val="TableText"/>
              <w:rPr>
                <w:lang w:eastAsia="zh-CN"/>
              </w:rPr>
            </w:pPr>
            <w:r>
              <w:rPr>
                <w:lang w:eastAsia="zh-CN"/>
              </w:rPr>
              <w:t>在合同生效后按约定时间提供基础数据、图片、文档资料；对设计稿和流程方案进行审阅确认；提供测试或部署环境协调支持；组织最终用户参与培训与验收。</w:t>
            </w:r>
          </w:p>
        </w:tc>
      </w:tr>
      <w:tr w:rsidR="00A73C48">
        <w:trPr>
          <w:jc w:val="center"/>
        </w:trPr>
        <w:tc>
          <w:tcPr>
            <w:tcW w:w="1361" w:type="dxa"/>
            <w:vAlign w:val="center"/>
          </w:tcPr>
          <w:p w:rsidR="00A73C48" w:rsidRDefault="00000000">
            <w:pPr>
              <w:pStyle w:val="TableText"/>
            </w:pPr>
            <w:r>
              <w:t>乙方</w:t>
            </w:r>
          </w:p>
        </w:tc>
        <w:tc>
          <w:tcPr>
            <w:tcW w:w="7710" w:type="dxa"/>
            <w:vAlign w:val="center"/>
          </w:tcPr>
          <w:p w:rsidR="00A73C48" w:rsidRDefault="00000000">
            <w:pPr>
              <w:pStyle w:val="TableText"/>
              <w:rPr>
                <w:lang w:eastAsia="zh-CN"/>
              </w:rPr>
            </w:pPr>
            <w:r>
              <w:rPr>
                <w:lang w:eastAsia="zh-CN"/>
              </w:rPr>
              <w:t>负责门户网站系统设计、开发、测试、部署与文档编写；制定项目计划并汇报进度；按约定完成培训、试运行支持和问题整改。</w:t>
            </w:r>
          </w:p>
        </w:tc>
      </w:tr>
    </w:tbl>
    <w:p w:rsidR="00A73C48" w:rsidRDefault="00000000">
      <w:pPr>
        <w:pStyle w:val="1"/>
        <w:rPr>
          <w:lang w:eastAsia="zh-CN"/>
        </w:rPr>
      </w:pPr>
      <w:r>
        <w:rPr>
          <w:lang w:eastAsia="zh-CN"/>
        </w:rPr>
        <w:t>十二、门户网站预算测算摘录（供参考）</w:t>
      </w:r>
    </w:p>
    <w:p w:rsidR="00A73C48" w:rsidRDefault="00000000">
      <w:pPr>
        <w:rPr>
          <w:lang w:eastAsia="zh-CN"/>
        </w:rPr>
      </w:pPr>
      <w:r>
        <w:rPr>
          <w:lang w:eastAsia="zh-CN"/>
        </w:rPr>
        <w:t>原《信息化平台开发方案》给出了门户网站子项目的预算测算。该部分通常用于立项、比选或内部预算参考，不直接替代合同价款条款；如需纳入合同，应以双方最终商务确认版本为准。</w:t>
      </w:r>
    </w:p>
    <w:tbl>
      <w:tblPr>
        <w:tblStyle w:val="aff1"/>
        <w:tblW w:w="0" w:type="auto"/>
        <w:jc w:val="center"/>
        <w:tblLook w:val="04A0" w:firstRow="1" w:lastRow="0" w:firstColumn="1" w:lastColumn="0" w:noHBand="0" w:noVBand="1"/>
      </w:tblPr>
      <w:tblGrid>
        <w:gridCol w:w="2835"/>
        <w:gridCol w:w="1701"/>
        <w:gridCol w:w="4535"/>
      </w:tblGrid>
      <w:tr w:rsidR="00A73C48">
        <w:trPr>
          <w:jc w:val="center"/>
        </w:trPr>
        <w:tc>
          <w:tcPr>
            <w:tcW w:w="2835" w:type="dxa"/>
            <w:shd w:val="clear" w:color="auto" w:fill="D9EAF7"/>
            <w:vAlign w:val="center"/>
          </w:tcPr>
          <w:p w:rsidR="00A73C48" w:rsidRDefault="00000000">
            <w:pPr>
              <w:pStyle w:val="TableText"/>
            </w:pPr>
            <w:r>
              <w:rPr>
                <w:b/>
              </w:rPr>
              <w:t>预算类别</w:t>
            </w:r>
          </w:p>
        </w:tc>
        <w:tc>
          <w:tcPr>
            <w:tcW w:w="1701" w:type="dxa"/>
            <w:shd w:val="clear" w:color="auto" w:fill="D9EAF7"/>
            <w:vAlign w:val="center"/>
          </w:tcPr>
          <w:p w:rsidR="00A73C48" w:rsidRDefault="00000000">
            <w:pPr>
              <w:pStyle w:val="TableText"/>
            </w:pPr>
            <w:r>
              <w:rPr>
                <w:b/>
              </w:rPr>
              <w:t>金额（元）</w:t>
            </w:r>
          </w:p>
        </w:tc>
        <w:tc>
          <w:tcPr>
            <w:tcW w:w="4535" w:type="dxa"/>
            <w:shd w:val="clear" w:color="auto" w:fill="D9EAF7"/>
            <w:vAlign w:val="center"/>
          </w:tcPr>
          <w:p w:rsidR="00A73C48" w:rsidRDefault="00000000">
            <w:pPr>
              <w:pStyle w:val="TableText"/>
            </w:pPr>
            <w:r>
              <w:rPr>
                <w:b/>
              </w:rPr>
              <w:t>说明</w:t>
            </w:r>
          </w:p>
        </w:tc>
      </w:tr>
      <w:tr w:rsidR="00A73C48">
        <w:trPr>
          <w:jc w:val="center"/>
        </w:trPr>
        <w:tc>
          <w:tcPr>
            <w:tcW w:w="2835" w:type="dxa"/>
            <w:vAlign w:val="center"/>
          </w:tcPr>
          <w:p w:rsidR="00A73C48" w:rsidRDefault="00000000">
            <w:pPr>
              <w:pStyle w:val="TableText"/>
            </w:pPr>
            <w:r>
              <w:t>人力成本</w:t>
            </w:r>
          </w:p>
        </w:tc>
        <w:tc>
          <w:tcPr>
            <w:tcW w:w="1701" w:type="dxa"/>
            <w:vAlign w:val="center"/>
          </w:tcPr>
          <w:p w:rsidR="00A73C48" w:rsidRDefault="00000000">
            <w:pPr>
              <w:pStyle w:val="TableText"/>
            </w:pPr>
            <w:r>
              <w:t>178000</w:t>
            </w:r>
          </w:p>
        </w:tc>
        <w:tc>
          <w:tcPr>
            <w:tcW w:w="4535" w:type="dxa"/>
            <w:vAlign w:val="center"/>
          </w:tcPr>
          <w:p w:rsidR="00A73C48" w:rsidRDefault="00000000">
            <w:pPr>
              <w:pStyle w:val="TableText"/>
              <w:rPr>
                <w:lang w:eastAsia="zh-CN"/>
              </w:rPr>
            </w:pPr>
            <w:r>
              <w:rPr>
                <w:lang w:eastAsia="zh-CN"/>
              </w:rPr>
              <w:t>项目经理、架构师、前端、后端、</w:t>
            </w:r>
            <w:r>
              <w:rPr>
                <w:lang w:eastAsia="zh-CN"/>
              </w:rPr>
              <w:t>UI/UX</w:t>
            </w:r>
            <w:r>
              <w:rPr>
                <w:lang w:eastAsia="zh-CN"/>
              </w:rPr>
              <w:t>、测试等投入</w:t>
            </w:r>
          </w:p>
        </w:tc>
      </w:tr>
      <w:tr w:rsidR="00A73C48">
        <w:trPr>
          <w:jc w:val="center"/>
        </w:trPr>
        <w:tc>
          <w:tcPr>
            <w:tcW w:w="2835" w:type="dxa"/>
            <w:vAlign w:val="center"/>
          </w:tcPr>
          <w:p w:rsidR="00A73C48" w:rsidRDefault="00000000">
            <w:pPr>
              <w:pStyle w:val="TableText"/>
            </w:pPr>
            <w:r>
              <w:t>基础设施</w:t>
            </w:r>
          </w:p>
        </w:tc>
        <w:tc>
          <w:tcPr>
            <w:tcW w:w="1701" w:type="dxa"/>
            <w:vAlign w:val="center"/>
          </w:tcPr>
          <w:p w:rsidR="00A73C48" w:rsidRDefault="00000000">
            <w:pPr>
              <w:pStyle w:val="TableText"/>
            </w:pPr>
            <w:r>
              <w:t>11000</w:t>
            </w:r>
          </w:p>
        </w:tc>
        <w:tc>
          <w:tcPr>
            <w:tcW w:w="4535" w:type="dxa"/>
            <w:vAlign w:val="center"/>
          </w:tcPr>
          <w:p w:rsidR="00A73C48" w:rsidRDefault="00000000">
            <w:pPr>
              <w:pStyle w:val="TableText"/>
              <w:rPr>
                <w:lang w:eastAsia="zh-CN"/>
              </w:rPr>
            </w:pPr>
            <w:r>
              <w:rPr>
                <w:lang w:eastAsia="zh-CN"/>
              </w:rPr>
              <w:t>生产环境、网络安全、开发测试环境等</w:t>
            </w:r>
          </w:p>
        </w:tc>
      </w:tr>
      <w:tr w:rsidR="00A73C48">
        <w:trPr>
          <w:jc w:val="center"/>
        </w:trPr>
        <w:tc>
          <w:tcPr>
            <w:tcW w:w="2835" w:type="dxa"/>
            <w:vAlign w:val="center"/>
          </w:tcPr>
          <w:p w:rsidR="00A73C48" w:rsidRDefault="00000000">
            <w:pPr>
              <w:pStyle w:val="TableText"/>
            </w:pPr>
            <w:r>
              <w:t>第三方服务</w:t>
            </w:r>
          </w:p>
        </w:tc>
        <w:tc>
          <w:tcPr>
            <w:tcW w:w="1701" w:type="dxa"/>
            <w:vAlign w:val="center"/>
          </w:tcPr>
          <w:p w:rsidR="00A73C48" w:rsidRDefault="00000000">
            <w:pPr>
              <w:pStyle w:val="TableText"/>
            </w:pPr>
            <w:r>
              <w:t>20200</w:t>
            </w:r>
          </w:p>
        </w:tc>
        <w:tc>
          <w:tcPr>
            <w:tcW w:w="4535" w:type="dxa"/>
            <w:vAlign w:val="center"/>
          </w:tcPr>
          <w:p w:rsidR="00A73C48" w:rsidRDefault="00000000">
            <w:pPr>
              <w:pStyle w:val="TableText"/>
              <w:rPr>
                <w:lang w:eastAsia="zh-CN"/>
              </w:rPr>
            </w:pPr>
            <w:r>
              <w:rPr>
                <w:lang w:eastAsia="zh-CN"/>
              </w:rPr>
              <w:t>短信、域名、安全漏洞扫描等</w:t>
            </w:r>
          </w:p>
        </w:tc>
      </w:tr>
      <w:tr w:rsidR="00A73C48">
        <w:trPr>
          <w:jc w:val="center"/>
        </w:trPr>
        <w:tc>
          <w:tcPr>
            <w:tcW w:w="2835" w:type="dxa"/>
            <w:vAlign w:val="center"/>
          </w:tcPr>
          <w:p w:rsidR="00A73C48" w:rsidRDefault="00000000">
            <w:pPr>
              <w:pStyle w:val="TableText"/>
            </w:pPr>
            <w:r>
              <w:t>软件许可与工具</w:t>
            </w:r>
          </w:p>
        </w:tc>
        <w:tc>
          <w:tcPr>
            <w:tcW w:w="1701" w:type="dxa"/>
            <w:vAlign w:val="center"/>
          </w:tcPr>
          <w:p w:rsidR="00A73C48" w:rsidRDefault="00000000">
            <w:pPr>
              <w:pStyle w:val="TableText"/>
            </w:pPr>
            <w:r>
              <w:t>3500</w:t>
            </w:r>
          </w:p>
        </w:tc>
        <w:tc>
          <w:tcPr>
            <w:tcW w:w="4535" w:type="dxa"/>
            <w:vAlign w:val="center"/>
          </w:tcPr>
          <w:p w:rsidR="00A73C48" w:rsidRDefault="00000000">
            <w:pPr>
              <w:pStyle w:val="TableText"/>
              <w:rPr>
                <w:lang w:eastAsia="zh-CN"/>
              </w:rPr>
            </w:pPr>
            <w:r>
              <w:rPr>
                <w:lang w:eastAsia="zh-CN"/>
              </w:rPr>
              <w:t>开发工具、设计协作与项目管理工具</w:t>
            </w:r>
          </w:p>
        </w:tc>
      </w:tr>
      <w:tr w:rsidR="00A73C48">
        <w:trPr>
          <w:jc w:val="center"/>
        </w:trPr>
        <w:tc>
          <w:tcPr>
            <w:tcW w:w="2835" w:type="dxa"/>
            <w:vAlign w:val="center"/>
          </w:tcPr>
          <w:p w:rsidR="00A73C48" w:rsidRDefault="00000000">
            <w:pPr>
              <w:pStyle w:val="TableText"/>
            </w:pPr>
            <w:r>
              <w:t>项目管理与其他费用</w:t>
            </w:r>
          </w:p>
        </w:tc>
        <w:tc>
          <w:tcPr>
            <w:tcW w:w="1701" w:type="dxa"/>
            <w:vAlign w:val="center"/>
          </w:tcPr>
          <w:p w:rsidR="00A73C48" w:rsidRDefault="00000000">
            <w:pPr>
              <w:pStyle w:val="TableText"/>
            </w:pPr>
            <w:r>
              <w:t>38800</w:t>
            </w:r>
          </w:p>
        </w:tc>
        <w:tc>
          <w:tcPr>
            <w:tcW w:w="4535" w:type="dxa"/>
            <w:vAlign w:val="center"/>
          </w:tcPr>
          <w:p w:rsidR="00A73C48" w:rsidRDefault="00000000">
            <w:pPr>
              <w:pStyle w:val="TableText"/>
              <w:rPr>
                <w:lang w:eastAsia="zh-CN"/>
              </w:rPr>
            </w:pPr>
            <w:r>
              <w:rPr>
                <w:lang w:eastAsia="zh-CN"/>
              </w:rPr>
              <w:t>项目管理、差旅、培训资料、应急储备</w:t>
            </w:r>
          </w:p>
        </w:tc>
      </w:tr>
      <w:tr w:rsidR="00A73C48">
        <w:trPr>
          <w:jc w:val="center"/>
        </w:trPr>
        <w:tc>
          <w:tcPr>
            <w:tcW w:w="2835" w:type="dxa"/>
            <w:vAlign w:val="center"/>
          </w:tcPr>
          <w:p w:rsidR="00A73C48" w:rsidRDefault="00000000">
            <w:pPr>
              <w:pStyle w:val="TableText"/>
            </w:pPr>
            <w:r>
              <w:t>门户网站预算合计</w:t>
            </w:r>
          </w:p>
        </w:tc>
        <w:tc>
          <w:tcPr>
            <w:tcW w:w="1701" w:type="dxa"/>
            <w:vAlign w:val="center"/>
          </w:tcPr>
          <w:p w:rsidR="00A73C48" w:rsidRDefault="00000000">
            <w:pPr>
              <w:pStyle w:val="TableText"/>
            </w:pPr>
            <w:r>
              <w:t>251500</w:t>
            </w:r>
          </w:p>
        </w:tc>
        <w:tc>
          <w:tcPr>
            <w:tcW w:w="4535" w:type="dxa"/>
            <w:vAlign w:val="center"/>
          </w:tcPr>
          <w:p w:rsidR="00A73C48" w:rsidRDefault="00000000">
            <w:pPr>
              <w:pStyle w:val="TableText"/>
            </w:pPr>
            <w:r>
              <w:t>原方案测算总额</w:t>
            </w:r>
          </w:p>
        </w:tc>
      </w:tr>
    </w:tbl>
    <w:p w:rsidR="00A73C48" w:rsidRDefault="00000000">
      <w:pPr>
        <w:pStyle w:val="1"/>
      </w:pPr>
      <w:r>
        <w:t>十三、签署页</w:t>
      </w:r>
    </w:p>
    <w:p w:rsidR="00A73C48" w:rsidRDefault="00000000">
      <w:pPr>
        <w:rPr>
          <w:lang w:eastAsia="zh-CN"/>
        </w:rPr>
      </w:pPr>
      <w:r>
        <w:rPr>
          <w:lang w:eastAsia="zh-CN"/>
        </w:rPr>
        <w:t>本附件可作为《门户网站系统建设技术服务合同》或相关采购文件的组成部分，与主合同及经双方确认的需求文件、设计确认文件、验收文件共同构成项目实施与验收依据。</w:t>
      </w:r>
    </w:p>
    <w:p w:rsidR="00A73C48" w:rsidRDefault="00000000">
      <w:pPr>
        <w:rPr>
          <w:lang w:eastAsia="zh-CN"/>
        </w:rPr>
      </w:pPr>
      <w:r>
        <w:rPr>
          <w:lang w:eastAsia="zh-CN"/>
        </w:rPr>
        <w:br/>
      </w:r>
    </w:p>
    <w:tbl>
      <w:tblPr>
        <w:tblStyle w:val="aff1"/>
        <w:tblW w:w="0" w:type="auto"/>
        <w:jc w:val="center"/>
        <w:tblLook w:val="04A0" w:firstRow="1" w:lastRow="0" w:firstColumn="1" w:lastColumn="0" w:noHBand="0" w:noVBand="1"/>
      </w:tblPr>
      <w:tblGrid>
        <w:gridCol w:w="4513"/>
        <w:gridCol w:w="4513"/>
      </w:tblGrid>
      <w:tr w:rsidR="00A73C48">
        <w:trPr>
          <w:jc w:val="center"/>
        </w:trPr>
        <w:tc>
          <w:tcPr>
            <w:tcW w:w="4513" w:type="dxa"/>
            <w:vAlign w:val="center"/>
          </w:tcPr>
          <w:p w:rsidR="00A73C48" w:rsidRDefault="00000000">
            <w:pPr>
              <w:rPr>
                <w:lang w:eastAsia="zh-CN"/>
              </w:rPr>
            </w:pPr>
            <w:r>
              <w:rPr>
                <w:sz w:val="18"/>
                <w:lang w:eastAsia="zh-CN"/>
              </w:rPr>
              <w:t>甲方：北京怀柔科学城生命科学产业创新研究院（盖章）</w:t>
            </w:r>
          </w:p>
        </w:tc>
        <w:tc>
          <w:tcPr>
            <w:tcW w:w="4513" w:type="dxa"/>
            <w:vAlign w:val="center"/>
          </w:tcPr>
          <w:p w:rsidR="00A73C48" w:rsidRDefault="00000000">
            <w:r>
              <w:rPr>
                <w:sz w:val="18"/>
              </w:rPr>
              <w:t>乙方：</w:t>
            </w:r>
            <w:r>
              <w:rPr>
                <w:sz w:val="18"/>
              </w:rPr>
              <w:t>________________</w:t>
            </w:r>
            <w:r>
              <w:rPr>
                <w:sz w:val="18"/>
              </w:rPr>
              <w:t>（盖章）</w:t>
            </w:r>
          </w:p>
        </w:tc>
      </w:tr>
      <w:tr w:rsidR="00A73C48">
        <w:trPr>
          <w:jc w:val="center"/>
        </w:trPr>
        <w:tc>
          <w:tcPr>
            <w:tcW w:w="4513" w:type="dxa"/>
            <w:vAlign w:val="center"/>
          </w:tcPr>
          <w:p w:rsidR="00A73C48" w:rsidRDefault="00000000">
            <w:r>
              <w:rPr>
                <w:sz w:val="18"/>
              </w:rPr>
              <w:lastRenderedPageBreak/>
              <w:t>授权代表（签字）：</w:t>
            </w:r>
            <w:r>
              <w:rPr>
                <w:sz w:val="18"/>
              </w:rPr>
              <w:t>________________</w:t>
            </w:r>
          </w:p>
        </w:tc>
        <w:tc>
          <w:tcPr>
            <w:tcW w:w="4513" w:type="dxa"/>
            <w:vAlign w:val="center"/>
          </w:tcPr>
          <w:p w:rsidR="00A73C48" w:rsidRDefault="00000000">
            <w:r>
              <w:rPr>
                <w:sz w:val="18"/>
              </w:rPr>
              <w:t>授权代表（签字）：</w:t>
            </w:r>
            <w:r>
              <w:rPr>
                <w:sz w:val="18"/>
              </w:rPr>
              <w:t>________________</w:t>
            </w:r>
          </w:p>
        </w:tc>
      </w:tr>
      <w:tr w:rsidR="00A73C48">
        <w:trPr>
          <w:jc w:val="center"/>
        </w:trPr>
        <w:tc>
          <w:tcPr>
            <w:tcW w:w="4513" w:type="dxa"/>
            <w:vAlign w:val="center"/>
          </w:tcPr>
          <w:p w:rsidR="00A73C48" w:rsidRDefault="00000000">
            <w:r>
              <w:rPr>
                <w:sz w:val="18"/>
              </w:rPr>
              <w:t>日期：</w:t>
            </w:r>
            <w:r>
              <w:rPr>
                <w:sz w:val="18"/>
              </w:rPr>
              <w:t>______</w:t>
            </w:r>
            <w:r>
              <w:rPr>
                <w:sz w:val="18"/>
              </w:rPr>
              <w:t>年</w:t>
            </w:r>
            <w:r>
              <w:rPr>
                <w:sz w:val="18"/>
              </w:rPr>
              <w:t>______</w:t>
            </w:r>
            <w:r>
              <w:rPr>
                <w:sz w:val="18"/>
              </w:rPr>
              <w:t>月</w:t>
            </w:r>
            <w:r>
              <w:rPr>
                <w:sz w:val="18"/>
              </w:rPr>
              <w:t>______</w:t>
            </w:r>
            <w:r>
              <w:rPr>
                <w:sz w:val="18"/>
              </w:rPr>
              <w:t>日</w:t>
            </w:r>
          </w:p>
        </w:tc>
        <w:tc>
          <w:tcPr>
            <w:tcW w:w="4513" w:type="dxa"/>
            <w:vAlign w:val="center"/>
          </w:tcPr>
          <w:p w:rsidR="00A73C48" w:rsidRDefault="00000000">
            <w:r>
              <w:rPr>
                <w:sz w:val="18"/>
              </w:rPr>
              <w:t>日期：</w:t>
            </w:r>
            <w:r>
              <w:rPr>
                <w:sz w:val="18"/>
              </w:rPr>
              <w:t>______</w:t>
            </w:r>
            <w:r>
              <w:rPr>
                <w:sz w:val="18"/>
              </w:rPr>
              <w:t>年</w:t>
            </w:r>
            <w:r>
              <w:rPr>
                <w:sz w:val="18"/>
              </w:rPr>
              <w:t>______</w:t>
            </w:r>
            <w:r>
              <w:rPr>
                <w:sz w:val="18"/>
              </w:rPr>
              <w:t>月</w:t>
            </w:r>
            <w:r>
              <w:rPr>
                <w:sz w:val="18"/>
              </w:rPr>
              <w:t>______</w:t>
            </w:r>
            <w:r>
              <w:rPr>
                <w:sz w:val="18"/>
              </w:rPr>
              <w:t>日</w:t>
            </w:r>
          </w:p>
        </w:tc>
      </w:tr>
      <w:tr w:rsidR="00A73C48">
        <w:trPr>
          <w:jc w:val="center"/>
        </w:trPr>
        <w:tc>
          <w:tcPr>
            <w:tcW w:w="4513" w:type="dxa"/>
            <w:vAlign w:val="center"/>
          </w:tcPr>
          <w:p w:rsidR="00A73C48" w:rsidRDefault="00A73C48"/>
        </w:tc>
        <w:tc>
          <w:tcPr>
            <w:tcW w:w="4513" w:type="dxa"/>
            <w:vAlign w:val="center"/>
          </w:tcPr>
          <w:p w:rsidR="00A73C48" w:rsidRDefault="00A73C48"/>
        </w:tc>
      </w:tr>
    </w:tbl>
    <w:p w:rsidR="006A37AF" w:rsidRDefault="006A37AF"/>
    <w:sectPr w:rsidR="006A37AF" w:rsidSect="00034616">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A37AF" w:rsidRDefault="006A37AF">
      <w:pPr>
        <w:spacing w:after="0" w:line="240" w:lineRule="auto"/>
      </w:pPr>
      <w:r>
        <w:separator/>
      </w:r>
    </w:p>
  </w:endnote>
  <w:endnote w:type="continuationSeparator" w:id="0">
    <w:p w:rsidR="006A37AF" w:rsidRDefault="006A3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73C48" w:rsidRDefault="00000000">
    <w:pPr>
      <w:pStyle w:val="a7"/>
      <w:jc w:val="center"/>
      <w:rPr>
        <w:lang w:eastAsia="zh-CN"/>
      </w:rPr>
    </w:pPr>
    <w:r>
      <w:rPr>
        <w:sz w:val="16"/>
        <w:lang w:eastAsia="zh-CN"/>
      </w:rPr>
      <w:t>门户网站系统建设需求与验收附件（整合完善版）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A37AF" w:rsidRDefault="006A37AF">
      <w:pPr>
        <w:spacing w:after="0" w:line="240" w:lineRule="auto"/>
      </w:pPr>
      <w:r>
        <w:separator/>
      </w:r>
    </w:p>
  </w:footnote>
  <w:footnote w:type="continuationSeparator" w:id="0">
    <w:p w:rsidR="006A37AF" w:rsidRDefault="006A37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07383462">
    <w:abstractNumId w:val="8"/>
  </w:num>
  <w:num w:numId="2" w16cid:durableId="2021465928">
    <w:abstractNumId w:val="6"/>
  </w:num>
  <w:num w:numId="3" w16cid:durableId="1392002952">
    <w:abstractNumId w:val="5"/>
  </w:num>
  <w:num w:numId="4" w16cid:durableId="755520007">
    <w:abstractNumId w:val="4"/>
  </w:num>
  <w:num w:numId="5" w16cid:durableId="2027709758">
    <w:abstractNumId w:val="7"/>
  </w:num>
  <w:num w:numId="6" w16cid:durableId="579944628">
    <w:abstractNumId w:val="3"/>
  </w:num>
  <w:num w:numId="7" w16cid:durableId="554395638">
    <w:abstractNumId w:val="2"/>
  </w:num>
  <w:num w:numId="8" w16cid:durableId="1321811326">
    <w:abstractNumId w:val="1"/>
  </w:num>
  <w:num w:numId="9" w16cid:durableId="260182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56E"/>
    <w:rsid w:val="0029639D"/>
    <w:rsid w:val="00326F90"/>
    <w:rsid w:val="005507FE"/>
    <w:rsid w:val="006A37AF"/>
    <w:rsid w:val="00A73C48"/>
    <w:rsid w:val="00AA1D8D"/>
    <w:rsid w:val="00B47730"/>
    <w:rsid w:val="00CB0664"/>
    <w:rsid w:val="00CB44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AAECF29-CAEF-A04E-9FF8-3FEC8E64C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88" w:lineRule="auto"/>
    </w:pPr>
    <w:rPr>
      <w:rFonts w:ascii="Times New Roman" w:eastAsia="宋体"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1292</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Bill CChen</cp:lastModifiedBy>
  <cp:revision>2</cp:revision>
  <dcterms:created xsi:type="dcterms:W3CDTF">2013-12-23T23:15:00Z</dcterms:created>
  <dcterms:modified xsi:type="dcterms:W3CDTF">2026-04-22T08:20:00Z</dcterms:modified>
  <cp:category/>
</cp:coreProperties>
</file>