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Welcome to Intermediate Node Training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I’m really looking forward to catching up! (and meeting anyone new?) I am troubleshooting something right now, be with you shortly...I hope!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Instructor: Judy Lipinski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judy@karmoxie.com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http://linkedin.com/in/judylipinski</w:t>
        </w:r>
      </w:hyperlink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Please: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front of room please take materials, pen, notebook, and name tent card (please write 1st name in marker)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 Chrome to reach this doc to </w:t>
      </w:r>
      <w:r w:rsidDel="00000000" w:rsidR="00000000" w:rsidRPr="00000000">
        <w:rPr>
          <w:sz w:val="36"/>
          <w:szCs w:val="36"/>
          <w:highlight w:val="yellow"/>
          <w:rtl w:val="0"/>
        </w:rPr>
        <w:t xml:space="preserve">complete setup steps below</w:t>
      </w:r>
      <w:r w:rsidDel="00000000" w:rsidR="00000000" w:rsidRPr="00000000">
        <w:rPr>
          <w:sz w:val="36"/>
          <w:szCs w:val="36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http://moxie.pro/node01818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>
              <w:color w:val="1155cc"/>
              <w:sz w:val="36"/>
              <w:szCs w:val="36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92hd7cor6g1l">
            <w:r w:rsidDel="00000000" w:rsidR="00000000" w:rsidRPr="00000000">
              <w:rPr>
                <w:color w:val="1155cc"/>
                <w:sz w:val="36"/>
                <w:szCs w:val="36"/>
                <w:u w:val="single"/>
                <w:rtl w:val="0"/>
              </w:rPr>
              <w:t xml:space="preserve">Course Software Setup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sz w:val="36"/>
              <w:szCs w:val="36"/>
              <w:u w:val="single"/>
            </w:rPr>
          </w:pPr>
          <w:hyperlink w:anchor="_g5ochyqw57j0">
            <w:r w:rsidDel="00000000" w:rsidR="00000000" w:rsidRPr="00000000">
              <w:rPr>
                <w:color w:val="1155cc"/>
                <w:sz w:val="36"/>
                <w:szCs w:val="36"/>
                <w:u w:val="single"/>
                <w:rtl w:val="0"/>
              </w:rPr>
              <w:t xml:space="preserve">Course Setup: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sz w:val="36"/>
              <w:szCs w:val="36"/>
              <w:u w:val="single"/>
            </w:rPr>
          </w:pPr>
          <w:hyperlink w:anchor="_25ovxk1bfuhp">
            <w:r w:rsidDel="00000000" w:rsidR="00000000" w:rsidRPr="00000000">
              <w:rPr>
                <w:color w:val="1155cc"/>
                <w:sz w:val="36"/>
                <w:szCs w:val="36"/>
                <w:u w:val="single"/>
                <w:rtl w:val="0"/>
              </w:rPr>
              <w:t xml:space="preserve">Links to E-Slides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200" w:line="240" w:lineRule="auto"/>
            <w:ind w:left="0" w:firstLine="0"/>
            <w:contextualSpacing w:val="0"/>
            <w:rPr>
              <w:color w:val="1155cc"/>
              <w:sz w:val="36"/>
              <w:szCs w:val="36"/>
              <w:u w:val="single"/>
            </w:rPr>
          </w:pPr>
          <w:hyperlink w:anchor="_w8es16fo7xc2">
            <w:r w:rsidDel="00000000" w:rsidR="00000000" w:rsidRPr="00000000">
              <w:rPr>
                <w:color w:val="1155cc"/>
                <w:sz w:val="36"/>
                <w:szCs w:val="36"/>
                <w:u w:val="single"/>
                <w:rtl w:val="0"/>
              </w:rPr>
              <w:t xml:space="preserve">Additional Resources: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36"/>
          <w:szCs w:val="36"/>
        </w:rPr>
      </w:pPr>
      <w:bookmarkStart w:colFirst="0" w:colLast="0" w:name="_92hd7cor6g1l" w:id="0"/>
      <w:bookmarkEnd w:id="0"/>
      <w:r w:rsidDel="00000000" w:rsidR="00000000" w:rsidRPr="00000000">
        <w:rPr>
          <w:sz w:val="36"/>
          <w:szCs w:val="36"/>
          <w:rtl w:val="0"/>
        </w:rPr>
        <w:t xml:space="preserve">Course Software Setup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Let’s</w:t>
      </w:r>
      <w:r w:rsidDel="00000000" w:rsidR="00000000" w:rsidRPr="00000000">
        <w:rPr>
          <w:sz w:val="36"/>
          <w:szCs w:val="36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Review this slideshow</w:t>
        </w:r>
      </w:hyperlink>
      <w:r w:rsidDel="00000000" w:rsidR="00000000" w:rsidRPr="00000000">
        <w:rPr>
          <w:sz w:val="36"/>
          <w:szCs w:val="36"/>
          <w:rtl w:val="0"/>
        </w:rPr>
        <w:t xml:space="preserve"> on how to connect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NOTE</w:t>
      </w:r>
      <w:r w:rsidDel="00000000" w:rsidR="00000000" w:rsidRPr="00000000">
        <w:rPr>
          <w:sz w:val="36"/>
          <w:szCs w:val="36"/>
          <w:rtl w:val="0"/>
        </w:rPr>
        <w:t xml:space="preserve">: notice how to make your screen full size BEFORE logging 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Go here: </w:t>
      </w: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LInk to machine assignments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 your name and email to a blank spot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try to login following steps in slideshow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Connect to </w:t>
      </w:r>
      <w:hyperlink r:id="rId11">
        <w:r w:rsidDel="00000000" w:rsidR="00000000" w:rsidRPr="00000000">
          <w:rPr>
            <w:color w:val="1155cc"/>
            <w:sz w:val="36"/>
            <w:szCs w:val="36"/>
            <w:u w:val="single"/>
            <w:shd w:fill="dbe5f1" w:val="clear"/>
            <w:rtl w:val="0"/>
          </w:rPr>
          <w:t xml:space="preserve">http://labs.protechtraining.com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Once you have connected successfully, update the connected column to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36"/>
          <w:szCs w:val="36"/>
        </w:rPr>
      </w:pPr>
      <w:bookmarkStart w:colFirst="0" w:colLast="0" w:name="_g5ochyqw57j0" w:id="1"/>
      <w:bookmarkEnd w:id="1"/>
      <w:r w:rsidDel="00000000" w:rsidR="00000000" w:rsidRPr="00000000">
        <w:rPr>
          <w:sz w:val="36"/>
          <w:szCs w:val="36"/>
          <w:rtl w:val="0"/>
        </w:rPr>
        <w:t xml:space="preserve">Course Setup: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virtual machines have already been setup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you want to setup your personal machines, bring them in this week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Chapter 0 </w:t>
      </w:r>
      <w:hyperlink r:id="rId1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Chapter 1 </w:t>
      </w:r>
      <w:hyperlink r:id="rId13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chapter 2 </w:t>
      </w:r>
      <w:hyperlink r:id="rId14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chapter 3 </w:t>
      </w:r>
      <w:hyperlink r:id="rId15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chapter 4 </w:t>
      </w:r>
      <w:hyperlink r:id="rId1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chapter 5 </w:t>
      </w:r>
      <w:hyperlink r:id="rId1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chapter 6 </w:t>
      </w:r>
      <w:hyperlink r:id="rId1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chapter 7 </w:t>
      </w:r>
      <w:hyperlink r:id="rId1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chapter 8 </w:t>
      </w:r>
      <w:hyperlink r:id="rId2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chapter 9 </w:t>
      </w:r>
      <w:hyperlink r:id="rId2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clone </w:t>
      </w:r>
      <w:hyperlink r:id="rId2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https://github.com/JudyLipinski/NodeIntermediate.git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ES6 module support in browsers: </w:t>
      </w:r>
      <w:hyperlink r:id="rId23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https://jakearchibald.com/2017/es-modules-in-browsers/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Good morning!!!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Please start this morning by doing a pull from GitHub.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281363" cy="13533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135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Revisit Labs/Ch01../Part1-2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ended there yesterday. The lab was updated to reflect more changes that we will talk about today…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Link to docs on fs module: </w:t>
      </w:r>
      <w:hyperlink r:id="rId25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https://nodejs.org/api/fs.html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Node source on Github: </w:t>
      </w:r>
      <w:hyperlink r:id="rId2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https://github.com/nodejs/node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4d4d4d"/>
          <w:sz w:val="36"/>
          <w:szCs w:val="36"/>
          <w:shd w:fill="f5f5f5" w:val="clear"/>
        </w:rPr>
      </w:pPr>
      <w:r w:rsidDel="00000000" w:rsidR="00000000" w:rsidRPr="00000000">
        <w:rPr>
          <w:sz w:val="36"/>
          <w:szCs w:val="36"/>
          <w:rtl w:val="0"/>
        </w:rPr>
        <w:t xml:space="preserve">npx </w:t>
      </w:r>
      <w:r w:rsidDel="00000000" w:rsidR="00000000" w:rsidRPr="00000000">
        <w:rPr>
          <w:rFonts w:ascii="Consolas" w:cs="Consolas" w:eastAsia="Consolas" w:hAnsi="Consolas"/>
          <w:color w:val="4d4d4d"/>
          <w:sz w:val="36"/>
          <w:szCs w:val="36"/>
          <w:shd w:fill="f5f5f5" w:val="clear"/>
          <w:rtl w:val="0"/>
        </w:rPr>
        <w:t xml:space="preserve">npm-windows-upgrade --npm-version latest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4d4d4d"/>
          <w:sz w:val="36"/>
          <w:szCs w:val="36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4d4d4d"/>
          <w:sz w:val="36"/>
          <w:szCs w:val="36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4d4d4d"/>
          <w:sz w:val="36"/>
          <w:szCs w:val="36"/>
          <w:shd w:fill="f5f5f5" w:val="clear"/>
          <w:rtl w:val="0"/>
        </w:rPr>
        <w:t xml:space="preserve">Kill running Process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4d4d4d"/>
          <w:sz w:val="36"/>
          <w:szCs w:val="36"/>
          <w:shd w:fill="f5f5f5" w:val="clear"/>
        </w:rPr>
      </w:pPr>
      <w:hyperlink r:id="rId27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https://stackoverflow.com/questions/42084188/kill-tomcat-service-running-on-any-port-windows</w:t>
        </w:r>
      </w:hyperlink>
      <w:r w:rsidDel="00000000" w:rsidR="00000000" w:rsidRPr="00000000">
        <w:rPr>
          <w:color w:val="1d2129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knex migrate:latest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Unhandled rejection TypeError: Cannot read property 'get' of null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at .&lt;anonymous&gt; (C:\NodeIntermediate\Demos\Ch04-Database\bookshelf-practice\demo-bookshelf.js:35:22)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at tryCatcher (C:\NodeIntermediate\Demos\Ch04-Database\bookshelf-practice\node_modules\bluebird\js\release\util.js:16:23)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at Promise._settlePromiseFromHandler (C:\NodeIntermediate\Demos\Ch04-Database\bookshelf-practice\node_modules\bluebird\js\release\promise.js:512:31)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at Promise._settlePromise (C:\NodeIntermediate\Demos\Ch04-Database\bookshelf-practice\node_modules\bluebird\js\release\promise.js:569:18)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at Promise._settlePromise0 (C:\NodeIntermediate\Demos\Ch04-Database\bookshelf-practice\node_modules\bluebird\js\release\promise.js:614:10)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at Promise._settlePromises (C:\NodeIntermediate\Demos\Ch04-Database\bookshelf-practice\node_modules\bluebird\js\release\promise.js:693:18)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at Async._drainQueue (C:\NodeIntermediate\Demos\Ch04-Database\bookshelf-practice\node_modules\bluebird\js\release\async.js:133:16)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at Async._drainQueues (C:\NodeIntermediate\Demos\Ch04-Database\bookshelf-practice\node_modules\bluebird\js\release\async.js:143:10)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at Immediate.Async.drainQueues (C:\NodeIntermediate\Demos\Ch04-Database\bookshelf-practice\node_modules\bluebird\js\release\async.js:17:14)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at runCallback (timers.js:651:20)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at tryOnImmediate (timers.js:624:5)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at processImmediate [as _immediateCallback] (timers.js:596:5)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PS C:\NodeIntermediate\Demos\Ch04-Database\boo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Topics for additional training: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presentation/d/e/2PACX-1vTCDCuyifen0zVwjNqUGizCiSiAM86FAnq4JoHJwYicQQsW72F6_kynuqqUIjzbWHDVolX7vMW2jCUv/pub?start=false&amp;loop=false&amp;delayms=3000" TargetMode="External"/><Relationship Id="rId22" Type="http://schemas.openxmlformats.org/officeDocument/2006/relationships/hyperlink" Target="https://github.com/JudyLipinski/NodeIntermediate.git" TargetMode="External"/><Relationship Id="rId21" Type="http://schemas.openxmlformats.org/officeDocument/2006/relationships/hyperlink" Target="https://docs.google.com/presentation/d/e/2PACX-1vTDhDmAkvpfh5YyQ-m3dDzkvKhWfATJOVvm-PedsqSF82RvkP-u-UKFlX8ng4JR9SGpZ2H9aWEBDklu/pub?start=false&amp;loop=false&amp;delayms=3000" TargetMode="External"/><Relationship Id="rId24" Type="http://schemas.openxmlformats.org/officeDocument/2006/relationships/image" Target="media/image2.png"/><Relationship Id="rId23" Type="http://schemas.openxmlformats.org/officeDocument/2006/relationships/hyperlink" Target="https://jakearchibald.com/2017/es-modules-in-browse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iq71UzqjLpTZfS1PVkhsXfJoVZNx7gEv3iHKxIu8TXU/pub?start=false&amp;loop=false&amp;delayms=3000" TargetMode="External"/><Relationship Id="rId26" Type="http://schemas.openxmlformats.org/officeDocument/2006/relationships/hyperlink" Target="https://github.com/nodejs/node" TargetMode="External"/><Relationship Id="rId25" Type="http://schemas.openxmlformats.org/officeDocument/2006/relationships/hyperlink" Target="https://nodejs.org/api/fs.html" TargetMode="External"/><Relationship Id="rId27" Type="http://schemas.openxmlformats.org/officeDocument/2006/relationships/hyperlink" Target="https://stackoverflow.com/questions/42084188/kill-tomcat-service-running-on-any-port-windows" TargetMode="External"/><Relationship Id="rId5" Type="http://schemas.openxmlformats.org/officeDocument/2006/relationships/styles" Target="styles.xml"/><Relationship Id="rId6" Type="http://schemas.openxmlformats.org/officeDocument/2006/relationships/hyperlink" Target="mailto:judy@karmoxie.com" TargetMode="External"/><Relationship Id="rId7" Type="http://schemas.openxmlformats.org/officeDocument/2006/relationships/hyperlink" Target="http://linkedin.com/in/judylipinski" TargetMode="External"/><Relationship Id="rId8" Type="http://schemas.openxmlformats.org/officeDocument/2006/relationships/hyperlink" Target="http://moxie.pro/node01818" TargetMode="External"/><Relationship Id="rId11" Type="http://schemas.openxmlformats.org/officeDocument/2006/relationships/hyperlink" Target="http://labs.protechtraining.com/" TargetMode="External"/><Relationship Id="rId10" Type="http://schemas.openxmlformats.org/officeDocument/2006/relationships/hyperlink" Target="https://docs.google.com/spreadsheets/d/1ocqoWZpz3X-CyM2Pdd7p35rvEZPIDkwEYTGlPizirhc/edit#gid=1665705015" TargetMode="External"/><Relationship Id="rId13" Type="http://schemas.openxmlformats.org/officeDocument/2006/relationships/hyperlink" Target="https://docs.google.com/presentation/d/e/2PACX-1vR5opCfc_6PKf0rX7COuvQZnMCdWWmZHbjOP-NF1rSMd5lO-5ml15xFTnfanUK6F5C27_xYgxd7DbmU/pub?start=false&amp;loop=false&amp;delayms=3000" TargetMode="External"/><Relationship Id="rId12" Type="http://schemas.openxmlformats.org/officeDocument/2006/relationships/hyperlink" Target="https://docs.google.com/presentation/d/e/2PACX-1vS0uG8CJJYIKPqKoUN0cjoufr7cHfjjvz_yusDJVHXFNRe2B3zRqVXNub5sGj5r6tNJD7VwUBA24aAu/pub?start=false&amp;loop=false&amp;delayms=3000" TargetMode="External"/><Relationship Id="rId15" Type="http://schemas.openxmlformats.org/officeDocument/2006/relationships/hyperlink" Target="https://docs.google.com/presentation/d/e/2PACX-1vRBWeLgjSF2Mm7YON0ZnqEWEMu6KPMa82ojLQUuymgOPqvBg0A9HHv5mobItC0WmEeYBLcH2EeJcwbZ/pub?start=false&amp;loop=false&amp;delayms=3000" TargetMode="External"/><Relationship Id="rId14" Type="http://schemas.openxmlformats.org/officeDocument/2006/relationships/hyperlink" Target="https://docs.google.com/presentation/d/e/2PACX-1vSRGplIy63zHGTaD4EdVwRUs3zzoyEu3ciZU8UcwaqoU2jCAusflPs-oFU_jgLDqY1o47zdKG8Epi2u/pub?start=false&amp;loop=false&amp;delayms=3000" TargetMode="External"/><Relationship Id="rId17" Type="http://schemas.openxmlformats.org/officeDocument/2006/relationships/hyperlink" Target="https://docs.google.com/presentation/d/e/2PACX-1vRPXdhOyWXS7uy10VrRbFWAogFA4LVNqbvm6qV3Muop9xquTfOaMy4I0gTJjjKWlIzs5bwpk1i2A9TO/pub?start=false&amp;loop=false&amp;delayms=3000" TargetMode="External"/><Relationship Id="rId16" Type="http://schemas.openxmlformats.org/officeDocument/2006/relationships/hyperlink" Target="https://docs.google.com/presentation/d/1PCYMMSpQ9r5MoeN2GmV4lJT2ik0A75qlOobs5jfreD4/edit#slide=id.g2cd4f7d93f_0_0" TargetMode="External"/><Relationship Id="rId19" Type="http://schemas.openxmlformats.org/officeDocument/2006/relationships/hyperlink" Target="https://docs.google.com/presentation/d/1lniUIATEQ8ysmbAS-JTYPXOv4RcoAeGHIFWAamiLUpE/edit#slide=id.g2d0bb99025_1_0" TargetMode="External"/><Relationship Id="rId18" Type="http://schemas.openxmlformats.org/officeDocument/2006/relationships/hyperlink" Target="https://docs.google.com/presentation/d/e/2PACX-1vSA0YEoDTqG6PQvJyzWfFREXXm59F-xOXDfpxM7ZTUvpUc8QI8m8fXqfj1k83erJHXzkPHJ6786mVdO/pub?start=false&amp;loop=false&amp;delayms=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