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D137E" w14:textId="0949B62C" w:rsidR="0079679C" w:rsidRDefault="0079679C"/>
    <w:tbl>
      <w:tblPr>
        <w:tblStyle w:val="TableGrid"/>
        <w:tblW w:w="0" w:type="auto"/>
        <w:tblLook w:val="04A0" w:firstRow="1" w:lastRow="0" w:firstColumn="1" w:lastColumn="0" w:noHBand="0" w:noVBand="1"/>
      </w:tblPr>
      <w:tblGrid>
        <w:gridCol w:w="2285"/>
        <w:gridCol w:w="7065"/>
      </w:tblGrid>
      <w:tr w:rsidR="0079679C" w14:paraId="2EDBA74A" w14:textId="77777777" w:rsidTr="0079679C">
        <w:tc>
          <w:tcPr>
            <w:tcW w:w="1975" w:type="dxa"/>
          </w:tcPr>
          <w:p w14:paraId="08EBB02E" w14:textId="476B2468" w:rsidR="0079679C" w:rsidRPr="00864817" w:rsidRDefault="0079679C">
            <w:pPr>
              <w:rPr>
                <w:b/>
                <w:bCs/>
              </w:rPr>
            </w:pPr>
            <w:r w:rsidRPr="00864817">
              <w:rPr>
                <w:b/>
                <w:bCs/>
              </w:rPr>
              <w:t>Name</w:t>
            </w:r>
          </w:p>
        </w:tc>
        <w:tc>
          <w:tcPr>
            <w:tcW w:w="7375" w:type="dxa"/>
          </w:tcPr>
          <w:p w14:paraId="2F68B817" w14:textId="418D69E7" w:rsidR="0079679C" w:rsidRPr="00864817" w:rsidRDefault="0079679C" w:rsidP="0079679C">
            <w:pPr>
              <w:rPr>
                <w:b/>
                <w:bCs/>
              </w:rPr>
            </w:pPr>
            <w:r w:rsidRPr="00864817">
              <w:rPr>
                <w:b/>
                <w:bCs/>
              </w:rPr>
              <w:t>Daily Email Reminders/Email Queue</w:t>
            </w:r>
          </w:p>
          <w:p w14:paraId="54D29CF1" w14:textId="77777777" w:rsidR="0079679C" w:rsidRPr="00864817" w:rsidRDefault="0079679C">
            <w:pPr>
              <w:rPr>
                <w:b/>
                <w:bCs/>
              </w:rPr>
            </w:pPr>
          </w:p>
        </w:tc>
      </w:tr>
      <w:tr w:rsidR="0079679C" w14:paraId="5F09D718" w14:textId="77777777" w:rsidTr="0079679C">
        <w:tc>
          <w:tcPr>
            <w:tcW w:w="1975" w:type="dxa"/>
          </w:tcPr>
          <w:p w14:paraId="3BAD7E47" w14:textId="195D1E04" w:rsidR="0079679C" w:rsidRPr="00864817" w:rsidRDefault="0079679C">
            <w:pPr>
              <w:rPr>
                <w:b/>
                <w:bCs/>
              </w:rPr>
            </w:pPr>
            <w:r w:rsidRPr="00864817">
              <w:rPr>
                <w:b/>
                <w:bCs/>
              </w:rPr>
              <w:t>Description</w:t>
            </w:r>
          </w:p>
        </w:tc>
        <w:tc>
          <w:tcPr>
            <w:tcW w:w="7375" w:type="dxa"/>
          </w:tcPr>
          <w:p w14:paraId="518F2D92" w14:textId="1D2EBF9E" w:rsidR="0079679C" w:rsidRDefault="0079679C" w:rsidP="0079679C">
            <w:r>
              <w:t>In the new version of the application an email is scheduled to be sent out the day before any entry request. Employee’s are reminded to check-in using the app’s check-in check-out feature.</w:t>
            </w:r>
          </w:p>
          <w:p w14:paraId="09D22CB5" w14:textId="7CD41021" w:rsidR="0079679C" w:rsidRDefault="0079679C"/>
        </w:tc>
      </w:tr>
      <w:tr w:rsidR="0079679C" w14:paraId="4732450B" w14:textId="77777777" w:rsidTr="0079679C">
        <w:tc>
          <w:tcPr>
            <w:tcW w:w="1975" w:type="dxa"/>
          </w:tcPr>
          <w:p w14:paraId="178DAE87" w14:textId="04005F3F" w:rsidR="0079679C" w:rsidRPr="00864817" w:rsidRDefault="0079679C">
            <w:pPr>
              <w:rPr>
                <w:b/>
                <w:bCs/>
              </w:rPr>
            </w:pPr>
            <w:r w:rsidRPr="00864817">
              <w:rPr>
                <w:b/>
                <w:bCs/>
              </w:rPr>
              <w:t>System Impact</w:t>
            </w:r>
          </w:p>
        </w:tc>
        <w:tc>
          <w:tcPr>
            <w:tcW w:w="7375" w:type="dxa"/>
          </w:tcPr>
          <w:p w14:paraId="0547706D" w14:textId="7F6E8236" w:rsidR="0079679C" w:rsidRDefault="0079679C" w:rsidP="0079679C">
            <w:pPr>
              <w:pStyle w:val="ListParagraph"/>
              <w:numPr>
                <w:ilvl w:val="0"/>
                <w:numId w:val="1"/>
              </w:numPr>
            </w:pPr>
            <w:r>
              <w:t xml:space="preserve">A new SharePoint list called </w:t>
            </w:r>
            <w:proofErr w:type="spellStart"/>
            <w:r>
              <w:t>EmailQueue</w:t>
            </w:r>
            <w:proofErr w:type="spellEnd"/>
            <w:r>
              <w:t xml:space="preserve"> is part of the data storage</w:t>
            </w:r>
          </w:p>
          <w:p w14:paraId="4ABC9677" w14:textId="77777777" w:rsidR="0079679C" w:rsidRDefault="0079679C" w:rsidP="0079679C">
            <w:pPr>
              <w:pStyle w:val="ListParagraph"/>
              <w:numPr>
                <w:ilvl w:val="0"/>
                <w:numId w:val="1"/>
              </w:numPr>
            </w:pPr>
            <w:r>
              <w:t xml:space="preserve">A new </w:t>
            </w:r>
            <w:proofErr w:type="spellStart"/>
            <w:r>
              <w:t>PowerAutomate</w:t>
            </w:r>
            <w:proofErr w:type="spellEnd"/>
            <w:r>
              <w:t xml:space="preserve"> flow constantly checks the Queue and send’s emails that are schedule to go out</w:t>
            </w:r>
          </w:p>
          <w:p w14:paraId="316D3FB8" w14:textId="26463A9C" w:rsidR="0079679C" w:rsidRDefault="0079679C" w:rsidP="0079679C">
            <w:pPr>
              <w:pStyle w:val="ListParagraph"/>
              <w:numPr>
                <w:ilvl w:val="0"/>
                <w:numId w:val="1"/>
              </w:numPr>
            </w:pPr>
            <w:r>
              <w:t>Employees will be receiving a lot more emails if they are going into the office frequently</w:t>
            </w:r>
          </w:p>
        </w:tc>
      </w:tr>
      <w:tr w:rsidR="0079679C" w14:paraId="1552054E" w14:textId="77777777" w:rsidTr="00864817">
        <w:tc>
          <w:tcPr>
            <w:tcW w:w="1975" w:type="dxa"/>
            <w:tcBorders>
              <w:bottom w:val="single" w:sz="12" w:space="0" w:color="ED7D31" w:themeColor="accent2"/>
            </w:tcBorders>
          </w:tcPr>
          <w:p w14:paraId="6E8F909C" w14:textId="275F8FB6" w:rsidR="0079679C" w:rsidRPr="00864817" w:rsidRDefault="0079679C">
            <w:pPr>
              <w:rPr>
                <w:b/>
                <w:bCs/>
              </w:rPr>
            </w:pPr>
            <w:r w:rsidRPr="00864817">
              <w:rPr>
                <w:b/>
                <w:bCs/>
              </w:rPr>
              <w:t>Concerns</w:t>
            </w:r>
          </w:p>
        </w:tc>
        <w:tc>
          <w:tcPr>
            <w:tcW w:w="7375" w:type="dxa"/>
            <w:tcBorders>
              <w:bottom w:val="single" w:sz="12" w:space="0" w:color="ED7D31" w:themeColor="accent2"/>
            </w:tcBorders>
          </w:tcPr>
          <w:p w14:paraId="228D79F0" w14:textId="77777777" w:rsidR="0079679C" w:rsidRDefault="0079679C" w:rsidP="0079679C">
            <w:pPr>
              <w:pStyle w:val="ListParagraph"/>
              <w:numPr>
                <w:ilvl w:val="0"/>
                <w:numId w:val="2"/>
              </w:numPr>
            </w:pPr>
            <w:r>
              <w:t xml:space="preserve">The </w:t>
            </w:r>
            <w:proofErr w:type="spellStart"/>
            <w:r>
              <w:t>EmailQueue</w:t>
            </w:r>
            <w:proofErr w:type="spellEnd"/>
            <w:r>
              <w:t xml:space="preserve"> system will present a large technical hurdle because our Office 365 does not have built-in Outlook. The mail service we are forced to use would limit a flow to 100 emails per day. No workaround is currently available.</w:t>
            </w:r>
          </w:p>
          <w:p w14:paraId="5455A610" w14:textId="77777777" w:rsidR="0079679C" w:rsidRDefault="0079679C" w:rsidP="0079679C">
            <w:pPr>
              <w:pStyle w:val="ListParagraph"/>
              <w:numPr>
                <w:ilvl w:val="0"/>
                <w:numId w:val="2"/>
              </w:numPr>
            </w:pPr>
            <w:r>
              <w:t>It’s questionable business value to send daily email reminders about the check process.</w:t>
            </w:r>
          </w:p>
          <w:p w14:paraId="14AB93CE" w14:textId="6875928F" w:rsidR="0079679C" w:rsidRDefault="0079679C" w:rsidP="0079679C">
            <w:pPr>
              <w:pStyle w:val="ListParagraph"/>
            </w:pPr>
          </w:p>
        </w:tc>
      </w:tr>
      <w:tr w:rsidR="0079679C" w14:paraId="5E3E770D" w14:textId="77777777" w:rsidTr="00864817">
        <w:tc>
          <w:tcPr>
            <w:tcW w:w="1975" w:type="dxa"/>
            <w:tcBorders>
              <w:top w:val="single" w:sz="12" w:space="0" w:color="ED7D31" w:themeColor="accent2"/>
              <w:left w:val="single" w:sz="12" w:space="0" w:color="ED7D31" w:themeColor="accent2"/>
              <w:bottom w:val="single" w:sz="12" w:space="0" w:color="ED7D31" w:themeColor="accent2"/>
            </w:tcBorders>
          </w:tcPr>
          <w:p w14:paraId="7DBD1F71" w14:textId="45CCE23F" w:rsidR="0079679C" w:rsidRPr="00864817" w:rsidRDefault="0079679C">
            <w:pPr>
              <w:rPr>
                <w:b/>
                <w:bCs/>
                <w:sz w:val="28"/>
                <w:szCs w:val="28"/>
              </w:rPr>
            </w:pPr>
            <w:r w:rsidRPr="00864817">
              <w:rPr>
                <w:b/>
                <w:bCs/>
                <w:sz w:val="28"/>
                <w:szCs w:val="28"/>
              </w:rPr>
              <w:t>Recommendation</w:t>
            </w:r>
          </w:p>
        </w:tc>
        <w:tc>
          <w:tcPr>
            <w:tcW w:w="7375" w:type="dxa"/>
            <w:tcBorders>
              <w:top w:val="single" w:sz="12" w:space="0" w:color="ED7D31" w:themeColor="accent2"/>
              <w:bottom w:val="single" w:sz="12" w:space="0" w:color="ED7D31" w:themeColor="accent2"/>
              <w:right w:val="single" w:sz="12" w:space="0" w:color="ED7D31" w:themeColor="accent2"/>
            </w:tcBorders>
          </w:tcPr>
          <w:p w14:paraId="5B6C2118" w14:textId="0184632D" w:rsidR="0079679C" w:rsidRPr="00864817" w:rsidRDefault="0079679C" w:rsidP="0079679C">
            <w:pPr>
              <w:rPr>
                <w:sz w:val="28"/>
                <w:szCs w:val="28"/>
              </w:rPr>
            </w:pPr>
            <w:r w:rsidRPr="00864817">
              <w:rPr>
                <w:sz w:val="28"/>
                <w:szCs w:val="28"/>
              </w:rPr>
              <w:t>We recommend that this feature be disabled in the production</w:t>
            </w:r>
          </w:p>
        </w:tc>
      </w:tr>
      <w:tr w:rsidR="0079679C" w14:paraId="182FBA9C" w14:textId="77777777" w:rsidTr="00864817">
        <w:tc>
          <w:tcPr>
            <w:tcW w:w="1975" w:type="dxa"/>
            <w:tcBorders>
              <w:top w:val="single" w:sz="12" w:space="0" w:color="ED7D31" w:themeColor="accent2"/>
            </w:tcBorders>
          </w:tcPr>
          <w:p w14:paraId="06A22F0C" w14:textId="245765B0" w:rsidR="0079679C" w:rsidRPr="00864817" w:rsidRDefault="0079679C">
            <w:pPr>
              <w:rPr>
                <w:b/>
                <w:bCs/>
              </w:rPr>
            </w:pPr>
            <w:r w:rsidRPr="00864817">
              <w:rPr>
                <w:b/>
                <w:bCs/>
              </w:rPr>
              <w:t>Comments</w:t>
            </w:r>
          </w:p>
        </w:tc>
        <w:tc>
          <w:tcPr>
            <w:tcW w:w="7375" w:type="dxa"/>
            <w:tcBorders>
              <w:top w:val="single" w:sz="12" w:space="0" w:color="ED7D31" w:themeColor="accent2"/>
              <w:right w:val="single" w:sz="12" w:space="0" w:color="ED7D31" w:themeColor="accent2"/>
            </w:tcBorders>
          </w:tcPr>
          <w:p w14:paraId="16F38B32" w14:textId="77777777" w:rsidR="0079679C" w:rsidRDefault="0079679C"/>
        </w:tc>
      </w:tr>
    </w:tbl>
    <w:p w14:paraId="4E3BA8A4" w14:textId="6924A12D" w:rsidR="0079679C" w:rsidRDefault="0079679C"/>
    <w:p w14:paraId="3D482885" w14:textId="144742BF" w:rsidR="0079679C" w:rsidRDefault="0079679C"/>
    <w:tbl>
      <w:tblPr>
        <w:tblStyle w:val="TableGrid"/>
        <w:tblW w:w="0" w:type="auto"/>
        <w:tblLook w:val="04A0" w:firstRow="1" w:lastRow="0" w:firstColumn="1" w:lastColumn="0" w:noHBand="0" w:noVBand="1"/>
      </w:tblPr>
      <w:tblGrid>
        <w:gridCol w:w="2285"/>
        <w:gridCol w:w="7065"/>
      </w:tblGrid>
      <w:tr w:rsidR="0079679C" w14:paraId="05EDC1C9" w14:textId="77777777" w:rsidTr="000F6E61">
        <w:tc>
          <w:tcPr>
            <w:tcW w:w="1975" w:type="dxa"/>
          </w:tcPr>
          <w:p w14:paraId="629BF9D9" w14:textId="77777777" w:rsidR="0079679C" w:rsidRPr="00864817" w:rsidRDefault="0079679C" w:rsidP="000F6E61">
            <w:pPr>
              <w:rPr>
                <w:b/>
                <w:bCs/>
              </w:rPr>
            </w:pPr>
            <w:r w:rsidRPr="00864817">
              <w:rPr>
                <w:b/>
                <w:bCs/>
              </w:rPr>
              <w:t>Name</w:t>
            </w:r>
          </w:p>
        </w:tc>
        <w:tc>
          <w:tcPr>
            <w:tcW w:w="7375" w:type="dxa"/>
          </w:tcPr>
          <w:p w14:paraId="1656404F" w14:textId="1CB90F3B" w:rsidR="0079679C" w:rsidRPr="00864817" w:rsidRDefault="0079679C" w:rsidP="000F6E61">
            <w:pPr>
              <w:rPr>
                <w:b/>
                <w:bCs/>
              </w:rPr>
            </w:pPr>
            <w:r w:rsidRPr="00864817">
              <w:rPr>
                <w:b/>
                <w:bCs/>
              </w:rPr>
              <w:t>Visitor Attestation Survey</w:t>
            </w:r>
          </w:p>
        </w:tc>
      </w:tr>
      <w:tr w:rsidR="0079679C" w14:paraId="51903F1C" w14:textId="77777777" w:rsidTr="000F6E61">
        <w:tc>
          <w:tcPr>
            <w:tcW w:w="1975" w:type="dxa"/>
          </w:tcPr>
          <w:p w14:paraId="0D300082" w14:textId="77777777" w:rsidR="0079679C" w:rsidRPr="00864817" w:rsidRDefault="0079679C" w:rsidP="000F6E61">
            <w:pPr>
              <w:rPr>
                <w:b/>
                <w:bCs/>
              </w:rPr>
            </w:pPr>
            <w:r w:rsidRPr="00864817">
              <w:rPr>
                <w:b/>
                <w:bCs/>
              </w:rPr>
              <w:t>Description</w:t>
            </w:r>
          </w:p>
        </w:tc>
        <w:tc>
          <w:tcPr>
            <w:tcW w:w="7375" w:type="dxa"/>
          </w:tcPr>
          <w:p w14:paraId="07793FC6" w14:textId="67498FAD" w:rsidR="0079679C" w:rsidRDefault="0079679C" w:rsidP="000F6E61">
            <w:proofErr w:type="spellStart"/>
            <w:r>
              <w:t>DoJ</w:t>
            </w:r>
            <w:proofErr w:type="spellEnd"/>
            <w:r>
              <w:t xml:space="preserve"> has linked a CRM Customer Voice survey into the system for visitors to fill out before they come to the workplace. If the visitor does not fill out the survey the employee who made the request for them is able to agree to the screening questions on their behalf</w:t>
            </w:r>
          </w:p>
        </w:tc>
      </w:tr>
      <w:tr w:rsidR="0079679C" w14:paraId="69CA5AE7" w14:textId="77777777" w:rsidTr="000F6E61">
        <w:tc>
          <w:tcPr>
            <w:tcW w:w="1975" w:type="dxa"/>
          </w:tcPr>
          <w:p w14:paraId="25D1E725" w14:textId="77777777" w:rsidR="0079679C" w:rsidRPr="00864817" w:rsidRDefault="0079679C" w:rsidP="000F6E61">
            <w:pPr>
              <w:rPr>
                <w:b/>
                <w:bCs/>
              </w:rPr>
            </w:pPr>
            <w:r w:rsidRPr="00864817">
              <w:rPr>
                <w:b/>
                <w:bCs/>
              </w:rPr>
              <w:t>System Impact</w:t>
            </w:r>
          </w:p>
        </w:tc>
        <w:tc>
          <w:tcPr>
            <w:tcW w:w="7375" w:type="dxa"/>
          </w:tcPr>
          <w:p w14:paraId="5F2D595E" w14:textId="644AFB43" w:rsidR="0079679C" w:rsidRDefault="0079679C" w:rsidP="0079679C">
            <w:r>
              <w:t>We need to create a Voice Survey (or other online fillable form) and include it into the application setting. The link will then be emailed to the visitor when their request is approved</w:t>
            </w:r>
          </w:p>
        </w:tc>
      </w:tr>
      <w:tr w:rsidR="0079679C" w14:paraId="2EC4A5C1" w14:textId="77777777" w:rsidTr="00A857B4">
        <w:tc>
          <w:tcPr>
            <w:tcW w:w="1975" w:type="dxa"/>
            <w:tcBorders>
              <w:bottom w:val="single" w:sz="12" w:space="0" w:color="ED7D31" w:themeColor="accent2"/>
            </w:tcBorders>
          </w:tcPr>
          <w:p w14:paraId="130E39B8" w14:textId="77777777" w:rsidR="0079679C" w:rsidRPr="00864817" w:rsidRDefault="0079679C" w:rsidP="000F6E61">
            <w:pPr>
              <w:rPr>
                <w:b/>
                <w:bCs/>
              </w:rPr>
            </w:pPr>
            <w:r w:rsidRPr="00864817">
              <w:rPr>
                <w:b/>
                <w:bCs/>
              </w:rPr>
              <w:t>Concerns</w:t>
            </w:r>
          </w:p>
        </w:tc>
        <w:tc>
          <w:tcPr>
            <w:tcW w:w="7375" w:type="dxa"/>
            <w:tcBorders>
              <w:bottom w:val="single" w:sz="12" w:space="0" w:color="ED7D31" w:themeColor="accent2"/>
            </w:tcBorders>
          </w:tcPr>
          <w:p w14:paraId="07785795" w14:textId="51E7BB96" w:rsidR="0079679C" w:rsidRDefault="0079679C" w:rsidP="0079679C">
            <w:r>
              <w:t xml:space="preserve">We have never setup a customer voice survey. We may not have </w:t>
            </w:r>
            <w:r w:rsidR="006A2A6E">
              <w:t xml:space="preserve">the ability to do this. We may have to look at other </w:t>
            </w:r>
            <w:r w:rsidR="00A857B4">
              <w:t>third-party</w:t>
            </w:r>
            <w:r w:rsidR="006A2A6E">
              <w:t xml:space="preserve"> survey tools</w:t>
            </w:r>
          </w:p>
        </w:tc>
      </w:tr>
      <w:tr w:rsidR="0079679C" w14:paraId="3353A925" w14:textId="77777777" w:rsidTr="00A857B4">
        <w:tc>
          <w:tcPr>
            <w:tcW w:w="197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917A08C" w14:textId="77777777" w:rsidR="0079679C" w:rsidRPr="00A857B4" w:rsidRDefault="0079679C" w:rsidP="000F6E61">
            <w:pPr>
              <w:rPr>
                <w:b/>
                <w:bCs/>
                <w:sz w:val="28"/>
                <w:szCs w:val="28"/>
              </w:rPr>
            </w:pPr>
            <w:r w:rsidRPr="00A857B4">
              <w:rPr>
                <w:b/>
                <w:bCs/>
                <w:sz w:val="28"/>
                <w:szCs w:val="28"/>
              </w:rPr>
              <w:t>Recommendation</w:t>
            </w:r>
          </w:p>
        </w:tc>
        <w:tc>
          <w:tcPr>
            <w:tcW w:w="737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A7706FC" w14:textId="1ACAB774" w:rsidR="0079679C" w:rsidRPr="00A857B4" w:rsidRDefault="00A857B4" w:rsidP="000F6E61">
            <w:pPr>
              <w:rPr>
                <w:sz w:val="28"/>
                <w:szCs w:val="28"/>
              </w:rPr>
            </w:pPr>
            <w:r w:rsidRPr="00A857B4">
              <w:rPr>
                <w:sz w:val="28"/>
                <w:szCs w:val="28"/>
              </w:rPr>
              <w:t xml:space="preserve">This feature might be difficult to implement, recommend we consider removing it from the application unless it’s absolutely requires. </w:t>
            </w:r>
          </w:p>
        </w:tc>
      </w:tr>
      <w:tr w:rsidR="0079679C" w14:paraId="31135FDF" w14:textId="77777777" w:rsidTr="00A857B4">
        <w:tc>
          <w:tcPr>
            <w:tcW w:w="1975" w:type="dxa"/>
            <w:tcBorders>
              <w:top w:val="single" w:sz="12" w:space="0" w:color="ED7D31" w:themeColor="accent2"/>
            </w:tcBorders>
          </w:tcPr>
          <w:p w14:paraId="2B8CC1BD" w14:textId="77777777" w:rsidR="0079679C" w:rsidRPr="00864817" w:rsidRDefault="0079679C" w:rsidP="000F6E61">
            <w:pPr>
              <w:rPr>
                <w:b/>
                <w:bCs/>
              </w:rPr>
            </w:pPr>
            <w:r w:rsidRPr="00864817">
              <w:rPr>
                <w:b/>
                <w:bCs/>
              </w:rPr>
              <w:t>Comments</w:t>
            </w:r>
          </w:p>
        </w:tc>
        <w:tc>
          <w:tcPr>
            <w:tcW w:w="7375" w:type="dxa"/>
            <w:tcBorders>
              <w:top w:val="single" w:sz="12" w:space="0" w:color="ED7D31" w:themeColor="accent2"/>
            </w:tcBorders>
          </w:tcPr>
          <w:p w14:paraId="51F14C92" w14:textId="756D0A52" w:rsidR="0079679C" w:rsidRDefault="0079679C" w:rsidP="000F6E61">
            <w:r>
              <w:t>We should evaluate in this type of survey is needed.</w:t>
            </w:r>
          </w:p>
        </w:tc>
      </w:tr>
    </w:tbl>
    <w:p w14:paraId="0CD8575B" w14:textId="4F3E9B2E" w:rsidR="0079679C" w:rsidRDefault="0079679C"/>
    <w:tbl>
      <w:tblPr>
        <w:tblStyle w:val="TableGrid"/>
        <w:tblW w:w="0" w:type="auto"/>
        <w:tblLook w:val="04A0" w:firstRow="1" w:lastRow="0" w:firstColumn="1" w:lastColumn="0" w:noHBand="0" w:noVBand="1"/>
      </w:tblPr>
      <w:tblGrid>
        <w:gridCol w:w="2285"/>
        <w:gridCol w:w="7065"/>
      </w:tblGrid>
      <w:tr w:rsidR="0079679C" w14:paraId="2BF946EE" w14:textId="77777777" w:rsidTr="000F6E61">
        <w:tc>
          <w:tcPr>
            <w:tcW w:w="1975" w:type="dxa"/>
          </w:tcPr>
          <w:p w14:paraId="742FD65E" w14:textId="77777777" w:rsidR="0079679C" w:rsidRPr="00864817" w:rsidRDefault="0079679C" w:rsidP="000F6E61">
            <w:pPr>
              <w:rPr>
                <w:b/>
                <w:bCs/>
              </w:rPr>
            </w:pPr>
            <w:r w:rsidRPr="00864817">
              <w:rPr>
                <w:b/>
                <w:bCs/>
              </w:rPr>
              <w:t>Name</w:t>
            </w:r>
          </w:p>
        </w:tc>
        <w:tc>
          <w:tcPr>
            <w:tcW w:w="7375" w:type="dxa"/>
          </w:tcPr>
          <w:p w14:paraId="6A3FC86F" w14:textId="5D61225A" w:rsidR="0079679C" w:rsidRPr="00864817" w:rsidRDefault="006A2A6E" w:rsidP="000F6E61">
            <w:pPr>
              <w:rPr>
                <w:b/>
                <w:bCs/>
              </w:rPr>
            </w:pPr>
            <w:r w:rsidRPr="00864817">
              <w:rPr>
                <w:b/>
                <w:bCs/>
              </w:rPr>
              <w:t>User Login tracking</w:t>
            </w:r>
          </w:p>
        </w:tc>
      </w:tr>
      <w:tr w:rsidR="0079679C" w14:paraId="173B1E82" w14:textId="77777777" w:rsidTr="000F6E61">
        <w:tc>
          <w:tcPr>
            <w:tcW w:w="1975" w:type="dxa"/>
          </w:tcPr>
          <w:p w14:paraId="1522F4ED" w14:textId="77777777" w:rsidR="0079679C" w:rsidRPr="00864817" w:rsidRDefault="0079679C" w:rsidP="000F6E61">
            <w:pPr>
              <w:rPr>
                <w:b/>
                <w:bCs/>
              </w:rPr>
            </w:pPr>
            <w:r w:rsidRPr="00864817">
              <w:rPr>
                <w:b/>
                <w:bCs/>
              </w:rPr>
              <w:t>Description</w:t>
            </w:r>
          </w:p>
        </w:tc>
        <w:tc>
          <w:tcPr>
            <w:tcW w:w="7375" w:type="dxa"/>
          </w:tcPr>
          <w:p w14:paraId="791AE11D" w14:textId="433FC415" w:rsidR="0079679C" w:rsidRDefault="006A2A6E" w:rsidP="000F6E61">
            <w:r>
              <w:t>A new SharePoint list tracks user’s login into the system. It creates a record of the employee name and the time they accessed the system</w:t>
            </w:r>
          </w:p>
        </w:tc>
      </w:tr>
      <w:tr w:rsidR="0079679C" w14:paraId="3BF7F804" w14:textId="77777777" w:rsidTr="000F6E61">
        <w:tc>
          <w:tcPr>
            <w:tcW w:w="1975" w:type="dxa"/>
          </w:tcPr>
          <w:p w14:paraId="520E1633" w14:textId="77777777" w:rsidR="0079679C" w:rsidRPr="00864817" w:rsidRDefault="0079679C" w:rsidP="000F6E61">
            <w:pPr>
              <w:rPr>
                <w:b/>
                <w:bCs/>
              </w:rPr>
            </w:pPr>
            <w:r w:rsidRPr="00864817">
              <w:rPr>
                <w:b/>
                <w:bCs/>
              </w:rPr>
              <w:lastRenderedPageBreak/>
              <w:t>System Impact</w:t>
            </w:r>
          </w:p>
        </w:tc>
        <w:tc>
          <w:tcPr>
            <w:tcW w:w="7375" w:type="dxa"/>
          </w:tcPr>
          <w:p w14:paraId="01768C7B" w14:textId="27A7EB3D" w:rsidR="0079679C" w:rsidRDefault="006A2A6E" w:rsidP="000F6E61">
            <w:r>
              <w:t>A new SharePoint list is in the data store and an event triggers on-load in the application</w:t>
            </w:r>
          </w:p>
        </w:tc>
      </w:tr>
      <w:tr w:rsidR="0079679C" w14:paraId="1BA655FD" w14:textId="77777777" w:rsidTr="00864817">
        <w:tc>
          <w:tcPr>
            <w:tcW w:w="1975" w:type="dxa"/>
            <w:tcBorders>
              <w:bottom w:val="single" w:sz="12" w:space="0" w:color="ED7D31" w:themeColor="accent2"/>
            </w:tcBorders>
          </w:tcPr>
          <w:p w14:paraId="32F2872C" w14:textId="77777777" w:rsidR="0079679C" w:rsidRPr="00864817" w:rsidRDefault="0079679C" w:rsidP="000F6E61">
            <w:pPr>
              <w:rPr>
                <w:b/>
                <w:bCs/>
              </w:rPr>
            </w:pPr>
            <w:r w:rsidRPr="00864817">
              <w:rPr>
                <w:b/>
                <w:bCs/>
              </w:rPr>
              <w:t>Concerns</w:t>
            </w:r>
          </w:p>
        </w:tc>
        <w:tc>
          <w:tcPr>
            <w:tcW w:w="7375" w:type="dxa"/>
            <w:tcBorders>
              <w:bottom w:val="single" w:sz="12" w:space="0" w:color="ED7D31" w:themeColor="accent2"/>
            </w:tcBorders>
          </w:tcPr>
          <w:p w14:paraId="1D38807F" w14:textId="6106EBA4" w:rsidR="0079679C" w:rsidRDefault="006A2A6E" w:rsidP="006A2A6E">
            <w:r>
              <w:t>This data does not go into a dashboard or serve much of a purpose. This list will grow in size very rapidly and has no clear added value to the system for ECCC</w:t>
            </w:r>
          </w:p>
        </w:tc>
      </w:tr>
      <w:tr w:rsidR="0079679C" w14:paraId="4654550A" w14:textId="77777777" w:rsidTr="00864817">
        <w:tc>
          <w:tcPr>
            <w:tcW w:w="1975" w:type="dxa"/>
            <w:tcBorders>
              <w:top w:val="single" w:sz="12" w:space="0" w:color="ED7D31" w:themeColor="accent2"/>
              <w:left w:val="single" w:sz="12" w:space="0" w:color="ED7D31" w:themeColor="accent2"/>
              <w:bottom w:val="single" w:sz="12" w:space="0" w:color="ED7D31" w:themeColor="accent2"/>
            </w:tcBorders>
          </w:tcPr>
          <w:p w14:paraId="573D9A2F" w14:textId="77777777" w:rsidR="0079679C" w:rsidRPr="00864817" w:rsidRDefault="0079679C" w:rsidP="00864817">
            <w:pPr>
              <w:rPr>
                <w:b/>
                <w:bCs/>
                <w:sz w:val="28"/>
                <w:szCs w:val="28"/>
              </w:rPr>
            </w:pPr>
            <w:r w:rsidRPr="00864817">
              <w:rPr>
                <w:b/>
                <w:bCs/>
                <w:sz w:val="28"/>
                <w:szCs w:val="28"/>
              </w:rPr>
              <w:t>Recommendation</w:t>
            </w:r>
          </w:p>
        </w:tc>
        <w:tc>
          <w:tcPr>
            <w:tcW w:w="7375" w:type="dxa"/>
            <w:tcBorders>
              <w:top w:val="single" w:sz="12" w:space="0" w:color="ED7D31" w:themeColor="accent2"/>
              <w:bottom w:val="single" w:sz="12" w:space="0" w:color="ED7D31" w:themeColor="accent2"/>
              <w:right w:val="single" w:sz="12" w:space="0" w:color="ED7D31" w:themeColor="accent2"/>
            </w:tcBorders>
          </w:tcPr>
          <w:p w14:paraId="7150DDA7" w14:textId="210FF902" w:rsidR="0079679C" w:rsidRPr="00864817" w:rsidRDefault="006A2A6E" w:rsidP="00864817">
            <w:pPr>
              <w:rPr>
                <w:sz w:val="28"/>
                <w:szCs w:val="28"/>
              </w:rPr>
            </w:pPr>
            <w:r w:rsidRPr="00864817">
              <w:rPr>
                <w:sz w:val="28"/>
                <w:szCs w:val="28"/>
              </w:rPr>
              <w:t>We should disable the login tracking unless there is a good business reason to track this data</w:t>
            </w:r>
          </w:p>
        </w:tc>
      </w:tr>
      <w:tr w:rsidR="0079679C" w14:paraId="4097A0F2" w14:textId="77777777" w:rsidTr="00864817">
        <w:tc>
          <w:tcPr>
            <w:tcW w:w="1975" w:type="dxa"/>
            <w:tcBorders>
              <w:top w:val="single" w:sz="12" w:space="0" w:color="ED7D31" w:themeColor="accent2"/>
            </w:tcBorders>
          </w:tcPr>
          <w:p w14:paraId="2C4F46C3" w14:textId="77777777" w:rsidR="0079679C" w:rsidRPr="00864817" w:rsidRDefault="0079679C" w:rsidP="000F6E61">
            <w:pPr>
              <w:rPr>
                <w:b/>
                <w:bCs/>
              </w:rPr>
            </w:pPr>
            <w:r w:rsidRPr="00864817">
              <w:rPr>
                <w:b/>
                <w:bCs/>
              </w:rPr>
              <w:t>Comments</w:t>
            </w:r>
          </w:p>
        </w:tc>
        <w:tc>
          <w:tcPr>
            <w:tcW w:w="7375" w:type="dxa"/>
            <w:tcBorders>
              <w:top w:val="single" w:sz="12" w:space="0" w:color="ED7D31" w:themeColor="accent2"/>
            </w:tcBorders>
          </w:tcPr>
          <w:p w14:paraId="785A706B" w14:textId="77777777" w:rsidR="0079679C" w:rsidRDefault="0079679C" w:rsidP="000F6E61"/>
        </w:tc>
      </w:tr>
    </w:tbl>
    <w:p w14:paraId="2FD4077B" w14:textId="1406494C" w:rsidR="0079679C" w:rsidRDefault="0079679C"/>
    <w:tbl>
      <w:tblPr>
        <w:tblStyle w:val="TableGrid"/>
        <w:tblW w:w="0" w:type="auto"/>
        <w:tblLook w:val="04A0" w:firstRow="1" w:lastRow="0" w:firstColumn="1" w:lastColumn="0" w:noHBand="0" w:noVBand="1"/>
      </w:tblPr>
      <w:tblGrid>
        <w:gridCol w:w="1975"/>
        <w:gridCol w:w="7375"/>
      </w:tblGrid>
      <w:tr w:rsidR="0079679C" w14:paraId="29A6EF17" w14:textId="77777777" w:rsidTr="000F6E61">
        <w:tc>
          <w:tcPr>
            <w:tcW w:w="1975" w:type="dxa"/>
          </w:tcPr>
          <w:p w14:paraId="58AD3992" w14:textId="77777777" w:rsidR="0079679C" w:rsidRPr="00864817" w:rsidRDefault="0079679C" w:rsidP="000F6E61">
            <w:pPr>
              <w:rPr>
                <w:b/>
                <w:bCs/>
              </w:rPr>
            </w:pPr>
            <w:r w:rsidRPr="00864817">
              <w:rPr>
                <w:b/>
                <w:bCs/>
              </w:rPr>
              <w:t>Name</w:t>
            </w:r>
          </w:p>
        </w:tc>
        <w:tc>
          <w:tcPr>
            <w:tcW w:w="7375" w:type="dxa"/>
          </w:tcPr>
          <w:p w14:paraId="08867799" w14:textId="00F65048" w:rsidR="0079679C" w:rsidRPr="00864817" w:rsidRDefault="006A2A6E" w:rsidP="000F6E61">
            <w:pPr>
              <w:rPr>
                <w:b/>
                <w:bCs/>
              </w:rPr>
            </w:pPr>
            <w:r w:rsidRPr="00864817">
              <w:rPr>
                <w:b/>
                <w:bCs/>
              </w:rPr>
              <w:t>Check in/check out feature</w:t>
            </w:r>
          </w:p>
        </w:tc>
      </w:tr>
      <w:tr w:rsidR="0079679C" w14:paraId="5C6FD365" w14:textId="77777777" w:rsidTr="000F6E61">
        <w:tc>
          <w:tcPr>
            <w:tcW w:w="1975" w:type="dxa"/>
          </w:tcPr>
          <w:p w14:paraId="042F1C47" w14:textId="77777777" w:rsidR="0079679C" w:rsidRPr="00864817" w:rsidRDefault="0079679C" w:rsidP="000F6E61">
            <w:pPr>
              <w:rPr>
                <w:b/>
                <w:bCs/>
              </w:rPr>
            </w:pPr>
            <w:r w:rsidRPr="00864817">
              <w:rPr>
                <w:b/>
                <w:bCs/>
              </w:rPr>
              <w:t>Description</w:t>
            </w:r>
          </w:p>
        </w:tc>
        <w:tc>
          <w:tcPr>
            <w:tcW w:w="7375" w:type="dxa"/>
          </w:tcPr>
          <w:p w14:paraId="41514161" w14:textId="2D50CD0F" w:rsidR="007845C3" w:rsidRDefault="006A2A6E" w:rsidP="000F6E61">
            <w:r>
              <w:t xml:space="preserve">Users are able to select any request within 24 hours of the current time and check-in. They will be </w:t>
            </w:r>
            <w:r w:rsidR="007845C3">
              <w:t>showing</w:t>
            </w:r>
            <w:r>
              <w:t xml:space="preserve"> the covid-19 screening </w:t>
            </w:r>
            <w:r w:rsidR="007845C3">
              <w:t>criteria and asked to agree they met that criteria.</w:t>
            </w:r>
          </w:p>
          <w:p w14:paraId="478F672E" w14:textId="34989214" w:rsidR="007845C3" w:rsidRDefault="007845C3" w:rsidP="000F6E61"/>
          <w:p w14:paraId="084434AA" w14:textId="77777777" w:rsidR="00A857B4" w:rsidRDefault="00A857B4" w:rsidP="00A857B4">
            <w:r>
              <w:t>On check-out the user can enter the actual time they where in the building (versus the timeslot they booked). This data is added to their request record. This feature improves the accuracy of potential contact tracing</w:t>
            </w:r>
          </w:p>
          <w:p w14:paraId="5C28D8EA" w14:textId="77777777" w:rsidR="00A857B4" w:rsidRDefault="00A857B4" w:rsidP="000F6E61"/>
          <w:p w14:paraId="5B8CD8A2" w14:textId="455F9A1D" w:rsidR="007845C3" w:rsidRDefault="007845C3" w:rsidP="000F6E61"/>
          <w:p w14:paraId="1E5C77E2" w14:textId="586726B1" w:rsidR="0079679C" w:rsidRDefault="0079679C" w:rsidP="000F6E61"/>
        </w:tc>
      </w:tr>
      <w:tr w:rsidR="0079679C" w14:paraId="364C5CF2" w14:textId="77777777" w:rsidTr="000F6E61">
        <w:tc>
          <w:tcPr>
            <w:tcW w:w="1975" w:type="dxa"/>
          </w:tcPr>
          <w:p w14:paraId="490DAFAB" w14:textId="77777777" w:rsidR="0079679C" w:rsidRPr="00864817" w:rsidRDefault="0079679C" w:rsidP="000F6E61">
            <w:pPr>
              <w:rPr>
                <w:b/>
                <w:bCs/>
              </w:rPr>
            </w:pPr>
            <w:r w:rsidRPr="00864817">
              <w:rPr>
                <w:b/>
                <w:bCs/>
              </w:rPr>
              <w:t>System Impact</w:t>
            </w:r>
          </w:p>
        </w:tc>
        <w:tc>
          <w:tcPr>
            <w:tcW w:w="7375" w:type="dxa"/>
          </w:tcPr>
          <w:p w14:paraId="724679D4" w14:textId="6AACD739" w:rsidR="0079679C" w:rsidRDefault="007845C3" w:rsidP="000F6E61">
            <w:r>
              <w:t xml:space="preserve">Check-in and check-out times are added to the </w:t>
            </w:r>
            <w:proofErr w:type="spellStart"/>
            <w:r>
              <w:t>AccessRequest</w:t>
            </w:r>
            <w:proofErr w:type="spellEnd"/>
            <w:r>
              <w:t xml:space="preserve"> list. Users are not technically required to check-in or check-out. </w:t>
            </w:r>
            <w:r w:rsidR="00A857B4">
              <w:t>Users do not have to check-in to see proof screen</w:t>
            </w:r>
          </w:p>
          <w:p w14:paraId="262CD482" w14:textId="77777777" w:rsidR="007845C3" w:rsidRDefault="007845C3" w:rsidP="000F6E61"/>
          <w:p w14:paraId="2D191521" w14:textId="4F475DCB" w:rsidR="007845C3" w:rsidRDefault="007845C3" w:rsidP="000F6E61">
            <w:r>
              <w:t>The new button is on the home page to allow users to see their request for the current day</w:t>
            </w:r>
          </w:p>
        </w:tc>
      </w:tr>
      <w:tr w:rsidR="0079679C" w14:paraId="023A90C2" w14:textId="77777777" w:rsidTr="000F6E61">
        <w:tc>
          <w:tcPr>
            <w:tcW w:w="1975" w:type="dxa"/>
          </w:tcPr>
          <w:p w14:paraId="2A966E1B" w14:textId="77777777" w:rsidR="0079679C" w:rsidRPr="00864817" w:rsidRDefault="0079679C" w:rsidP="000F6E61">
            <w:pPr>
              <w:rPr>
                <w:b/>
                <w:bCs/>
              </w:rPr>
            </w:pPr>
            <w:r w:rsidRPr="00864817">
              <w:rPr>
                <w:b/>
                <w:bCs/>
              </w:rPr>
              <w:t>Concerns</w:t>
            </w:r>
          </w:p>
        </w:tc>
        <w:tc>
          <w:tcPr>
            <w:tcW w:w="7375" w:type="dxa"/>
          </w:tcPr>
          <w:p w14:paraId="680AD281" w14:textId="77777777" w:rsidR="0079679C" w:rsidRDefault="0079679C" w:rsidP="000F6E61">
            <w:pPr>
              <w:pStyle w:val="ListParagraph"/>
            </w:pPr>
          </w:p>
        </w:tc>
      </w:tr>
      <w:tr w:rsidR="0079679C" w14:paraId="1EAADF36" w14:textId="77777777" w:rsidTr="000F6E61">
        <w:tc>
          <w:tcPr>
            <w:tcW w:w="1975" w:type="dxa"/>
          </w:tcPr>
          <w:p w14:paraId="1BD0198D" w14:textId="77777777" w:rsidR="0079679C" w:rsidRPr="00864817" w:rsidRDefault="0079679C" w:rsidP="000F6E61">
            <w:pPr>
              <w:rPr>
                <w:b/>
                <w:bCs/>
              </w:rPr>
            </w:pPr>
            <w:r w:rsidRPr="00864817">
              <w:rPr>
                <w:b/>
                <w:bCs/>
              </w:rPr>
              <w:t>Recommendation</w:t>
            </w:r>
          </w:p>
        </w:tc>
        <w:tc>
          <w:tcPr>
            <w:tcW w:w="7375" w:type="dxa"/>
          </w:tcPr>
          <w:p w14:paraId="1970FD1C" w14:textId="34DB4339" w:rsidR="0079679C" w:rsidRDefault="0079679C" w:rsidP="000F6E61"/>
        </w:tc>
      </w:tr>
      <w:tr w:rsidR="0079679C" w14:paraId="54A831A7" w14:textId="77777777" w:rsidTr="000F6E61">
        <w:tc>
          <w:tcPr>
            <w:tcW w:w="1975" w:type="dxa"/>
          </w:tcPr>
          <w:p w14:paraId="1C41CB66" w14:textId="77777777" w:rsidR="0079679C" w:rsidRPr="00864817" w:rsidRDefault="0079679C" w:rsidP="000F6E61">
            <w:pPr>
              <w:rPr>
                <w:b/>
                <w:bCs/>
              </w:rPr>
            </w:pPr>
            <w:r w:rsidRPr="00864817">
              <w:rPr>
                <w:b/>
                <w:bCs/>
              </w:rPr>
              <w:t>Comments</w:t>
            </w:r>
          </w:p>
        </w:tc>
        <w:tc>
          <w:tcPr>
            <w:tcW w:w="7375" w:type="dxa"/>
          </w:tcPr>
          <w:p w14:paraId="2324C50C" w14:textId="5636C8A3" w:rsidR="0079679C" w:rsidRDefault="0079679C" w:rsidP="000F6E61"/>
        </w:tc>
      </w:tr>
    </w:tbl>
    <w:p w14:paraId="0DF75403" w14:textId="77777777" w:rsidR="00E36ADA" w:rsidRDefault="00E36ADA"/>
    <w:tbl>
      <w:tblPr>
        <w:tblStyle w:val="TableGrid"/>
        <w:tblW w:w="0" w:type="auto"/>
        <w:tblLook w:val="04A0" w:firstRow="1" w:lastRow="0" w:firstColumn="1" w:lastColumn="0" w:noHBand="0" w:noVBand="1"/>
      </w:tblPr>
      <w:tblGrid>
        <w:gridCol w:w="1975"/>
        <w:gridCol w:w="7375"/>
      </w:tblGrid>
      <w:tr w:rsidR="006A2A6E" w14:paraId="05B24EBC" w14:textId="77777777" w:rsidTr="000F6E61">
        <w:tc>
          <w:tcPr>
            <w:tcW w:w="1975" w:type="dxa"/>
          </w:tcPr>
          <w:p w14:paraId="211990DA" w14:textId="77777777" w:rsidR="006A2A6E" w:rsidRPr="00864817" w:rsidRDefault="006A2A6E" w:rsidP="000F6E61">
            <w:pPr>
              <w:rPr>
                <w:b/>
                <w:bCs/>
              </w:rPr>
            </w:pPr>
            <w:r w:rsidRPr="00864817">
              <w:rPr>
                <w:b/>
                <w:bCs/>
              </w:rPr>
              <w:t>Name</w:t>
            </w:r>
          </w:p>
        </w:tc>
        <w:tc>
          <w:tcPr>
            <w:tcW w:w="7375" w:type="dxa"/>
          </w:tcPr>
          <w:p w14:paraId="6CD6C0E0" w14:textId="77777777" w:rsidR="006A2A6E" w:rsidRPr="00864817" w:rsidRDefault="006A2A6E" w:rsidP="000F6E61">
            <w:pPr>
              <w:rPr>
                <w:b/>
                <w:bCs/>
              </w:rPr>
            </w:pPr>
            <w:r w:rsidRPr="00864817">
              <w:rPr>
                <w:b/>
                <w:bCs/>
              </w:rPr>
              <w:t>Multi-day booking</w:t>
            </w:r>
          </w:p>
        </w:tc>
      </w:tr>
      <w:tr w:rsidR="006A2A6E" w14:paraId="6052F5AD" w14:textId="77777777" w:rsidTr="000F6E61">
        <w:tc>
          <w:tcPr>
            <w:tcW w:w="1975" w:type="dxa"/>
          </w:tcPr>
          <w:p w14:paraId="2483316E" w14:textId="77777777" w:rsidR="006A2A6E" w:rsidRPr="00864817" w:rsidRDefault="006A2A6E" w:rsidP="000F6E61">
            <w:pPr>
              <w:rPr>
                <w:b/>
                <w:bCs/>
              </w:rPr>
            </w:pPr>
            <w:r w:rsidRPr="00864817">
              <w:rPr>
                <w:b/>
                <w:bCs/>
              </w:rPr>
              <w:t>Description</w:t>
            </w:r>
          </w:p>
        </w:tc>
        <w:tc>
          <w:tcPr>
            <w:tcW w:w="7375" w:type="dxa"/>
          </w:tcPr>
          <w:p w14:paraId="769FFB60" w14:textId="2EFFD07D" w:rsidR="006A2A6E" w:rsidRDefault="007845C3" w:rsidP="000F6E61">
            <w:r>
              <w:t xml:space="preserve">Users can now select multiple days in a single request. Each day’s capacity will be checked before they are allowed to submit the series of dates. </w:t>
            </w:r>
          </w:p>
          <w:p w14:paraId="0621E329" w14:textId="77777777" w:rsidR="007845C3" w:rsidRDefault="007845C3" w:rsidP="000F6E61"/>
          <w:p w14:paraId="580C061A" w14:textId="2D8FC18F" w:rsidR="007845C3" w:rsidRDefault="007845C3" w:rsidP="000F6E61">
            <w:r>
              <w:t>Managers are able to approve the entire series of booking in one action, or they can decline/approve individual day’s requests. Managers see all the days capacity or they can drill down to each day/hour</w:t>
            </w:r>
          </w:p>
        </w:tc>
      </w:tr>
      <w:tr w:rsidR="006A2A6E" w14:paraId="71BAFCBC" w14:textId="77777777" w:rsidTr="000F6E61">
        <w:tc>
          <w:tcPr>
            <w:tcW w:w="1975" w:type="dxa"/>
          </w:tcPr>
          <w:p w14:paraId="69A7CCB4" w14:textId="77777777" w:rsidR="006A2A6E" w:rsidRPr="00864817" w:rsidRDefault="006A2A6E" w:rsidP="000F6E61">
            <w:pPr>
              <w:rPr>
                <w:b/>
                <w:bCs/>
              </w:rPr>
            </w:pPr>
            <w:r w:rsidRPr="00864817">
              <w:rPr>
                <w:b/>
                <w:bCs/>
              </w:rPr>
              <w:t>System Impact</w:t>
            </w:r>
          </w:p>
        </w:tc>
        <w:tc>
          <w:tcPr>
            <w:tcW w:w="7375" w:type="dxa"/>
          </w:tcPr>
          <w:p w14:paraId="656513F1" w14:textId="6FFC6F0B" w:rsidR="006A2A6E" w:rsidRDefault="007845C3" w:rsidP="000F6E61">
            <w:r>
              <w:t>This new paradigm of multiple day a booking is the core feature implemented in this version it has effects on many workflow screens.</w:t>
            </w:r>
          </w:p>
        </w:tc>
      </w:tr>
      <w:tr w:rsidR="006A2A6E" w14:paraId="40BB758B" w14:textId="77777777" w:rsidTr="000F6E61">
        <w:tc>
          <w:tcPr>
            <w:tcW w:w="1975" w:type="dxa"/>
          </w:tcPr>
          <w:p w14:paraId="2D7E9FA0" w14:textId="77777777" w:rsidR="006A2A6E" w:rsidRPr="00864817" w:rsidRDefault="006A2A6E" w:rsidP="000F6E61">
            <w:pPr>
              <w:rPr>
                <w:b/>
                <w:bCs/>
              </w:rPr>
            </w:pPr>
            <w:r w:rsidRPr="00864817">
              <w:rPr>
                <w:b/>
                <w:bCs/>
              </w:rPr>
              <w:t>Concerns</w:t>
            </w:r>
          </w:p>
        </w:tc>
        <w:tc>
          <w:tcPr>
            <w:tcW w:w="7375" w:type="dxa"/>
          </w:tcPr>
          <w:p w14:paraId="6DBE832E" w14:textId="77777777" w:rsidR="006A2A6E" w:rsidRDefault="006A2A6E" w:rsidP="007845C3"/>
        </w:tc>
      </w:tr>
      <w:tr w:rsidR="006A2A6E" w14:paraId="70B9A9DD" w14:textId="77777777" w:rsidTr="000F6E61">
        <w:tc>
          <w:tcPr>
            <w:tcW w:w="1975" w:type="dxa"/>
          </w:tcPr>
          <w:p w14:paraId="72993CD2" w14:textId="77777777" w:rsidR="006A2A6E" w:rsidRPr="00864817" w:rsidRDefault="006A2A6E" w:rsidP="000F6E61">
            <w:pPr>
              <w:rPr>
                <w:b/>
                <w:bCs/>
              </w:rPr>
            </w:pPr>
            <w:r w:rsidRPr="00864817">
              <w:rPr>
                <w:b/>
                <w:bCs/>
              </w:rPr>
              <w:t>Recommendation</w:t>
            </w:r>
          </w:p>
        </w:tc>
        <w:tc>
          <w:tcPr>
            <w:tcW w:w="7375" w:type="dxa"/>
          </w:tcPr>
          <w:p w14:paraId="7BBF30A2" w14:textId="77777777" w:rsidR="006A2A6E" w:rsidRDefault="006A2A6E" w:rsidP="000F6E61"/>
        </w:tc>
      </w:tr>
      <w:tr w:rsidR="006A2A6E" w14:paraId="532CE4F2" w14:textId="77777777" w:rsidTr="000F6E61">
        <w:tc>
          <w:tcPr>
            <w:tcW w:w="1975" w:type="dxa"/>
          </w:tcPr>
          <w:p w14:paraId="1DB67C99" w14:textId="77777777" w:rsidR="006A2A6E" w:rsidRPr="00864817" w:rsidRDefault="006A2A6E" w:rsidP="000F6E61">
            <w:pPr>
              <w:rPr>
                <w:b/>
                <w:bCs/>
              </w:rPr>
            </w:pPr>
            <w:r w:rsidRPr="00864817">
              <w:rPr>
                <w:b/>
                <w:bCs/>
              </w:rPr>
              <w:t>Comments</w:t>
            </w:r>
          </w:p>
        </w:tc>
        <w:tc>
          <w:tcPr>
            <w:tcW w:w="7375" w:type="dxa"/>
          </w:tcPr>
          <w:p w14:paraId="7CD6B00D" w14:textId="77777777" w:rsidR="006A2A6E" w:rsidRDefault="006A2A6E" w:rsidP="000F6E61"/>
        </w:tc>
      </w:tr>
    </w:tbl>
    <w:p w14:paraId="1C952783" w14:textId="1C930B58" w:rsidR="006A2A6E" w:rsidRDefault="006A2A6E"/>
    <w:tbl>
      <w:tblPr>
        <w:tblStyle w:val="TableGrid"/>
        <w:tblW w:w="0" w:type="auto"/>
        <w:tblLook w:val="04A0" w:firstRow="1" w:lastRow="0" w:firstColumn="1" w:lastColumn="0" w:noHBand="0" w:noVBand="1"/>
      </w:tblPr>
      <w:tblGrid>
        <w:gridCol w:w="1975"/>
        <w:gridCol w:w="7375"/>
      </w:tblGrid>
      <w:tr w:rsidR="006A2A6E" w14:paraId="4CBCFF34" w14:textId="77777777" w:rsidTr="000F6E61">
        <w:tc>
          <w:tcPr>
            <w:tcW w:w="1975" w:type="dxa"/>
          </w:tcPr>
          <w:p w14:paraId="02BDD391" w14:textId="77777777" w:rsidR="006A2A6E" w:rsidRPr="00864817" w:rsidRDefault="006A2A6E" w:rsidP="000F6E61">
            <w:pPr>
              <w:rPr>
                <w:b/>
                <w:bCs/>
              </w:rPr>
            </w:pPr>
            <w:r w:rsidRPr="00864817">
              <w:rPr>
                <w:b/>
                <w:bCs/>
              </w:rPr>
              <w:t>Name</w:t>
            </w:r>
          </w:p>
        </w:tc>
        <w:tc>
          <w:tcPr>
            <w:tcW w:w="7375" w:type="dxa"/>
          </w:tcPr>
          <w:p w14:paraId="476A1BE5" w14:textId="0F909943" w:rsidR="006A2A6E" w:rsidRPr="00864817" w:rsidRDefault="006A2A6E" w:rsidP="000F6E61">
            <w:pPr>
              <w:rPr>
                <w:b/>
                <w:bCs/>
              </w:rPr>
            </w:pPr>
            <w:r w:rsidRPr="00864817">
              <w:rPr>
                <w:b/>
                <w:bCs/>
              </w:rPr>
              <w:t>User Impersonation (booking assistant)</w:t>
            </w:r>
          </w:p>
        </w:tc>
      </w:tr>
      <w:tr w:rsidR="006A2A6E" w14:paraId="0FCEF82F" w14:textId="77777777" w:rsidTr="000F6E61">
        <w:tc>
          <w:tcPr>
            <w:tcW w:w="1975" w:type="dxa"/>
          </w:tcPr>
          <w:p w14:paraId="099744A9" w14:textId="77777777" w:rsidR="006A2A6E" w:rsidRPr="00864817" w:rsidRDefault="006A2A6E" w:rsidP="000F6E61">
            <w:pPr>
              <w:rPr>
                <w:b/>
                <w:bCs/>
              </w:rPr>
            </w:pPr>
            <w:r w:rsidRPr="00864817">
              <w:rPr>
                <w:b/>
                <w:bCs/>
              </w:rPr>
              <w:lastRenderedPageBreak/>
              <w:t>Description</w:t>
            </w:r>
          </w:p>
        </w:tc>
        <w:tc>
          <w:tcPr>
            <w:tcW w:w="7375" w:type="dxa"/>
          </w:tcPr>
          <w:p w14:paraId="06F8DBF7" w14:textId="0487E6A2" w:rsidR="006A2A6E" w:rsidRDefault="006A2A6E" w:rsidP="000F6E61">
            <w:r>
              <w:t xml:space="preserve">The system allows a user to have a booking assistant assigned to their User account. That assistant user can login and then set themselves as any account they have access too. Once they are impersonating that other user, they can book requests on their behalf, they can cancel requests for the user, and they can agree to the attestation on their behalf. </w:t>
            </w:r>
          </w:p>
          <w:p w14:paraId="73F9E117" w14:textId="77777777" w:rsidR="006A2A6E" w:rsidRDefault="006A2A6E" w:rsidP="000F6E61"/>
          <w:p w14:paraId="0B31C7E9" w14:textId="5A22E4EB" w:rsidR="006A2A6E" w:rsidRDefault="006A2A6E" w:rsidP="000F6E61">
            <w:r>
              <w:t>The application has special text shown to users impersonating (or assisting) other users when they agree to statements</w:t>
            </w:r>
          </w:p>
        </w:tc>
      </w:tr>
      <w:tr w:rsidR="006A2A6E" w14:paraId="7ACFF9F5" w14:textId="77777777" w:rsidTr="000F6E61">
        <w:tc>
          <w:tcPr>
            <w:tcW w:w="1975" w:type="dxa"/>
          </w:tcPr>
          <w:p w14:paraId="1213E1F1" w14:textId="77777777" w:rsidR="006A2A6E" w:rsidRPr="00864817" w:rsidRDefault="006A2A6E" w:rsidP="000F6E61">
            <w:pPr>
              <w:rPr>
                <w:b/>
                <w:bCs/>
              </w:rPr>
            </w:pPr>
            <w:r w:rsidRPr="00864817">
              <w:rPr>
                <w:b/>
                <w:bCs/>
              </w:rPr>
              <w:t>System Impact</w:t>
            </w:r>
          </w:p>
        </w:tc>
        <w:tc>
          <w:tcPr>
            <w:tcW w:w="7375" w:type="dxa"/>
          </w:tcPr>
          <w:p w14:paraId="2A1BF352" w14:textId="2BA6AD1F" w:rsidR="006A2A6E" w:rsidRDefault="006A2A6E" w:rsidP="006A2A6E">
            <w:pPr>
              <w:pStyle w:val="ListParagraph"/>
              <w:numPr>
                <w:ilvl w:val="0"/>
                <w:numId w:val="3"/>
              </w:numPr>
            </w:pPr>
            <w:r>
              <w:t>A field is added to user setting to assign someone an assistant</w:t>
            </w:r>
          </w:p>
          <w:p w14:paraId="76481BFB" w14:textId="77777777" w:rsidR="006A2A6E" w:rsidRDefault="006A2A6E" w:rsidP="006A2A6E">
            <w:pPr>
              <w:pStyle w:val="ListParagraph"/>
              <w:numPr>
                <w:ilvl w:val="0"/>
                <w:numId w:val="3"/>
              </w:numPr>
            </w:pPr>
            <w:r>
              <w:t>The agreement screen check if they are impersonating someone and if they are special text is shown to them</w:t>
            </w:r>
          </w:p>
          <w:p w14:paraId="1FCF9D3D" w14:textId="73E707A7" w:rsidR="006A2A6E" w:rsidRDefault="006A2A6E" w:rsidP="006A2A6E">
            <w:pPr>
              <w:pStyle w:val="ListParagraph"/>
              <w:numPr>
                <w:ilvl w:val="0"/>
                <w:numId w:val="3"/>
              </w:numPr>
            </w:pPr>
            <w:r>
              <w:t>A new screen is added on the login screen where users can select an account to impersonate</w:t>
            </w:r>
          </w:p>
        </w:tc>
      </w:tr>
      <w:tr w:rsidR="006A2A6E" w14:paraId="48D6DB52" w14:textId="77777777" w:rsidTr="000F6E61">
        <w:tc>
          <w:tcPr>
            <w:tcW w:w="1975" w:type="dxa"/>
          </w:tcPr>
          <w:p w14:paraId="17B5332D" w14:textId="77777777" w:rsidR="006A2A6E" w:rsidRPr="00864817" w:rsidRDefault="006A2A6E" w:rsidP="000F6E61">
            <w:pPr>
              <w:rPr>
                <w:b/>
                <w:bCs/>
              </w:rPr>
            </w:pPr>
            <w:r w:rsidRPr="00864817">
              <w:rPr>
                <w:b/>
                <w:bCs/>
              </w:rPr>
              <w:t>Concerns</w:t>
            </w:r>
          </w:p>
        </w:tc>
        <w:tc>
          <w:tcPr>
            <w:tcW w:w="7375" w:type="dxa"/>
          </w:tcPr>
          <w:p w14:paraId="1D7912E7" w14:textId="77777777" w:rsidR="006A2A6E" w:rsidRDefault="006A2A6E" w:rsidP="006A2A6E">
            <w:pPr>
              <w:pStyle w:val="ListParagraph"/>
              <w:ind w:left="0"/>
            </w:pPr>
          </w:p>
        </w:tc>
      </w:tr>
      <w:tr w:rsidR="006A2A6E" w14:paraId="2AB91C5F" w14:textId="77777777" w:rsidTr="000F6E61">
        <w:tc>
          <w:tcPr>
            <w:tcW w:w="1975" w:type="dxa"/>
          </w:tcPr>
          <w:p w14:paraId="75A8A37D" w14:textId="77777777" w:rsidR="006A2A6E" w:rsidRPr="00864817" w:rsidRDefault="006A2A6E" w:rsidP="000F6E61">
            <w:pPr>
              <w:rPr>
                <w:b/>
                <w:bCs/>
              </w:rPr>
            </w:pPr>
            <w:r w:rsidRPr="00864817">
              <w:rPr>
                <w:b/>
                <w:bCs/>
              </w:rPr>
              <w:t>Recommendation</w:t>
            </w:r>
          </w:p>
        </w:tc>
        <w:tc>
          <w:tcPr>
            <w:tcW w:w="7375" w:type="dxa"/>
          </w:tcPr>
          <w:p w14:paraId="6194F648" w14:textId="060C6F83" w:rsidR="006A2A6E" w:rsidRDefault="006A2A6E" w:rsidP="000F6E61">
            <w:r>
              <w:t>This is a good feature to mitigate accessibility concerns</w:t>
            </w:r>
          </w:p>
        </w:tc>
      </w:tr>
      <w:tr w:rsidR="006A2A6E" w14:paraId="5774C4F4" w14:textId="77777777" w:rsidTr="000F6E61">
        <w:tc>
          <w:tcPr>
            <w:tcW w:w="1975" w:type="dxa"/>
          </w:tcPr>
          <w:p w14:paraId="1A8237CA" w14:textId="77777777" w:rsidR="006A2A6E" w:rsidRPr="00864817" w:rsidRDefault="006A2A6E" w:rsidP="000F6E61">
            <w:pPr>
              <w:rPr>
                <w:b/>
                <w:bCs/>
              </w:rPr>
            </w:pPr>
            <w:r w:rsidRPr="00864817">
              <w:rPr>
                <w:b/>
                <w:bCs/>
              </w:rPr>
              <w:t>Comments</w:t>
            </w:r>
          </w:p>
        </w:tc>
        <w:tc>
          <w:tcPr>
            <w:tcW w:w="7375" w:type="dxa"/>
          </w:tcPr>
          <w:p w14:paraId="10A2FA9B" w14:textId="22D0BB2C" w:rsidR="006A2A6E" w:rsidRDefault="006A2A6E" w:rsidP="000F6E61">
            <w:r>
              <w:t>ECCC will need to review and approve the text around agreements signed by the booking assistant</w:t>
            </w:r>
          </w:p>
        </w:tc>
      </w:tr>
    </w:tbl>
    <w:p w14:paraId="5026FCD2" w14:textId="0226CECF" w:rsidR="006A2A6E" w:rsidRDefault="006A2A6E"/>
    <w:p w14:paraId="01AC8018" w14:textId="77777777" w:rsidR="00E36ADA" w:rsidRDefault="00E36ADA" w:rsidP="00E36ADA"/>
    <w:tbl>
      <w:tblPr>
        <w:tblStyle w:val="TableGrid"/>
        <w:tblW w:w="0" w:type="auto"/>
        <w:tblLook w:val="04A0" w:firstRow="1" w:lastRow="0" w:firstColumn="1" w:lastColumn="0" w:noHBand="0" w:noVBand="1"/>
      </w:tblPr>
      <w:tblGrid>
        <w:gridCol w:w="1975"/>
        <w:gridCol w:w="7375"/>
      </w:tblGrid>
      <w:tr w:rsidR="00E36ADA" w14:paraId="615E64AC" w14:textId="77777777" w:rsidTr="000F6E61">
        <w:tc>
          <w:tcPr>
            <w:tcW w:w="1975" w:type="dxa"/>
          </w:tcPr>
          <w:p w14:paraId="51BABD6F" w14:textId="77777777" w:rsidR="00E36ADA" w:rsidRPr="006A05BE" w:rsidRDefault="00E36ADA" w:rsidP="000F6E61">
            <w:pPr>
              <w:rPr>
                <w:b/>
                <w:bCs/>
              </w:rPr>
            </w:pPr>
            <w:r w:rsidRPr="006A05BE">
              <w:rPr>
                <w:b/>
                <w:bCs/>
              </w:rPr>
              <w:t>Name</w:t>
            </w:r>
          </w:p>
        </w:tc>
        <w:tc>
          <w:tcPr>
            <w:tcW w:w="7375" w:type="dxa"/>
          </w:tcPr>
          <w:p w14:paraId="04022552" w14:textId="268E1BB6" w:rsidR="00E36ADA" w:rsidRPr="006A05BE" w:rsidRDefault="00A857B4" w:rsidP="000F6E61">
            <w:pPr>
              <w:rPr>
                <w:b/>
                <w:bCs/>
              </w:rPr>
            </w:pPr>
            <w:r w:rsidRPr="006A05BE">
              <w:rPr>
                <w:b/>
                <w:bCs/>
              </w:rPr>
              <w:t>Proof Screen</w:t>
            </w:r>
          </w:p>
        </w:tc>
      </w:tr>
      <w:tr w:rsidR="00E36ADA" w14:paraId="6F0E690C" w14:textId="77777777" w:rsidTr="000F6E61">
        <w:tc>
          <w:tcPr>
            <w:tcW w:w="1975" w:type="dxa"/>
          </w:tcPr>
          <w:p w14:paraId="7D4908ED" w14:textId="77777777" w:rsidR="00E36ADA" w:rsidRPr="006A05BE" w:rsidRDefault="00E36ADA" w:rsidP="000F6E61">
            <w:pPr>
              <w:rPr>
                <w:b/>
                <w:bCs/>
              </w:rPr>
            </w:pPr>
            <w:r w:rsidRPr="006A05BE">
              <w:rPr>
                <w:b/>
                <w:bCs/>
              </w:rPr>
              <w:t>Description</w:t>
            </w:r>
          </w:p>
        </w:tc>
        <w:tc>
          <w:tcPr>
            <w:tcW w:w="7375" w:type="dxa"/>
          </w:tcPr>
          <w:p w14:paraId="37BC2807" w14:textId="66624408" w:rsidR="00A857B4" w:rsidRDefault="00A857B4" w:rsidP="00A857B4">
            <w:r>
              <w:t>Once a user has an approved request, they can open that request and see the</w:t>
            </w:r>
            <w:r>
              <w:t xml:space="preserve"> proof screen. This screen can be shown to commissionaires proving they have an approved request </w:t>
            </w:r>
            <w:r>
              <w:t>for that day</w:t>
            </w:r>
          </w:p>
          <w:p w14:paraId="75E86242" w14:textId="77777777" w:rsidR="00E36ADA" w:rsidRDefault="00E36ADA" w:rsidP="000F6E61"/>
        </w:tc>
      </w:tr>
      <w:tr w:rsidR="00E36ADA" w14:paraId="482C9314" w14:textId="77777777" w:rsidTr="000F6E61">
        <w:tc>
          <w:tcPr>
            <w:tcW w:w="1975" w:type="dxa"/>
          </w:tcPr>
          <w:p w14:paraId="16E0E0EE" w14:textId="77777777" w:rsidR="00E36ADA" w:rsidRPr="006A05BE" w:rsidRDefault="00E36ADA" w:rsidP="000F6E61">
            <w:pPr>
              <w:rPr>
                <w:b/>
                <w:bCs/>
              </w:rPr>
            </w:pPr>
            <w:r w:rsidRPr="006A05BE">
              <w:rPr>
                <w:b/>
                <w:bCs/>
              </w:rPr>
              <w:t>System Impact</w:t>
            </w:r>
          </w:p>
        </w:tc>
        <w:tc>
          <w:tcPr>
            <w:tcW w:w="7375" w:type="dxa"/>
          </w:tcPr>
          <w:p w14:paraId="4C21CFC5" w14:textId="08CDCA48" w:rsidR="00E36ADA" w:rsidRDefault="00A857B4" w:rsidP="000F6E61">
            <w:r>
              <w:t>New link added to the request screen. If the user clicks on the “approved” icon they will see the proof screen</w:t>
            </w:r>
          </w:p>
        </w:tc>
      </w:tr>
      <w:tr w:rsidR="00E36ADA" w14:paraId="3AD4299B" w14:textId="77777777" w:rsidTr="000F6E61">
        <w:tc>
          <w:tcPr>
            <w:tcW w:w="1975" w:type="dxa"/>
          </w:tcPr>
          <w:p w14:paraId="71135049" w14:textId="77777777" w:rsidR="00E36ADA" w:rsidRPr="006A05BE" w:rsidRDefault="00E36ADA" w:rsidP="000F6E61">
            <w:pPr>
              <w:rPr>
                <w:b/>
                <w:bCs/>
              </w:rPr>
            </w:pPr>
            <w:r w:rsidRPr="006A05BE">
              <w:rPr>
                <w:b/>
                <w:bCs/>
              </w:rPr>
              <w:t>Concerns</w:t>
            </w:r>
          </w:p>
        </w:tc>
        <w:tc>
          <w:tcPr>
            <w:tcW w:w="7375" w:type="dxa"/>
          </w:tcPr>
          <w:p w14:paraId="0CFC018D" w14:textId="77777777" w:rsidR="00E36ADA" w:rsidRDefault="00E36ADA" w:rsidP="00A857B4"/>
        </w:tc>
      </w:tr>
      <w:tr w:rsidR="00E36ADA" w14:paraId="397D3646" w14:textId="77777777" w:rsidTr="000F6E61">
        <w:tc>
          <w:tcPr>
            <w:tcW w:w="1975" w:type="dxa"/>
          </w:tcPr>
          <w:p w14:paraId="784CFFAA" w14:textId="77777777" w:rsidR="00E36ADA" w:rsidRPr="006A05BE" w:rsidRDefault="00E36ADA" w:rsidP="000F6E61">
            <w:pPr>
              <w:rPr>
                <w:b/>
                <w:bCs/>
              </w:rPr>
            </w:pPr>
            <w:r w:rsidRPr="006A05BE">
              <w:rPr>
                <w:b/>
                <w:bCs/>
              </w:rPr>
              <w:t>Recommendation</w:t>
            </w:r>
          </w:p>
        </w:tc>
        <w:tc>
          <w:tcPr>
            <w:tcW w:w="7375" w:type="dxa"/>
          </w:tcPr>
          <w:p w14:paraId="3CF90D3A" w14:textId="77777777" w:rsidR="00E36ADA" w:rsidRDefault="00E36ADA" w:rsidP="000F6E61"/>
        </w:tc>
      </w:tr>
      <w:tr w:rsidR="00E36ADA" w14:paraId="5F77923F" w14:textId="77777777" w:rsidTr="000F6E61">
        <w:tc>
          <w:tcPr>
            <w:tcW w:w="1975" w:type="dxa"/>
          </w:tcPr>
          <w:p w14:paraId="1397EADB" w14:textId="77777777" w:rsidR="00E36ADA" w:rsidRPr="006A05BE" w:rsidRDefault="00E36ADA" w:rsidP="000F6E61">
            <w:pPr>
              <w:rPr>
                <w:b/>
                <w:bCs/>
              </w:rPr>
            </w:pPr>
            <w:r w:rsidRPr="006A05BE">
              <w:rPr>
                <w:b/>
                <w:bCs/>
              </w:rPr>
              <w:t>Comments</w:t>
            </w:r>
          </w:p>
        </w:tc>
        <w:tc>
          <w:tcPr>
            <w:tcW w:w="7375" w:type="dxa"/>
          </w:tcPr>
          <w:p w14:paraId="46199BB7" w14:textId="462D386D" w:rsidR="00E36ADA" w:rsidRDefault="00A857B4" w:rsidP="000F6E61">
            <w:r>
              <w:t>We should add the Building name to this screen and confirm that the information is what the commissionaires need to see</w:t>
            </w:r>
          </w:p>
        </w:tc>
      </w:tr>
    </w:tbl>
    <w:p w14:paraId="093261C4" w14:textId="77777777" w:rsidR="00E36ADA" w:rsidRDefault="00E36ADA" w:rsidP="00E36ADA"/>
    <w:p w14:paraId="25D89A84" w14:textId="77777777" w:rsidR="00E36ADA" w:rsidRDefault="00E36ADA"/>
    <w:sectPr w:rsidR="00E36ADA" w:rsidSect="00A62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00E87"/>
    <w:multiLevelType w:val="hybridMultilevel"/>
    <w:tmpl w:val="FAF886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331B08"/>
    <w:multiLevelType w:val="hybridMultilevel"/>
    <w:tmpl w:val="8DCC6A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F70700"/>
    <w:multiLevelType w:val="hybridMultilevel"/>
    <w:tmpl w:val="88AE1A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834"/>
    <w:rsid w:val="00314100"/>
    <w:rsid w:val="004D26A1"/>
    <w:rsid w:val="006A05BE"/>
    <w:rsid w:val="006A2A6E"/>
    <w:rsid w:val="007845C3"/>
    <w:rsid w:val="0079679C"/>
    <w:rsid w:val="00864817"/>
    <w:rsid w:val="008B366B"/>
    <w:rsid w:val="00A6219A"/>
    <w:rsid w:val="00A857B4"/>
    <w:rsid w:val="00D66834"/>
    <w:rsid w:val="00E36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1DA5"/>
  <w15:chartTrackingRefBased/>
  <w15:docId w15:val="{6EE2AB88-11BB-49AC-BF51-C7385D23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6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6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Nixon,Bill (ECCC)</dc:creator>
  <cp:keywords/>
  <dc:description/>
  <cp:lastModifiedBy>Nixon,Bill (ECCC)</cp:lastModifiedBy>
  <cp:revision>5</cp:revision>
  <dcterms:created xsi:type="dcterms:W3CDTF">2020-09-23T16:07:00Z</dcterms:created>
  <dcterms:modified xsi:type="dcterms:W3CDTF">2020-09-23T18:30:00Z</dcterms:modified>
</cp:coreProperties>
</file>