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B14B9" w14:textId="77777777" w:rsidR="00120424" w:rsidRDefault="00000000">
      <w:r>
        <w:t>NEW COUNTRY — 1600–1610 (Headcounts &amp; Timeline)</w:t>
      </w:r>
    </w:p>
    <w:p w14:paraId="1326CAE9" w14:textId="77777777" w:rsidR="00120424" w:rsidRDefault="00120424"/>
    <w:p w14:paraId="52430DFB" w14:textId="77777777" w:rsidR="00120424" w:rsidRDefault="00000000">
      <w:r>
        <w:t>This document summarizes New World theaters (Jamestown, Hudson estuary, Quebec, Spanish Florida) with headcounts and a decade timeline to support ancestor’s-eye essays.</w:t>
      </w:r>
    </w:p>
    <w:p w14:paraId="717C3F01" w14:textId="77777777" w:rsidR="00120424" w:rsidRDefault="00120424"/>
    <w:p w14:paraId="468A0DFC" w14:textId="77777777" w:rsidR="00120424" w:rsidRDefault="00000000">
      <w:r>
        <w:t>AT-A-GLANCE HEADCOUNTS (FEEL FOR SCALE)</w:t>
      </w:r>
    </w:p>
    <w:p w14:paraId="394769DE" w14:textId="77777777" w:rsidR="00120424" w:rsidRDefault="00120424"/>
    <w:p w14:paraId="03B54404" w14:textId="77777777" w:rsidR="00120424" w:rsidRDefault="00000000">
      <w:r>
        <w:t>• Powhatan country (</w:t>
      </w:r>
      <w:proofErr w:type="spellStart"/>
      <w:r>
        <w:t>Tsenacommacah</w:t>
      </w:r>
      <w:proofErr w:type="spellEnd"/>
      <w:r>
        <w:t>, coastal Virginia) — A paramount chiefdom of 30+ tribes under Wahunsenacawh (“Powhatan”). Estimated population (1607): ~14,000–21,000, clustered along tidal rivers in palisaded towns. This is the human landscape Jamestown enters.</w:t>
      </w:r>
    </w:p>
    <w:p w14:paraId="5BFF032D" w14:textId="77777777" w:rsidR="00120424" w:rsidRDefault="00120424"/>
    <w:p w14:paraId="6129B840" w14:textId="77777777" w:rsidR="00120424" w:rsidRDefault="00000000">
      <w:r>
        <w:t>• Jamestown &amp; the James River (1607–1610) — May 1607: ~104 English colonists. 1608–1609: resupplies add more; disease, drought, and war squeeze food. Winter 1609–1610 (“Starving Time”): roughly 2 of 3 colonists die; ~60 survive to May 1610, when Sea Venture castaways (wrecked in 1609) arrive with relief. Tiny numbers, giant memory.</w:t>
      </w:r>
    </w:p>
    <w:p w14:paraId="188E6677" w14:textId="77777777" w:rsidR="00120424" w:rsidRDefault="00120424"/>
    <w:p w14:paraId="29FD9655" w14:textId="77777777" w:rsidR="00120424" w:rsidRDefault="00000000">
      <w:r>
        <w:t>• Hudson River estuary (Lenape/Munsee homelands; no Dutch town yet) — 1609: Henry Hudson sounds the river; brief trading encounters; no European settlement. Indigenous population (broader lower-Hudson/Delaware–to–Esopus belt, c.1600): ~10,000, in dispersed villages/seasonal camps.</w:t>
      </w:r>
    </w:p>
    <w:p w14:paraId="007D1014" w14:textId="77777777" w:rsidR="00120424" w:rsidRDefault="00120424"/>
    <w:p w14:paraId="58DE7088" w14:textId="77777777" w:rsidR="00120424" w:rsidRDefault="00000000">
      <w:r>
        <w:t>• St. Lawrence (Quebec founded 1608) — A few dozen French overwinter as a fortified trading/military outpost amidst powerful Native confederacies (Algonquin, Wendat/Innu neighbors). Smaller than Jamestown but better supplied.</w:t>
      </w:r>
    </w:p>
    <w:p w14:paraId="6890041F" w14:textId="77777777" w:rsidR="00120424" w:rsidRDefault="00120424"/>
    <w:p w14:paraId="77FB0215" w14:textId="77777777" w:rsidR="00120424" w:rsidRDefault="00000000">
      <w:r>
        <w:t>• Spanish Florida (St. Augustine) — The old hand on this coast: a few hundred townspeople plus rotating garrison; soldierly, steady, never populous.</w:t>
      </w:r>
    </w:p>
    <w:p w14:paraId="738BE440" w14:textId="77777777" w:rsidR="00120424" w:rsidRDefault="00120424"/>
    <w:p w14:paraId="58C05892" w14:textId="77777777" w:rsidR="00120424" w:rsidRDefault="00000000">
      <w:r>
        <w:t>TIMELINE — NEW WORLD (1600–1610)</w:t>
      </w:r>
    </w:p>
    <w:p w14:paraId="6612B37A" w14:textId="77777777" w:rsidR="00120424" w:rsidRDefault="00120424"/>
    <w:p w14:paraId="767C325F" w14:textId="77777777" w:rsidR="00120424" w:rsidRDefault="00000000">
      <w:r>
        <w:t>• 1600–1606 — Powhatan paramountcy dominates the Tidewater; St. Augustine persists as a small Spanish hinge for the Bahama Channel. No English/Dutch towns yet in the mid-Atlantic.</w:t>
      </w:r>
    </w:p>
    <w:p w14:paraId="15A56BAA" w14:textId="77777777" w:rsidR="00120424" w:rsidRDefault="00000000">
      <w:r>
        <w:t>• 1607 — Jamestown founded (~104 colonists). Jamestown is a palisade among nations, wholly dependent on riverine diplomacy and supply.</w:t>
      </w:r>
    </w:p>
    <w:p w14:paraId="062003B2" w14:textId="77777777" w:rsidR="00120424" w:rsidRDefault="00000000">
      <w:r>
        <w:t>• 1608 — Champlain plants Quebec; a few dozen Frenchmen winter on the St. Lawrence, embedded in Native alliances.</w:t>
      </w:r>
    </w:p>
    <w:p w14:paraId="153A7A37" w14:textId="77777777" w:rsidR="00120424" w:rsidRDefault="00000000">
      <w:r>
        <w:t>• 1609 — Henry Hudson reaches the great estuary; trading, muskets fired, no settlement. In Virginia, drought intensifies pressures.</w:t>
      </w:r>
    </w:p>
    <w:p w14:paraId="7F6F4C72" w14:textId="77777777" w:rsidR="00120424" w:rsidRDefault="00000000">
      <w:r>
        <w:t>• 1609–1610 — Starving Time at Jamestown: mortality wipes out about two-thirds; ~60 survivors hold on until Sea Venture relief in May 1910.</w:t>
      </w:r>
    </w:p>
    <w:p w14:paraId="6BD4A1A8" w14:textId="77777777" w:rsidR="00120424" w:rsidRDefault="00000000">
      <w:r>
        <w:t>• 1610 — Jamestown persists by a thread; St. Augustine continues at a few-hundred scale; Quebec stabilizes as a fur-trade hinge.</w:t>
      </w:r>
    </w:p>
    <w:p w14:paraId="574A87C4" w14:textId="77777777" w:rsidR="00120424" w:rsidRDefault="00120424"/>
    <w:p w14:paraId="61474D08" w14:textId="77777777" w:rsidR="00120424" w:rsidRDefault="00000000">
      <w:r>
        <w:t>HOW THE DECADE FELT ON THE GROUND</w:t>
      </w:r>
    </w:p>
    <w:p w14:paraId="07631C27" w14:textId="77777777" w:rsidR="00120424" w:rsidRDefault="00120424"/>
    <w:p w14:paraId="003BBB65" w14:textId="77777777" w:rsidR="00120424" w:rsidRDefault="00000000">
      <w:r>
        <w:t>Jamestown (1607–1610): a village among nations — A raw palisade, brackish water, diplomacy with a much larger Powhatan world. The English are a fragile minority amid tens of thousands of Native people; in the “Starving Time,” survival itself becomes the story. Names are intimate: dozens alive, not hundreds.</w:t>
      </w:r>
    </w:p>
    <w:p w14:paraId="0E90C026" w14:textId="77777777" w:rsidR="00120424" w:rsidRDefault="00120424"/>
    <w:p w14:paraId="62283CF5" w14:textId="77777777" w:rsidR="00120424" w:rsidRDefault="00000000">
      <w:r>
        <w:t>Hudson estuary (1609): a ship passes through a living landscape — Canoes alongside, quick exchanges of metal for furs, a few musket shots—then the ship is gone. The “population center” is Indigenous—thousands across many villages—and zero Europeans stay.</w:t>
      </w:r>
    </w:p>
    <w:p w14:paraId="3CB77254" w14:textId="77777777" w:rsidR="00120424" w:rsidRDefault="00120424"/>
    <w:p w14:paraId="64A9DF13" w14:textId="77777777" w:rsidR="00120424" w:rsidRDefault="00000000">
      <w:r>
        <w:t>Quebec (1608–1610): a small battery in a diplomatic sea — A storehouse and guns under Champlain; winter mortality a risk; alliances as vital as ships from France. A few dozen French rely on Native partners for survival and trade.</w:t>
      </w:r>
    </w:p>
    <w:p w14:paraId="63DFBE95" w14:textId="77777777" w:rsidR="00120424" w:rsidRDefault="00120424"/>
    <w:p w14:paraId="199F3C70" w14:textId="77777777" w:rsidR="00120424" w:rsidRDefault="00000000">
      <w:r>
        <w:lastRenderedPageBreak/>
        <w:t>St. Augustine (c.1600–1610): small, soldierly, steady — An older town of hundreds, garrison rolls and mission circuits setting the rhythm; a quiet but durable Spanish hinge on the Atlantic.</w:t>
      </w:r>
    </w:p>
    <w:p w14:paraId="0CDE5428" w14:textId="77777777" w:rsidR="00120424" w:rsidRDefault="00120424"/>
    <w:sectPr w:rsidR="0012042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24"/>
    <w:rsid w:val="00120424"/>
    <w:rsid w:val="00850183"/>
    <w:rsid w:val="0093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BA07"/>
  <w15:docId w15:val="{E5C278F6-8C52-41F8-9BCB-06919804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2915</Characters>
  <Application>Microsoft Office Word</Application>
  <DocSecurity>0</DocSecurity>
  <Lines>64</Lines>
  <Paragraphs>23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Worstell</dc:creator>
  <cp:lastModifiedBy>Bill Worstell</cp:lastModifiedBy>
  <cp:revision>2</cp:revision>
  <dcterms:created xsi:type="dcterms:W3CDTF">2025-09-24T00:50:00Z</dcterms:created>
  <dcterms:modified xsi:type="dcterms:W3CDTF">2025-09-24T00:50:00Z</dcterms:modified>
</cp:coreProperties>
</file>