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4" w:name="content"/>
    <w:p>
      <w:pPr>
        <w:pStyle w:val="FirstParagraph"/>
      </w:pPr>
      <w:r>
        <w:rPr>
          <w:b/>
          <w:bCs/>
        </w:rPr>
        <w:t xml:space="preserve">1610–1619 – From One Ship to a Circuit</w:t>
      </w:r>
      <w:r>
        <w:br/>
      </w:r>
      <w:r>
        <w:t xml:space="preserve">The 1610s mark the moment early exploration turned into a tenuous foothold. After nearly collapsing in 1610, the English doubled down in Virginia, and the colony staggered from a starving outpost to a fledgling society by 1619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. Dutch merchants, operating under short-term licenses during a truce with Spain, began regular fur-trading voyages to the Hudson River, even building a tiny trading post (Fort Nassau) by 1614</w:t>
      </w:r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. France maintained only a few dozen pioneers at Quebec, and Spain clung to its military‐mission presence in Florida</w:t>
      </w:r>
      <w:hyperlink r:id="rId25">
        <w:r>
          <w:rPr>
            <w:rStyle w:val="Hyperlink"/>
          </w:rPr>
          <w:t xml:space="preserve">[5]</w:t>
        </w:r>
      </w:hyperlink>
      <w:hyperlink r:id="rId26">
        <w:r>
          <w:rPr>
            <w:rStyle w:val="Hyperlink"/>
          </w:rPr>
          <w:t xml:space="preserve">[6]</w:t>
        </w:r>
      </w:hyperlink>
      <w:r>
        <w:t xml:space="preserve">. European settlements were still pinpoints; Indigenous nations overwhelmingly dominated the continents in population and power</w:t>
      </w:r>
      <w:hyperlink r:id="rId27">
        <w:r>
          <w:rPr>
            <w:rStyle w:val="Hyperlink"/>
          </w:rPr>
          <w:t xml:space="preserve">[7]</w:t>
        </w:r>
      </w:hyperlink>
      <w:hyperlink r:id="rId28">
        <w:r>
          <w:rPr>
            <w:rStyle w:val="Hyperlink"/>
          </w:rPr>
          <w:t xml:space="preserve">[8]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From one ship’s discovery to a circuit of annual crossings, the decade set in motion the colonial patterns of trade, governance, and intercultural contact that would define the century.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What Life Felt Like (1610–1619)</w:t>
        </w:r>
      </w:hyperlink>
      <w:r>
        <w:t xml:space="preserve"> </w:t>
      </w:r>
      <w:r>
        <w:t xml:space="preserve">– An ancestor’s-eye narrative of the 1610s, following family lineages through Jamestown’s trials, the fur trade’s first footholds, and life in Europe on the eve of great migrations.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Virginia 1619 – A Society Takes Root</w:t>
        </w:r>
      </w:hyperlink>
      <w:r>
        <w:t xml:space="preserve"> </w:t>
      </w:r>
      <w:r>
        <w:t xml:space="preserve">– Essay on the pivotal year 1619 in Jamestown: the first representative assembly, the headright land system, arrival of English women, and the “20 and odd” Africans that together transformed a garrison into a settler society.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Hudson 1614 – Fort Nassau and the Dutch</w:t>
        </w:r>
      </w:hyperlink>
      <w:r>
        <w:t xml:space="preserve"> </w:t>
      </w:r>
      <w:r>
        <w:t xml:space="preserve">– Essay on the Dutch ventures of the 1610s: Adriaen Block’s wintering and the 1614 establishment of Fort Nassau, a ten-man trading post signaling Dutch claims in the Hudson Valley.</w:t>
      </w:r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  <w:b/>
            <w:bCs/>
          </w:rPr>
          <w:t xml:space="preserve">New World in 1610–1619</w:t>
        </w:r>
      </w:hyperlink>
      <w:r>
        <w:t xml:space="preserve"> </w:t>
      </w:r>
      <w:r>
        <w:t xml:space="preserve">– Headcounts, geographies, and timeline of colonial developments in the Americas during the 1610s, from Jamestown’s rebound to Quebec’s tenuous hold, to New Netherland’s embryonic outposts.</w:t>
      </w:r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  <w:b/>
            <w:bCs/>
          </w:rPr>
          <w:t xml:space="preserve">Old World in 1610–1619</w:t>
        </w:r>
      </w:hyperlink>
      <w:r>
        <w:t xml:space="preserve"> </w:t>
      </w:r>
      <w:r>
        <w:t xml:space="preserve">– The European backdrop driving 1610s colonization: political and religious tumult (from London to Prague), economic initiatives like joint-stock companies, and evolving attitudes that set the stage for migration.</w:t>
      </w:r>
    </w:p>
    <w:p>
      <w:pPr>
        <w:pStyle w:val="FirstParagraph"/>
      </w:pPr>
      <w:r>
        <w:rPr>
          <w:b/>
          <w:bCs/>
        </w:rPr>
        <w:t xml:space="preserve">Downloads:</w:t>
      </w:r>
      <w:r>
        <w:t xml:space="preserve"> </w:t>
      </w:r>
      <w:r>
        <w:t xml:space="preserve">1610–1619 Decade Module Overview (PDF) • (DOCX)</w:t>
      </w:r>
    </w:p>
    <w:bookmarkEnd w:id="34"/>
    <w:p>
      <w:r>
        <w:pict>
          <v:rect style="width:0;height:1.5pt" o:hralign="center" o:hrstd="t" o:hr="t"/>
        </w:pict>
      </w:r>
    </w:p>
    <w:bookmarkStart w:id="36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1610s_Overall.docx</w:t>
      </w:r>
    </w:p>
    <w:p>
      <w:pPr>
        <w:pStyle w:val="BodyText"/>
      </w:pPr>
      <w:hyperlink r:id="rId35">
        <w:r>
          <w:rPr>
            <w:rStyle w:val="Hyperlink"/>
          </w:rPr>
          <w:t xml:space="preserve">file://file_000000008f2061f7b3fc50ff91faf4a1</w:t>
        </w:r>
      </w:hyperlink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1610-1619-FortNassau.md" TargetMode="External" /><Relationship Type="http://schemas.openxmlformats.org/officeDocument/2006/relationships/hyperlink" Id="rId32" Target="1610-1619-NewCountry.md" TargetMode="External" /><Relationship Type="http://schemas.openxmlformats.org/officeDocument/2006/relationships/hyperlink" Id="rId33" Target="1610-1619-OldCountry.md" TargetMode="External" /><Relationship Type="http://schemas.openxmlformats.org/officeDocument/2006/relationships/hyperlink" Id="rId30" Target="1610-1619-Virginia-1619.md" TargetMode="External" /><Relationship Type="http://schemas.openxmlformats.org/officeDocument/2006/relationships/hyperlink" Id="rId29" Target="1610-1619-life.md" TargetMode="External" /><Relationship Type="http://schemas.openxmlformats.org/officeDocument/2006/relationships/hyperlink" Id="rId35" Target="file://file_000000008f2061f7b3fc50ff91faf4a1" TargetMode="External" /><Relationship Type="http://schemas.openxmlformats.org/officeDocument/2006/relationships/hyperlink" Id="rId25" Target="file://file_000000008f2061f7b3fc50ff91faf4a1#:~:text=%28through%20private%20merchants%2C%20then%20short,overwhelmingly%20dominate%20headcounts%20almost%20everywhere" TargetMode="External" /><Relationship Type="http://schemas.openxmlformats.org/officeDocument/2006/relationships/hyperlink" Id="rId21" Target="file://file_000000008f2061f7b3fc50ff91faf4a1#:~:text=Joint,overwhelmingly%20dominate%20headcounts%20almost%20everywhere" TargetMode="External" /><Relationship Type="http://schemas.openxmlformats.org/officeDocument/2006/relationships/hyperlink" Id="rId22" Target="file://file_000000008f2061f7b3fc50ff91faf4a1#:~:text=Pivots%20in%201619%3A%20First%20General,society%2C%20not%20just%20a%20garrison" TargetMode="External" /><Relationship Type="http://schemas.openxmlformats.org/officeDocument/2006/relationships/hyperlink" Id="rId28" Target="file://file_000000008f2061f7b3fc50ff91faf4a1#:~:text=Powhatan%20world%20,far%20larger%20than%20the%20English" TargetMode="External" /><Relationship Type="http://schemas.openxmlformats.org/officeDocument/2006/relationships/hyperlink" Id="rId26" Target="file://file_000000008f2061f7b3fc50ff91faf4a1#:~:text=Quebec%20holds%20with%20a%20few,trade%3B%20French%20numbers%20remain%20tiny" TargetMode="External" /><Relationship Type="http://schemas.openxmlformats.org/officeDocument/2006/relationships/hyperlink" Id="rId27" Target="file://file_000000008f2061f7b3fc50ff91faf4a1#:~:text=a%20thin%20but%20durable%20hold,overwhelmingly%20dominate%20headcounts%20almost%20everywhere" TargetMode="External" /><Relationship Type="http://schemas.openxmlformats.org/officeDocument/2006/relationships/hyperlink" Id="rId24" Target="file://file_000000008f2061f7b3fc50ff91faf4a1#:~:text=area%20building%20the%20Onrust%3B%20crews,map%20bays%20and%20sounds" TargetMode="External" /><Relationship Type="http://schemas.openxmlformats.org/officeDocument/2006/relationships/hyperlink" Id="rId23" Target="file://file_000000008f2061f7b3fc50ff91faf4a1#:~:text=doubles%20down%20on%20the%20Chesapeake,overwhelmingly%20dominate%20headcounts%20almost%20everywhe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1610-1619-FortNassau.md" TargetMode="External" /><Relationship Type="http://schemas.openxmlformats.org/officeDocument/2006/relationships/hyperlink" Id="rId32" Target="1610-1619-NewCountry.md" TargetMode="External" /><Relationship Type="http://schemas.openxmlformats.org/officeDocument/2006/relationships/hyperlink" Id="rId33" Target="1610-1619-OldCountry.md" TargetMode="External" /><Relationship Type="http://schemas.openxmlformats.org/officeDocument/2006/relationships/hyperlink" Id="rId30" Target="1610-1619-Virginia-1619.md" TargetMode="External" /><Relationship Type="http://schemas.openxmlformats.org/officeDocument/2006/relationships/hyperlink" Id="rId29" Target="1610-1619-life.md" TargetMode="External" /><Relationship Type="http://schemas.openxmlformats.org/officeDocument/2006/relationships/hyperlink" Id="rId35" Target="file://file_000000008f2061f7b3fc50ff91faf4a1" TargetMode="External" /><Relationship Type="http://schemas.openxmlformats.org/officeDocument/2006/relationships/hyperlink" Id="rId25" Target="file://file_000000008f2061f7b3fc50ff91faf4a1#:~:text=%28through%20private%20merchants%2C%20then%20short,overwhelmingly%20dominate%20headcounts%20almost%20everywhere" TargetMode="External" /><Relationship Type="http://schemas.openxmlformats.org/officeDocument/2006/relationships/hyperlink" Id="rId21" Target="file://file_000000008f2061f7b3fc50ff91faf4a1#:~:text=Joint,overwhelmingly%20dominate%20headcounts%20almost%20everywhere" TargetMode="External" /><Relationship Type="http://schemas.openxmlformats.org/officeDocument/2006/relationships/hyperlink" Id="rId22" Target="file://file_000000008f2061f7b3fc50ff91faf4a1#:~:text=Pivots%20in%201619%3A%20First%20General,society%2C%20not%20just%20a%20garrison" TargetMode="External" /><Relationship Type="http://schemas.openxmlformats.org/officeDocument/2006/relationships/hyperlink" Id="rId28" Target="file://file_000000008f2061f7b3fc50ff91faf4a1#:~:text=Powhatan%20world%20,far%20larger%20than%20the%20English" TargetMode="External" /><Relationship Type="http://schemas.openxmlformats.org/officeDocument/2006/relationships/hyperlink" Id="rId26" Target="file://file_000000008f2061f7b3fc50ff91faf4a1#:~:text=Quebec%20holds%20with%20a%20few,trade%3B%20French%20numbers%20remain%20tiny" TargetMode="External" /><Relationship Type="http://schemas.openxmlformats.org/officeDocument/2006/relationships/hyperlink" Id="rId27" Target="file://file_000000008f2061f7b3fc50ff91faf4a1#:~:text=a%20thin%20but%20durable%20hold,overwhelmingly%20dominate%20headcounts%20almost%20everywhere" TargetMode="External" /><Relationship Type="http://schemas.openxmlformats.org/officeDocument/2006/relationships/hyperlink" Id="rId24" Target="file://file_000000008f2061f7b3fc50ff91faf4a1#:~:text=area%20building%20the%20Onrust%3B%20crews,map%20bays%20and%20sounds" TargetMode="External" /><Relationship Type="http://schemas.openxmlformats.org/officeDocument/2006/relationships/hyperlink" Id="rId23" Target="file://file_000000008f2061f7b3fc50ff91faf4a1#:~:text=doubles%20down%20on%20the%20Chesapeake,overwhelmingly%20dominate%20headcounts%20almost%20everywhe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2025-09-27T17:23:38Z</dcterms:created>
  <dcterms:modified xsi:type="dcterms:W3CDTF">2025-09-27T17:23:38Z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