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6B8C7" w14:textId="77777777" w:rsidR="00437448" w:rsidRPr="00437448" w:rsidRDefault="00437448" w:rsidP="00437448">
      <w:r w:rsidRPr="00437448">
        <w:pict w14:anchorId="5DB96346">
          <v:rect id="_x0000_i1085" style="width:0;height:1.5pt" o:hralign="center" o:hrstd="t" o:hr="t" fillcolor="#a0a0a0" stroked="f"/>
        </w:pict>
      </w:r>
    </w:p>
    <w:p w14:paraId="0C6B820A" w14:textId="77777777" w:rsidR="00437448" w:rsidRPr="00437448" w:rsidRDefault="00437448" w:rsidP="00437448">
      <w:pPr>
        <w:rPr>
          <w:b/>
          <w:bCs/>
          <w:sz w:val="36"/>
          <w:szCs w:val="36"/>
        </w:rPr>
      </w:pPr>
      <w:r w:rsidRPr="00437448">
        <w:rPr>
          <w:b/>
          <w:bCs/>
          <w:sz w:val="36"/>
          <w:szCs w:val="36"/>
        </w:rPr>
        <w:t>Christyntje (Christina) Vigne (c.1610–1663)</w:t>
      </w:r>
    </w:p>
    <w:p w14:paraId="136861A6" w14:textId="77777777" w:rsidR="00437448" w:rsidRPr="00437448" w:rsidRDefault="00437448" w:rsidP="00437448">
      <w:r w:rsidRPr="00437448">
        <w:rPr>
          <w:b/>
          <w:bCs/>
        </w:rPr>
        <w:t>Also known as:</w:t>
      </w:r>
      <w:r w:rsidRPr="00437448">
        <w:t xml:space="preserve"> Christine/Christyntje Vigne; Christina Vinje/</w:t>
      </w:r>
      <w:proofErr w:type="spellStart"/>
      <w:r w:rsidRPr="00437448">
        <w:t>Vigné</w:t>
      </w:r>
      <w:proofErr w:type="spellEnd"/>
      <w:r w:rsidRPr="00437448">
        <w:br/>
      </w:r>
      <w:r w:rsidRPr="00437448">
        <w:rPr>
          <w:b/>
          <w:bCs/>
        </w:rPr>
        <w:t>Born:</w:t>
      </w:r>
      <w:r w:rsidRPr="00437448">
        <w:t xml:space="preserve"> after 1610, </w:t>
      </w:r>
      <w:r w:rsidRPr="00437448">
        <w:rPr>
          <w:b/>
          <w:bCs/>
        </w:rPr>
        <w:t>Walloon</w:t>
      </w:r>
      <w:r w:rsidRPr="00437448">
        <w:t xml:space="preserve"> community (Valenciennes/Hainaut diaspora) → family in Amsterdam</w:t>
      </w:r>
      <w:r w:rsidRPr="00437448">
        <w:br/>
      </w:r>
      <w:r w:rsidRPr="00437448">
        <w:rPr>
          <w:b/>
          <w:bCs/>
        </w:rPr>
        <w:t>Died:</w:t>
      </w:r>
      <w:r w:rsidRPr="00437448">
        <w:t xml:space="preserve"> 1663, </w:t>
      </w:r>
      <w:r w:rsidRPr="00437448">
        <w:rPr>
          <w:b/>
          <w:bCs/>
        </w:rPr>
        <w:t>Bushwick/Western Long Island (New Netherland)</w:t>
      </w:r>
      <w:r w:rsidRPr="00437448">
        <w:br/>
      </w:r>
      <w:r w:rsidRPr="00437448">
        <w:rPr>
          <w:b/>
          <w:bCs/>
        </w:rPr>
        <w:t>Why she matters in the 1630s:</w:t>
      </w:r>
      <w:r w:rsidRPr="00437448">
        <w:t xml:space="preserve"> Member of one of New Amsterdam’s </w:t>
      </w:r>
      <w:r w:rsidRPr="00437448">
        <w:rPr>
          <w:b/>
          <w:bCs/>
        </w:rPr>
        <w:t>earliest Walloon families</w:t>
      </w:r>
      <w:r w:rsidRPr="00437448">
        <w:t>, bridging French-speaking refugee networks and Dutch colonial institutions. Marriage into the Norwegian/Dutch frontier circle (</w:t>
      </w:r>
      <w:proofErr w:type="spellStart"/>
      <w:r w:rsidRPr="00437448">
        <w:t>Volckertsen</w:t>
      </w:r>
      <w:proofErr w:type="spellEnd"/>
      <w:r w:rsidRPr="00437448">
        <w:t xml:space="preserve">) linked </w:t>
      </w:r>
      <w:r w:rsidRPr="00437448">
        <w:rPr>
          <w:b/>
          <w:bCs/>
        </w:rPr>
        <w:t>Manhattan church life</w:t>
      </w:r>
      <w:r w:rsidRPr="00437448">
        <w:t xml:space="preserve"> to </w:t>
      </w:r>
      <w:r w:rsidRPr="00437448">
        <w:rPr>
          <w:b/>
          <w:bCs/>
        </w:rPr>
        <w:t>Long Island settlement</w:t>
      </w:r>
      <w:r w:rsidRPr="00437448">
        <w:t>. (</w:t>
      </w:r>
      <w:hyperlink r:id="rId5" w:tooltip="The First Families" w:history="1">
        <w:r w:rsidRPr="00437448">
          <w:rPr>
            <w:rStyle w:val="Hyperlink"/>
          </w:rPr>
          <w:t>New Amsterdam History Center</w:t>
        </w:r>
      </w:hyperlink>
      <w:r w:rsidRPr="00437448">
        <w:t>)</w:t>
      </w:r>
    </w:p>
    <w:p w14:paraId="2676D0A2" w14:textId="77777777" w:rsidR="00437448" w:rsidRPr="00437448" w:rsidRDefault="00437448" w:rsidP="00437448">
      <w:r w:rsidRPr="00437448">
        <w:pict w14:anchorId="2C226247">
          <v:rect id="_x0000_i1086" style="width:0;height:1.5pt" o:hralign="center" o:hrstd="t" o:hr="t" fillcolor="#a0a0a0" stroked="f"/>
        </w:pict>
      </w:r>
    </w:p>
    <w:p w14:paraId="372E9A96" w14:textId="77777777" w:rsidR="00437448" w:rsidRPr="00437448" w:rsidRDefault="00437448" w:rsidP="00437448">
      <w:pPr>
        <w:rPr>
          <w:b/>
          <w:bCs/>
        </w:rPr>
      </w:pPr>
      <w:r w:rsidRPr="00437448">
        <w:rPr>
          <w:b/>
          <w:bCs/>
        </w:rPr>
        <w:t>Names &amp; variants</w:t>
      </w:r>
    </w:p>
    <w:p w14:paraId="11ED4E20" w14:textId="77777777" w:rsidR="00437448" w:rsidRPr="00437448" w:rsidRDefault="00437448" w:rsidP="00437448">
      <w:pPr>
        <w:numPr>
          <w:ilvl w:val="0"/>
          <w:numId w:val="1"/>
        </w:numPr>
      </w:pPr>
      <w:r w:rsidRPr="00437448">
        <w:t xml:space="preserve">Vigne / </w:t>
      </w:r>
      <w:proofErr w:type="spellStart"/>
      <w:r w:rsidRPr="00437448">
        <w:t>Vigné</w:t>
      </w:r>
      <w:proofErr w:type="spellEnd"/>
      <w:r w:rsidRPr="00437448">
        <w:t xml:space="preserve"> / Vinje / </w:t>
      </w:r>
      <w:proofErr w:type="spellStart"/>
      <w:r w:rsidRPr="00437448">
        <w:t>Vienje</w:t>
      </w:r>
      <w:proofErr w:type="spellEnd"/>
      <w:r w:rsidRPr="00437448">
        <w:t xml:space="preserve"> (Dutch </w:t>
      </w:r>
      <w:proofErr w:type="spellStart"/>
      <w:r w:rsidRPr="00437448">
        <w:t>phoneticization</w:t>
      </w:r>
      <w:proofErr w:type="spellEnd"/>
      <w:r w:rsidRPr="00437448">
        <w:t xml:space="preserve">), </w:t>
      </w:r>
      <w:r w:rsidRPr="00437448">
        <w:rPr>
          <w:b/>
          <w:bCs/>
        </w:rPr>
        <w:t>Christyntje / Christina / Christine</w:t>
      </w:r>
      <w:r w:rsidRPr="00437448">
        <w:t>.</w:t>
      </w:r>
    </w:p>
    <w:p w14:paraId="57DAEF1A" w14:textId="77777777" w:rsidR="00437448" w:rsidRPr="00437448" w:rsidRDefault="00437448" w:rsidP="00437448">
      <w:pPr>
        <w:numPr>
          <w:ilvl w:val="0"/>
          <w:numId w:val="1"/>
        </w:numPr>
      </w:pPr>
      <w:r w:rsidRPr="00437448">
        <w:t xml:space="preserve">Walloon origins through </w:t>
      </w:r>
      <w:r w:rsidRPr="00437448">
        <w:rPr>
          <w:b/>
          <w:bCs/>
        </w:rPr>
        <w:t>parents Guillaume (</w:t>
      </w:r>
      <w:proofErr w:type="spellStart"/>
      <w:r w:rsidRPr="00437448">
        <w:rPr>
          <w:b/>
          <w:bCs/>
        </w:rPr>
        <w:t>Geleyn</w:t>
      </w:r>
      <w:proofErr w:type="spellEnd"/>
      <w:r w:rsidRPr="00437448">
        <w:rPr>
          <w:b/>
          <w:bCs/>
        </w:rPr>
        <w:t>)</w:t>
      </w:r>
      <w:proofErr w:type="gramStart"/>
      <w:r w:rsidRPr="00437448">
        <w:rPr>
          <w:b/>
          <w:bCs/>
        </w:rPr>
        <w:t xml:space="preserve"> Vigne</w:t>
      </w:r>
      <w:proofErr w:type="gramEnd"/>
      <w:r w:rsidRPr="00437448">
        <w:rPr>
          <w:b/>
          <w:bCs/>
        </w:rPr>
        <w:t xml:space="preserve"> &amp; Adrienne (</w:t>
      </w:r>
      <w:proofErr w:type="spellStart"/>
      <w:r w:rsidRPr="00437448">
        <w:rPr>
          <w:b/>
          <w:bCs/>
        </w:rPr>
        <w:t>Ariaentje</w:t>
      </w:r>
      <w:proofErr w:type="spellEnd"/>
      <w:r w:rsidRPr="00437448">
        <w:rPr>
          <w:b/>
          <w:bCs/>
        </w:rPr>
        <w:t>)</w:t>
      </w:r>
      <w:proofErr w:type="gramStart"/>
      <w:r w:rsidRPr="00437448">
        <w:rPr>
          <w:b/>
          <w:bCs/>
        </w:rPr>
        <w:t xml:space="preserve"> </w:t>
      </w:r>
      <w:proofErr w:type="spellStart"/>
      <w:r w:rsidRPr="00437448">
        <w:rPr>
          <w:b/>
          <w:bCs/>
        </w:rPr>
        <w:t>Cuvellier</w:t>
      </w:r>
      <w:proofErr w:type="spellEnd"/>
      <w:proofErr w:type="gramEnd"/>
      <w:r w:rsidRPr="00437448">
        <w:rPr>
          <w:b/>
          <w:bCs/>
        </w:rPr>
        <w:t>/</w:t>
      </w:r>
      <w:proofErr w:type="spellStart"/>
      <w:proofErr w:type="gramStart"/>
      <w:r w:rsidRPr="00437448">
        <w:rPr>
          <w:b/>
          <w:bCs/>
        </w:rPr>
        <w:t>Cuvilje</w:t>
      </w:r>
      <w:proofErr w:type="spellEnd"/>
      <w:proofErr w:type="gramEnd"/>
      <w:r w:rsidRPr="00437448">
        <w:t xml:space="preserve"> are widely attested in early New Netherland studies. (</w:t>
      </w:r>
      <w:hyperlink r:id="rId6" w:tooltip="The First Families" w:history="1">
        <w:r w:rsidRPr="00437448">
          <w:rPr>
            <w:rStyle w:val="Hyperlink"/>
          </w:rPr>
          <w:t>New Amsterdam History Center</w:t>
        </w:r>
      </w:hyperlink>
      <w:r w:rsidRPr="00437448">
        <w:t>)</w:t>
      </w:r>
    </w:p>
    <w:p w14:paraId="05138B3F" w14:textId="77777777" w:rsidR="00437448" w:rsidRPr="00437448" w:rsidRDefault="00437448" w:rsidP="00437448">
      <w:r w:rsidRPr="00437448">
        <w:pict w14:anchorId="3E20FC35">
          <v:rect id="_x0000_i1087" style="width:0;height:1.5pt" o:hralign="center" o:hrstd="t" o:hr="t" fillcolor="#a0a0a0" stroked="f"/>
        </w:pict>
      </w:r>
    </w:p>
    <w:p w14:paraId="59D19859" w14:textId="77777777" w:rsidR="00437448" w:rsidRPr="00437448" w:rsidRDefault="00437448" w:rsidP="00437448">
      <w:pPr>
        <w:rPr>
          <w:b/>
          <w:bCs/>
        </w:rPr>
      </w:pPr>
      <w:r w:rsidRPr="00437448">
        <w:rPr>
          <w:b/>
          <w:bCs/>
        </w:rPr>
        <w:t>Family &amp; ties</w:t>
      </w:r>
    </w:p>
    <w:p w14:paraId="58CE6B77" w14:textId="77777777" w:rsidR="00437448" w:rsidRPr="00437448" w:rsidRDefault="00437448" w:rsidP="00437448">
      <w:pPr>
        <w:numPr>
          <w:ilvl w:val="0"/>
          <w:numId w:val="2"/>
        </w:numPr>
      </w:pPr>
      <w:r w:rsidRPr="00437448">
        <w:rPr>
          <w:b/>
          <w:bCs/>
        </w:rPr>
        <w:t>Parents:</w:t>
      </w:r>
      <w:r w:rsidRPr="00437448">
        <w:t xml:space="preserve"> </w:t>
      </w:r>
      <w:r w:rsidRPr="00437448">
        <w:rPr>
          <w:b/>
          <w:bCs/>
        </w:rPr>
        <w:t>Guillaume (Ghislain/</w:t>
      </w:r>
      <w:proofErr w:type="spellStart"/>
      <w:r w:rsidRPr="00437448">
        <w:rPr>
          <w:b/>
          <w:bCs/>
        </w:rPr>
        <w:t>Geleyn</w:t>
      </w:r>
      <w:proofErr w:type="spellEnd"/>
      <w:r w:rsidRPr="00437448">
        <w:rPr>
          <w:b/>
          <w:bCs/>
        </w:rPr>
        <w:t>) Vigne</w:t>
      </w:r>
      <w:r w:rsidRPr="00437448">
        <w:t xml:space="preserve"> &amp; </w:t>
      </w:r>
      <w:r w:rsidRPr="00437448">
        <w:rPr>
          <w:b/>
          <w:bCs/>
        </w:rPr>
        <w:t>Adrienne (</w:t>
      </w:r>
      <w:proofErr w:type="spellStart"/>
      <w:r w:rsidRPr="00437448">
        <w:rPr>
          <w:b/>
          <w:bCs/>
        </w:rPr>
        <w:t>Ariaentje</w:t>
      </w:r>
      <w:proofErr w:type="spellEnd"/>
      <w:r w:rsidRPr="00437448">
        <w:rPr>
          <w:b/>
          <w:bCs/>
        </w:rPr>
        <w:t xml:space="preserve">) </w:t>
      </w:r>
      <w:proofErr w:type="spellStart"/>
      <w:r w:rsidRPr="00437448">
        <w:rPr>
          <w:b/>
          <w:bCs/>
        </w:rPr>
        <w:t>Cuvellier</w:t>
      </w:r>
      <w:proofErr w:type="spellEnd"/>
      <w:r w:rsidRPr="00437448">
        <w:rPr>
          <w:b/>
          <w:bCs/>
        </w:rPr>
        <w:t>/</w:t>
      </w:r>
      <w:proofErr w:type="spellStart"/>
      <w:r w:rsidRPr="00437448">
        <w:rPr>
          <w:b/>
          <w:bCs/>
        </w:rPr>
        <w:t>Cuvilje</w:t>
      </w:r>
      <w:proofErr w:type="spellEnd"/>
      <w:r w:rsidRPr="00437448">
        <w:t xml:space="preserve">, a well-documented Walloon couple among New Amsterdam’s first households. For scholarly background see NYG&amp;B’s overview (with references to </w:t>
      </w:r>
      <w:proofErr w:type="spellStart"/>
      <w:r w:rsidRPr="00437448">
        <w:t>Seversmith’s</w:t>
      </w:r>
      <w:proofErr w:type="spellEnd"/>
      <w:r w:rsidRPr="00437448">
        <w:t xml:space="preserve"> work on </w:t>
      </w:r>
      <w:proofErr w:type="spellStart"/>
      <w:r w:rsidRPr="00437448">
        <w:rPr>
          <w:b/>
          <w:bCs/>
        </w:rPr>
        <w:t>Ariaentje</w:t>
      </w:r>
      <w:proofErr w:type="spellEnd"/>
      <w:r w:rsidRPr="00437448">
        <w:rPr>
          <w:b/>
          <w:bCs/>
        </w:rPr>
        <w:t xml:space="preserve"> </w:t>
      </w:r>
      <w:proofErr w:type="spellStart"/>
      <w:r w:rsidRPr="00437448">
        <w:rPr>
          <w:b/>
          <w:bCs/>
        </w:rPr>
        <w:t>Cuvilje</w:t>
      </w:r>
      <w:proofErr w:type="spellEnd"/>
      <w:r w:rsidRPr="00437448">
        <w:t>). (</w:t>
      </w:r>
      <w:hyperlink r:id="rId7" w:tooltip="The Original Families of New Netherland" w:history="1">
        <w:r w:rsidRPr="00437448">
          <w:rPr>
            <w:rStyle w:val="Hyperlink"/>
          </w:rPr>
          <w:t>New York Family History</w:t>
        </w:r>
      </w:hyperlink>
      <w:r w:rsidRPr="00437448">
        <w:t>)</w:t>
      </w:r>
    </w:p>
    <w:p w14:paraId="01FDABF8" w14:textId="77777777" w:rsidR="00437448" w:rsidRPr="00437448" w:rsidRDefault="00437448" w:rsidP="00437448">
      <w:pPr>
        <w:numPr>
          <w:ilvl w:val="0"/>
          <w:numId w:val="2"/>
        </w:numPr>
      </w:pPr>
      <w:r w:rsidRPr="00437448">
        <w:rPr>
          <w:b/>
          <w:bCs/>
        </w:rPr>
        <w:t>Husband:</w:t>
      </w:r>
      <w:r w:rsidRPr="00437448">
        <w:t xml:space="preserve"> </w:t>
      </w:r>
      <w:r w:rsidRPr="00437448">
        <w:rPr>
          <w:b/>
          <w:bCs/>
        </w:rPr>
        <w:t xml:space="preserve">Dirck “de Noorman” </w:t>
      </w:r>
      <w:proofErr w:type="spellStart"/>
      <w:r w:rsidRPr="00437448">
        <w:rPr>
          <w:b/>
          <w:bCs/>
        </w:rPr>
        <w:t>Volckertsen</w:t>
      </w:r>
      <w:proofErr w:type="spellEnd"/>
      <w:r w:rsidRPr="00437448">
        <w:t xml:space="preserve"> (Norwegian-born carpenter/mariner). Their union ties Walloon and Scandinavian/Dutch settler networks on Manhattan and western Long Island. (</w:t>
      </w:r>
      <w:proofErr w:type="spellStart"/>
      <w:r w:rsidRPr="00437448">
        <w:fldChar w:fldCharType="begin"/>
      </w:r>
      <w:r w:rsidRPr="00437448">
        <w:instrText>HYPERLINK "https://www.wikitree.com/wiki/Volckertszen-5?utm_source=chatgpt.com" \o "Dirck Volckertszen (1595-1677) | WikiTree FREE Family Tree"</w:instrText>
      </w:r>
      <w:r w:rsidRPr="00437448">
        <w:fldChar w:fldCharType="separate"/>
      </w:r>
      <w:r w:rsidRPr="00437448">
        <w:rPr>
          <w:rStyle w:val="Hyperlink"/>
        </w:rPr>
        <w:t>WikiTree</w:t>
      </w:r>
      <w:proofErr w:type="spellEnd"/>
      <w:r w:rsidRPr="00437448">
        <w:fldChar w:fldCharType="end"/>
      </w:r>
      <w:r w:rsidRPr="00437448">
        <w:t>)</w:t>
      </w:r>
    </w:p>
    <w:p w14:paraId="7BBB069B" w14:textId="77777777" w:rsidR="00437448" w:rsidRPr="00437448" w:rsidRDefault="00437448" w:rsidP="00437448">
      <w:pPr>
        <w:numPr>
          <w:ilvl w:val="0"/>
          <w:numId w:val="2"/>
        </w:numPr>
      </w:pPr>
      <w:r w:rsidRPr="00437448">
        <w:rPr>
          <w:b/>
          <w:bCs/>
        </w:rPr>
        <w:t>Children:</w:t>
      </w:r>
      <w:r w:rsidRPr="00437448">
        <w:t xml:space="preserve"> Commonly enumerated as </w:t>
      </w:r>
      <w:r w:rsidRPr="00437448">
        <w:rPr>
          <w:b/>
          <w:bCs/>
        </w:rPr>
        <w:t xml:space="preserve">Grietje, Magdalena, Sarah, Rachel, Volkert, Jacob, </w:t>
      </w:r>
      <w:proofErr w:type="spellStart"/>
      <w:r w:rsidRPr="00437448">
        <w:rPr>
          <w:b/>
          <w:bCs/>
        </w:rPr>
        <w:t>Ariantje</w:t>
      </w:r>
      <w:proofErr w:type="spellEnd"/>
      <w:r w:rsidRPr="00437448">
        <w:rPr>
          <w:b/>
          <w:bCs/>
        </w:rPr>
        <w:t>, Jannetje</w:t>
      </w:r>
      <w:r w:rsidRPr="00437448">
        <w:t xml:space="preserve">. Confirm each with </w:t>
      </w:r>
      <w:r w:rsidRPr="00437448">
        <w:rPr>
          <w:b/>
          <w:bCs/>
        </w:rPr>
        <w:t>Reformed Dutch Church</w:t>
      </w:r>
      <w:r w:rsidRPr="00437448">
        <w:t xml:space="preserve"> baptisms (Manhattan; some later in Brooklyn). (</w:t>
      </w:r>
      <w:hyperlink r:id="rId8" w:tooltip="Baptisms from 1639 to 1730 in the Reformed Dutch Church ..." w:history="1">
        <w:r w:rsidRPr="00437448">
          <w:rPr>
            <w:rStyle w:val="Hyperlink"/>
          </w:rPr>
          <w:t>Internet Archive</w:t>
        </w:r>
      </w:hyperlink>
      <w:r w:rsidRPr="00437448">
        <w:t>)</w:t>
      </w:r>
    </w:p>
    <w:p w14:paraId="50F96D62" w14:textId="77777777" w:rsidR="00437448" w:rsidRPr="00437448" w:rsidRDefault="00437448" w:rsidP="00437448">
      <w:r w:rsidRPr="00437448">
        <w:pict w14:anchorId="127862DC">
          <v:rect id="_x0000_i1088" style="width:0;height:1.5pt" o:hralign="center" o:hrstd="t" o:hr="t" fillcolor="#a0a0a0" stroked="f"/>
        </w:pict>
      </w:r>
    </w:p>
    <w:p w14:paraId="0BE629F0" w14:textId="77777777" w:rsidR="00437448" w:rsidRPr="00437448" w:rsidRDefault="00437448" w:rsidP="00437448">
      <w:pPr>
        <w:rPr>
          <w:b/>
          <w:bCs/>
        </w:rPr>
      </w:pPr>
      <w:r w:rsidRPr="00437448">
        <w:rPr>
          <w:b/>
          <w:bCs/>
        </w:rPr>
        <w:t>Church &amp; community anchors (what you can cite now)</w:t>
      </w:r>
    </w:p>
    <w:p w14:paraId="17E38DCB" w14:textId="77777777" w:rsidR="00437448" w:rsidRPr="00437448" w:rsidRDefault="00437448" w:rsidP="00437448">
      <w:pPr>
        <w:numPr>
          <w:ilvl w:val="0"/>
          <w:numId w:val="3"/>
        </w:numPr>
      </w:pPr>
      <w:r w:rsidRPr="00437448">
        <w:rPr>
          <w:b/>
          <w:bCs/>
        </w:rPr>
        <w:lastRenderedPageBreak/>
        <w:t>Reformed Dutch Church, New Amsterdam (Manhattan): Baptisms 1639–1730.</w:t>
      </w:r>
      <w:r w:rsidRPr="00437448">
        <w:br/>
        <w:t xml:space="preserve">Use </w:t>
      </w:r>
      <w:r w:rsidRPr="00437448">
        <w:rPr>
          <w:b/>
          <w:bCs/>
        </w:rPr>
        <w:t>Evans (NYG&amp;B, 1901)</w:t>
      </w:r>
      <w:r w:rsidRPr="00437448">
        <w:t xml:space="preserve"> to verify </w:t>
      </w:r>
      <w:r w:rsidRPr="00437448">
        <w:rPr>
          <w:b/>
          <w:bCs/>
        </w:rPr>
        <w:t>Vigne/</w:t>
      </w:r>
      <w:proofErr w:type="spellStart"/>
      <w:r w:rsidRPr="00437448">
        <w:rPr>
          <w:b/>
          <w:bCs/>
        </w:rPr>
        <w:t>Volckertsen</w:t>
      </w:r>
      <w:proofErr w:type="spellEnd"/>
      <w:r w:rsidRPr="00437448">
        <w:t xml:space="preserve"> baptisms and Christina’s sponsor network. This is a published transcript of the original registers by the Collegiate Church. (Search for the couple and each child to extract </w:t>
      </w:r>
      <w:r w:rsidRPr="00437448">
        <w:rPr>
          <w:b/>
          <w:bCs/>
        </w:rPr>
        <w:t>date, parents, sponsors</w:t>
      </w:r>
      <w:r w:rsidRPr="00437448">
        <w:t>.) (</w:t>
      </w:r>
      <w:hyperlink r:id="rId9" w:tooltip="Baptisms from 1639 to 1730 in the Reformed Dutch Church ..." w:history="1">
        <w:r w:rsidRPr="00437448">
          <w:rPr>
            <w:rStyle w:val="Hyperlink"/>
          </w:rPr>
          <w:t>Internet Archive</w:t>
        </w:r>
      </w:hyperlink>
      <w:r w:rsidRPr="00437448">
        <w:t>)</w:t>
      </w:r>
    </w:p>
    <w:p w14:paraId="0FC361AB" w14:textId="77777777" w:rsidR="00437448" w:rsidRPr="00437448" w:rsidRDefault="00437448" w:rsidP="00437448">
      <w:pPr>
        <w:numPr>
          <w:ilvl w:val="0"/>
          <w:numId w:val="3"/>
        </w:numPr>
      </w:pPr>
      <w:r w:rsidRPr="00437448">
        <w:rPr>
          <w:b/>
          <w:bCs/>
        </w:rPr>
        <w:t>Reformed Dutch Church, New Amsterdam (Manhattan): Marriages 1639–1801.</w:t>
      </w:r>
      <w:r w:rsidRPr="00437448">
        <w:br/>
      </w:r>
      <w:r w:rsidRPr="00437448">
        <w:rPr>
          <w:b/>
          <w:bCs/>
        </w:rPr>
        <w:t>Purple (NYG&amp;B, 1890)</w:t>
      </w:r>
      <w:r w:rsidRPr="00437448">
        <w:t xml:space="preserve"> is the standard edition. Christina’s marriage is often placed </w:t>
      </w:r>
      <w:r w:rsidRPr="00437448">
        <w:rPr>
          <w:b/>
          <w:bCs/>
        </w:rPr>
        <w:t>c.1630/31</w:t>
      </w:r>
      <w:r w:rsidRPr="00437448">
        <w:t xml:space="preserve"> in compilations (slightly predating this volume’s 1639 start</w:t>
      </w:r>
      <w:proofErr w:type="gramStart"/>
      <w:r w:rsidRPr="00437448">
        <w:t>), but</w:t>
      </w:r>
      <w:proofErr w:type="gramEnd"/>
      <w:r w:rsidRPr="00437448">
        <w:t xml:space="preserve"> use </w:t>
      </w:r>
      <w:r w:rsidRPr="00437448">
        <w:rPr>
          <w:b/>
          <w:bCs/>
        </w:rPr>
        <w:t>Purple</w:t>
      </w:r>
      <w:r w:rsidRPr="00437448">
        <w:t xml:space="preserve"> to document allied marriages and her kin network; then consult additional notarial/town records for earlier references. (</w:t>
      </w:r>
      <w:hyperlink r:id="rId10" w:tooltip="Records of the Reformed Dutch Church in New Amsterdam ..." w:history="1">
        <w:r w:rsidRPr="00437448">
          <w:rPr>
            <w:rStyle w:val="Hyperlink"/>
          </w:rPr>
          <w:t>Internet Archive</w:t>
        </w:r>
      </w:hyperlink>
      <w:r w:rsidRPr="00437448">
        <w:t>)</w:t>
      </w:r>
    </w:p>
    <w:p w14:paraId="55868415" w14:textId="77777777" w:rsidR="00437448" w:rsidRPr="00437448" w:rsidRDefault="00437448" w:rsidP="00437448">
      <w:pPr>
        <w:numPr>
          <w:ilvl w:val="0"/>
          <w:numId w:val="3"/>
        </w:numPr>
      </w:pPr>
      <w:r w:rsidRPr="00437448">
        <w:rPr>
          <w:b/>
          <w:bCs/>
        </w:rPr>
        <w:t>Old First Dutch Reformed Church of Brooklyn (First Book, 1660–1752).</w:t>
      </w:r>
      <w:r w:rsidRPr="00437448">
        <w:br/>
        <w:t xml:space="preserve">Important for </w:t>
      </w:r>
      <w:r w:rsidRPr="00437448">
        <w:rPr>
          <w:b/>
          <w:bCs/>
        </w:rPr>
        <w:t>Long Island</w:t>
      </w:r>
      <w:r w:rsidRPr="00437448">
        <w:t xml:space="preserve"> events among the Vigne/</w:t>
      </w:r>
      <w:proofErr w:type="spellStart"/>
      <w:r w:rsidRPr="00437448">
        <w:t>Volckertsen</w:t>
      </w:r>
      <w:proofErr w:type="spellEnd"/>
      <w:r w:rsidRPr="00437448">
        <w:t xml:space="preserve"> circle after mid-century. Holland Society edition; cataloged at FamilySearch and Brooklyn Public Library. (</w:t>
      </w:r>
      <w:hyperlink r:id="rId11" w:tooltip="Old First Dutch Reformed Church of Brooklyn, New York ..." w:history="1">
        <w:r w:rsidRPr="00437448">
          <w:rPr>
            <w:rStyle w:val="Hyperlink"/>
          </w:rPr>
          <w:t>FamilySearch</w:t>
        </w:r>
      </w:hyperlink>
      <w:r w:rsidRPr="00437448">
        <w:t>)</w:t>
      </w:r>
    </w:p>
    <w:p w14:paraId="248604DA" w14:textId="77777777" w:rsidR="00437448" w:rsidRPr="00437448" w:rsidRDefault="00437448" w:rsidP="00437448">
      <w:r w:rsidRPr="00437448">
        <w:pict w14:anchorId="2F755116">
          <v:rect id="_x0000_i1089" style="width:0;height:1.5pt" o:hralign="center" o:hrstd="t" o:hr="t" fillcolor="#a0a0a0" stroked="f"/>
        </w:pict>
      </w:r>
    </w:p>
    <w:p w14:paraId="4474F643" w14:textId="77777777" w:rsidR="00437448" w:rsidRPr="00437448" w:rsidRDefault="00437448" w:rsidP="00437448">
      <w:pPr>
        <w:rPr>
          <w:b/>
          <w:bCs/>
        </w:rPr>
      </w:pPr>
      <w:r w:rsidRPr="00437448">
        <w:rPr>
          <w:b/>
          <w:bCs/>
        </w:rPr>
        <w:t>Land &amp; locality (context around Christina’s household)</w:t>
      </w:r>
    </w:p>
    <w:p w14:paraId="561844BA" w14:textId="77777777" w:rsidR="00437448" w:rsidRPr="00437448" w:rsidRDefault="00437448" w:rsidP="00437448">
      <w:pPr>
        <w:numPr>
          <w:ilvl w:val="0"/>
          <w:numId w:val="4"/>
        </w:numPr>
      </w:pPr>
      <w:r w:rsidRPr="00437448">
        <w:rPr>
          <w:b/>
          <w:bCs/>
        </w:rPr>
        <w:t>Bushwick / “Noorman’s Kill.”</w:t>
      </w:r>
      <w:r w:rsidRPr="00437448">
        <w:br/>
        <w:t xml:space="preserve">A 2021 </w:t>
      </w:r>
      <w:r w:rsidRPr="00437448">
        <w:rPr>
          <w:b/>
          <w:bCs/>
        </w:rPr>
        <w:t>NYC Landmarks</w:t>
      </w:r>
      <w:r w:rsidRPr="00437448">
        <w:t xml:space="preserve"> report notes </w:t>
      </w:r>
      <w:r w:rsidRPr="00437448">
        <w:rPr>
          <w:b/>
          <w:bCs/>
        </w:rPr>
        <w:t xml:space="preserve">Dirck “the Noorman” </w:t>
      </w:r>
      <w:proofErr w:type="spellStart"/>
      <w:r w:rsidRPr="00437448">
        <w:rPr>
          <w:b/>
          <w:bCs/>
        </w:rPr>
        <w:t>Volckertsen</w:t>
      </w:r>
      <w:proofErr w:type="spellEnd"/>
      <w:r w:rsidRPr="00437448">
        <w:t xml:space="preserve"> receiving </w:t>
      </w:r>
      <w:r w:rsidRPr="00437448">
        <w:rPr>
          <w:b/>
          <w:bCs/>
        </w:rPr>
        <w:t>Bushwick acreage (1643)</w:t>
      </w:r>
      <w:r w:rsidRPr="00437448">
        <w:t xml:space="preserve"> and building a </w:t>
      </w:r>
      <w:r w:rsidRPr="00437448">
        <w:rPr>
          <w:b/>
          <w:bCs/>
        </w:rPr>
        <w:t>stone farmhouse</w:t>
      </w:r>
      <w:r w:rsidRPr="00437448">
        <w:t xml:space="preserve">—useful locality context for Christina’s later life and for placing the family along the </w:t>
      </w:r>
      <w:r w:rsidRPr="00437448">
        <w:rPr>
          <w:b/>
          <w:bCs/>
        </w:rPr>
        <w:t>Greenpoint/Bushwick</w:t>
      </w:r>
      <w:r w:rsidRPr="00437448">
        <w:t xml:space="preserve"> frontier. (</w:t>
      </w:r>
      <w:hyperlink r:id="rId12" w:tooltip="832 Metropolitan Avenue, Brooklyn, Kings County, New York" w:history="1">
        <w:r w:rsidRPr="00437448">
          <w:rPr>
            <w:rStyle w:val="Hyperlink"/>
          </w:rPr>
          <w:t>NYC Media</w:t>
        </w:r>
      </w:hyperlink>
      <w:r w:rsidRPr="00437448">
        <w:t>)</w:t>
      </w:r>
    </w:p>
    <w:p w14:paraId="7C116BFB" w14:textId="77777777" w:rsidR="00437448" w:rsidRPr="00437448" w:rsidRDefault="00437448" w:rsidP="00437448">
      <w:pPr>
        <w:numPr>
          <w:ilvl w:val="0"/>
          <w:numId w:val="4"/>
        </w:numPr>
      </w:pPr>
      <w:r w:rsidRPr="00437448">
        <w:rPr>
          <w:b/>
          <w:bCs/>
        </w:rPr>
        <w:t>Castello Plan &amp; De Sille List (Manhattan lots, 1650s).</w:t>
      </w:r>
      <w:r w:rsidRPr="00437448">
        <w:br/>
        <w:t xml:space="preserve">For Vigne family lots on the </w:t>
      </w:r>
      <w:r w:rsidRPr="00437448">
        <w:rPr>
          <w:b/>
          <w:bCs/>
        </w:rPr>
        <w:t>Castello Plan</w:t>
      </w:r>
      <w:r w:rsidRPr="00437448">
        <w:t xml:space="preserve">, consult Stokes’s </w:t>
      </w:r>
      <w:r w:rsidRPr="00437448">
        <w:rPr>
          <w:b/>
          <w:bCs/>
          <w:i/>
          <w:iCs/>
        </w:rPr>
        <w:t>Iconography of Manhattan Island</w:t>
      </w:r>
      <w:r w:rsidRPr="00437448">
        <w:t xml:space="preserve"> and subsequent scholarly treatments; the </w:t>
      </w:r>
      <w:r w:rsidRPr="00437448">
        <w:rPr>
          <w:b/>
          <w:bCs/>
        </w:rPr>
        <w:t>NYG&amp;B Record</w:t>
      </w:r>
      <w:r w:rsidRPr="00437448">
        <w:t xml:space="preserve"> discusses correlating specific lots to owners with citations into Stokes and translated deeds. Use these to footnote Vigne-related lots once you pull exact pages. (</w:t>
      </w:r>
      <w:hyperlink r:id="rId13" w:tooltip="RECORD" w:history="1">
        <w:r w:rsidRPr="00437448">
          <w:rPr>
            <w:rStyle w:val="Hyperlink"/>
          </w:rPr>
          <w:t>New York Family History</w:t>
        </w:r>
      </w:hyperlink>
      <w:r w:rsidRPr="00437448">
        <w:t>)</w:t>
      </w:r>
    </w:p>
    <w:p w14:paraId="43688946" w14:textId="77777777" w:rsidR="00437448" w:rsidRPr="00437448" w:rsidRDefault="00437448" w:rsidP="00437448">
      <w:r w:rsidRPr="00437448">
        <w:rPr>
          <w:b/>
          <w:bCs/>
        </w:rPr>
        <w:t>Note:</w:t>
      </w:r>
      <w:r w:rsidRPr="00437448">
        <w:t xml:space="preserve"> Be careful not to conflate </w:t>
      </w:r>
      <w:r w:rsidRPr="00437448">
        <w:rPr>
          <w:b/>
          <w:bCs/>
        </w:rPr>
        <w:t>Noorman’s Kill (Brooklyn/Greenpoint)</w:t>
      </w:r>
      <w:r w:rsidRPr="00437448">
        <w:t xml:space="preserve"> with </w:t>
      </w:r>
      <w:r w:rsidRPr="00437448">
        <w:rPr>
          <w:b/>
          <w:bCs/>
        </w:rPr>
        <w:t>Normans Kill (near Albany)</w:t>
      </w:r>
      <w:r w:rsidRPr="00437448">
        <w:t xml:space="preserve">—both are Dutch </w:t>
      </w:r>
      <w:r w:rsidRPr="00437448">
        <w:rPr>
          <w:i/>
          <w:iCs/>
        </w:rPr>
        <w:t>kill</w:t>
      </w:r>
      <w:r w:rsidRPr="00437448">
        <w:t xml:space="preserve"> toponyms attached to “Noorman,” but they’re different places.</w:t>
      </w:r>
    </w:p>
    <w:p w14:paraId="1C671D78" w14:textId="77777777" w:rsidR="00437448" w:rsidRPr="00437448" w:rsidRDefault="00437448" w:rsidP="00437448">
      <w:r w:rsidRPr="00437448">
        <w:pict w14:anchorId="42B4978D">
          <v:rect id="_x0000_i1090" style="width:0;height:1.5pt" o:hralign="center" o:hrstd="t" o:hr="t" fillcolor="#a0a0a0" stroked="f"/>
        </w:pict>
      </w:r>
    </w:p>
    <w:p w14:paraId="3AE252AB" w14:textId="77777777" w:rsidR="00437448" w:rsidRPr="00437448" w:rsidRDefault="00437448" w:rsidP="00437448">
      <w:pPr>
        <w:rPr>
          <w:b/>
          <w:bCs/>
        </w:rPr>
      </w:pPr>
      <w:r w:rsidRPr="00437448">
        <w:rPr>
          <w:b/>
          <w:bCs/>
        </w:rPr>
        <w:t>Timeline (anchor points to extract citations)</w:t>
      </w:r>
    </w:p>
    <w:p w14:paraId="178A4E4E" w14:textId="77777777" w:rsidR="00437448" w:rsidRPr="00437448" w:rsidRDefault="00437448" w:rsidP="00437448">
      <w:pPr>
        <w:numPr>
          <w:ilvl w:val="0"/>
          <w:numId w:val="5"/>
        </w:numPr>
      </w:pPr>
      <w:r w:rsidRPr="00437448">
        <w:rPr>
          <w:b/>
          <w:bCs/>
        </w:rPr>
        <w:lastRenderedPageBreak/>
        <w:t>By early 1630s</w:t>
      </w:r>
      <w:r w:rsidRPr="00437448">
        <w:t xml:space="preserve"> — Christina </w:t>
      </w:r>
      <w:r w:rsidRPr="00437448">
        <w:rPr>
          <w:b/>
          <w:bCs/>
        </w:rPr>
        <w:t>Vigne</w:t>
      </w:r>
      <w:r w:rsidRPr="00437448">
        <w:t xml:space="preserve"> </w:t>
      </w:r>
      <w:proofErr w:type="gramStart"/>
      <w:r w:rsidRPr="00437448">
        <w:t>present</w:t>
      </w:r>
      <w:proofErr w:type="gramEnd"/>
      <w:r w:rsidRPr="00437448">
        <w:t xml:space="preserve"> in New Amsterdam among earliest </w:t>
      </w:r>
      <w:r w:rsidRPr="00437448">
        <w:rPr>
          <w:b/>
          <w:bCs/>
        </w:rPr>
        <w:t>Walloon</w:t>
      </w:r>
      <w:r w:rsidRPr="00437448">
        <w:t xml:space="preserve"> families; marriage to </w:t>
      </w:r>
      <w:r w:rsidRPr="00437448">
        <w:rPr>
          <w:b/>
          <w:bCs/>
        </w:rPr>
        <w:t xml:space="preserve">Dirck </w:t>
      </w:r>
      <w:proofErr w:type="spellStart"/>
      <w:r w:rsidRPr="00437448">
        <w:rPr>
          <w:b/>
          <w:bCs/>
        </w:rPr>
        <w:t>Volckertsen</w:t>
      </w:r>
      <w:proofErr w:type="spellEnd"/>
      <w:r w:rsidRPr="00437448">
        <w:t xml:space="preserve"> generally placed </w:t>
      </w:r>
      <w:r w:rsidRPr="00437448">
        <w:rPr>
          <w:b/>
          <w:bCs/>
        </w:rPr>
        <w:t>c.1630/31</w:t>
      </w:r>
      <w:r w:rsidRPr="00437448">
        <w:t xml:space="preserve"> in reputable compilations (verify against church/notarial records). (</w:t>
      </w:r>
      <w:hyperlink r:id="rId14" w:tooltip="The First Families" w:history="1">
        <w:r w:rsidRPr="00437448">
          <w:rPr>
            <w:rStyle w:val="Hyperlink"/>
          </w:rPr>
          <w:t>New Amsterdam History Center</w:t>
        </w:r>
      </w:hyperlink>
      <w:r w:rsidRPr="00437448">
        <w:t>)</w:t>
      </w:r>
    </w:p>
    <w:p w14:paraId="2FEAB432" w14:textId="77777777" w:rsidR="00437448" w:rsidRPr="00437448" w:rsidRDefault="00437448" w:rsidP="00437448">
      <w:pPr>
        <w:numPr>
          <w:ilvl w:val="0"/>
          <w:numId w:val="5"/>
        </w:numPr>
      </w:pPr>
      <w:r w:rsidRPr="00437448">
        <w:rPr>
          <w:b/>
          <w:bCs/>
        </w:rPr>
        <w:t>1640s–1650s</w:t>
      </w:r>
      <w:r w:rsidRPr="00437448">
        <w:t xml:space="preserve"> — </w:t>
      </w:r>
      <w:r w:rsidRPr="00437448">
        <w:rPr>
          <w:b/>
          <w:bCs/>
        </w:rPr>
        <w:t>Baptisms</w:t>
      </w:r>
      <w:r w:rsidRPr="00437448">
        <w:t xml:space="preserve"> of her children recorded in the </w:t>
      </w:r>
      <w:r w:rsidRPr="00437448">
        <w:rPr>
          <w:b/>
          <w:bCs/>
        </w:rPr>
        <w:t>Manhattan Dutch Reformed Church</w:t>
      </w:r>
      <w:r w:rsidRPr="00437448">
        <w:t xml:space="preserve"> (Evans). Extract entries with dates/sponsors for each child you list in the spreadsheet tab. (</w:t>
      </w:r>
      <w:hyperlink r:id="rId15" w:tooltip="Baptisms from 1639 to 1730 in the Reformed Dutch Church ..." w:history="1">
        <w:r w:rsidRPr="00437448">
          <w:rPr>
            <w:rStyle w:val="Hyperlink"/>
          </w:rPr>
          <w:t>Internet Archive</w:t>
        </w:r>
      </w:hyperlink>
      <w:r w:rsidRPr="00437448">
        <w:t>)</w:t>
      </w:r>
    </w:p>
    <w:p w14:paraId="5A0F9BEF" w14:textId="77777777" w:rsidR="00437448" w:rsidRPr="00437448" w:rsidRDefault="00437448" w:rsidP="00437448">
      <w:pPr>
        <w:numPr>
          <w:ilvl w:val="0"/>
          <w:numId w:val="5"/>
        </w:numPr>
      </w:pPr>
      <w:r w:rsidRPr="00437448">
        <w:rPr>
          <w:b/>
          <w:bCs/>
        </w:rPr>
        <w:t>After 1643</w:t>
      </w:r>
      <w:r w:rsidRPr="00437448">
        <w:t xml:space="preserve"> — Household closely tied to </w:t>
      </w:r>
      <w:r w:rsidRPr="00437448">
        <w:rPr>
          <w:b/>
          <w:bCs/>
        </w:rPr>
        <w:t>western Long Island</w:t>
      </w:r>
      <w:r w:rsidRPr="00437448">
        <w:t xml:space="preserve"> (Bushwick/</w:t>
      </w:r>
      <w:proofErr w:type="spellStart"/>
      <w:r w:rsidRPr="00437448">
        <w:t>Wallabout</w:t>
      </w:r>
      <w:proofErr w:type="spellEnd"/>
      <w:r w:rsidRPr="00437448">
        <w:t xml:space="preserve">/Greenpoint), per municipal reporting on the </w:t>
      </w:r>
      <w:proofErr w:type="spellStart"/>
      <w:r w:rsidRPr="00437448">
        <w:rPr>
          <w:b/>
          <w:bCs/>
        </w:rPr>
        <w:t>Volckertsen</w:t>
      </w:r>
      <w:proofErr w:type="spellEnd"/>
      <w:r w:rsidRPr="00437448">
        <w:t xml:space="preserve"> tract; check </w:t>
      </w:r>
      <w:r w:rsidRPr="00437448">
        <w:rPr>
          <w:b/>
          <w:bCs/>
        </w:rPr>
        <w:t>Brooklyn First Book</w:t>
      </w:r>
      <w:r w:rsidRPr="00437448">
        <w:t xml:space="preserve"> for later sacramental events among kin. (</w:t>
      </w:r>
      <w:hyperlink r:id="rId16" w:tooltip="832 Metropolitan Avenue, Brooklyn, Kings County, New York" w:history="1">
        <w:r w:rsidRPr="00437448">
          <w:rPr>
            <w:rStyle w:val="Hyperlink"/>
          </w:rPr>
          <w:t>NYC Media</w:t>
        </w:r>
      </w:hyperlink>
      <w:r w:rsidRPr="00437448">
        <w:t>)</w:t>
      </w:r>
    </w:p>
    <w:p w14:paraId="23DDFB63" w14:textId="77777777" w:rsidR="00437448" w:rsidRPr="00437448" w:rsidRDefault="00437448" w:rsidP="00437448">
      <w:pPr>
        <w:numPr>
          <w:ilvl w:val="0"/>
          <w:numId w:val="5"/>
        </w:numPr>
      </w:pPr>
      <w:r w:rsidRPr="00437448">
        <w:rPr>
          <w:b/>
          <w:bCs/>
        </w:rPr>
        <w:t>1663</w:t>
      </w:r>
      <w:r w:rsidRPr="00437448">
        <w:t xml:space="preserve"> — </w:t>
      </w:r>
      <w:r w:rsidRPr="00437448">
        <w:rPr>
          <w:b/>
          <w:bCs/>
        </w:rPr>
        <w:t>Death</w:t>
      </w:r>
      <w:r w:rsidRPr="00437448">
        <w:t xml:space="preserve"> traditionally placed this year (pre-English takeover); look for burial mentions or widow/estate hints in church or court minutes.</w:t>
      </w:r>
    </w:p>
    <w:p w14:paraId="1601DD75" w14:textId="77777777" w:rsidR="00437448" w:rsidRPr="00437448" w:rsidRDefault="00437448" w:rsidP="00437448">
      <w:r w:rsidRPr="00437448">
        <w:pict w14:anchorId="2526DEE8">
          <v:rect id="_x0000_i1091" style="width:0;height:1.5pt" o:hralign="center" o:hrstd="t" o:hr="t" fillcolor="#a0a0a0" stroked="f"/>
        </w:pict>
      </w:r>
    </w:p>
    <w:p w14:paraId="609998D5" w14:textId="77777777" w:rsidR="00437448" w:rsidRPr="00437448" w:rsidRDefault="00437448" w:rsidP="00437448">
      <w:pPr>
        <w:rPr>
          <w:b/>
          <w:bCs/>
        </w:rPr>
      </w:pPr>
      <w:r w:rsidRPr="00437448">
        <w:rPr>
          <w:b/>
          <w:bCs/>
        </w:rPr>
        <w:t>Quick links (finding aids; not proof)</w:t>
      </w:r>
    </w:p>
    <w:p w14:paraId="7F892095" w14:textId="77777777" w:rsidR="00437448" w:rsidRPr="00437448" w:rsidRDefault="00437448" w:rsidP="00437448">
      <w:pPr>
        <w:numPr>
          <w:ilvl w:val="0"/>
          <w:numId w:val="6"/>
        </w:numPr>
      </w:pPr>
      <w:proofErr w:type="spellStart"/>
      <w:r w:rsidRPr="00437448">
        <w:rPr>
          <w:b/>
          <w:bCs/>
        </w:rPr>
        <w:t>WikiTree</w:t>
      </w:r>
      <w:proofErr w:type="spellEnd"/>
      <w:r w:rsidRPr="00437448">
        <w:rPr>
          <w:b/>
          <w:bCs/>
        </w:rPr>
        <w:t>:</w:t>
      </w:r>
      <w:r w:rsidRPr="00437448">
        <w:t xml:space="preserve"> Christina Vigne (Vigne-</w:t>
      </w:r>
      <w:proofErr w:type="gramStart"/>
      <w:r w:rsidRPr="00437448">
        <w:t>3) —</w:t>
      </w:r>
      <w:proofErr w:type="gramEnd"/>
      <w:r w:rsidRPr="00437448">
        <w:t xml:space="preserve"> bibliography &amp; page notes to chase; use for leads only. (</w:t>
      </w:r>
      <w:proofErr w:type="spellStart"/>
      <w:r w:rsidRPr="00437448">
        <w:fldChar w:fldCharType="begin"/>
      </w:r>
      <w:r w:rsidRPr="00437448">
        <w:instrText>HYPERLINK "https://www.wikitree.com/wiki/Vigne-3?utm_source=chatgpt.com" \o "Christina Vigne (abt.1612-1663)"</w:instrText>
      </w:r>
      <w:r w:rsidRPr="00437448">
        <w:fldChar w:fldCharType="separate"/>
      </w:r>
      <w:r w:rsidRPr="00437448">
        <w:rPr>
          <w:rStyle w:val="Hyperlink"/>
        </w:rPr>
        <w:t>WikiTree</w:t>
      </w:r>
      <w:proofErr w:type="spellEnd"/>
      <w:r w:rsidRPr="00437448">
        <w:fldChar w:fldCharType="end"/>
      </w:r>
      <w:r w:rsidRPr="00437448">
        <w:t>)</w:t>
      </w:r>
    </w:p>
    <w:p w14:paraId="4AB3E1F9" w14:textId="77777777" w:rsidR="00437448" w:rsidRPr="00437448" w:rsidRDefault="00437448" w:rsidP="00437448">
      <w:pPr>
        <w:numPr>
          <w:ilvl w:val="0"/>
          <w:numId w:val="6"/>
        </w:numPr>
      </w:pPr>
      <w:r w:rsidRPr="00437448">
        <w:rPr>
          <w:b/>
          <w:bCs/>
        </w:rPr>
        <w:t>Geni:</w:t>
      </w:r>
      <w:r w:rsidRPr="00437448">
        <w:t xml:space="preserve"> Christina Vigne — tree connections; treat assertions as hypotheses pending registers/deeds. (</w:t>
      </w:r>
      <w:hyperlink r:id="rId17" w:tooltip="Christina Vigne (c.1610 - 1663) - Genealogy" w:history="1">
        <w:r w:rsidRPr="00437448">
          <w:rPr>
            <w:rStyle w:val="Hyperlink"/>
          </w:rPr>
          <w:t>Geni</w:t>
        </w:r>
      </w:hyperlink>
      <w:r w:rsidRPr="00437448">
        <w:t>)</w:t>
      </w:r>
    </w:p>
    <w:p w14:paraId="71F0F262" w14:textId="77777777" w:rsidR="00437448" w:rsidRPr="00437448" w:rsidRDefault="00437448" w:rsidP="00437448">
      <w:pPr>
        <w:numPr>
          <w:ilvl w:val="0"/>
          <w:numId w:val="6"/>
        </w:numPr>
      </w:pPr>
      <w:r w:rsidRPr="00437448">
        <w:rPr>
          <w:b/>
          <w:bCs/>
        </w:rPr>
        <w:t>Fulkerson.org (Vigne page):</w:t>
      </w:r>
      <w:r w:rsidRPr="00437448">
        <w:t xml:space="preserve"> narrative synthesis with citations you can follow into primary material. (</w:t>
      </w:r>
      <w:hyperlink r:id="rId18" w:tooltip="The Vignes - Fulkerson Family Tree" w:history="1">
        <w:r w:rsidRPr="00437448">
          <w:rPr>
            <w:rStyle w:val="Hyperlink"/>
          </w:rPr>
          <w:t>Fulkerson</w:t>
        </w:r>
      </w:hyperlink>
      <w:r w:rsidRPr="00437448">
        <w:t>)</w:t>
      </w:r>
    </w:p>
    <w:p w14:paraId="438F8D24" w14:textId="77777777" w:rsidR="00437448" w:rsidRPr="00437448" w:rsidRDefault="00437448" w:rsidP="00437448">
      <w:pPr>
        <w:numPr>
          <w:ilvl w:val="0"/>
          <w:numId w:val="6"/>
        </w:numPr>
      </w:pPr>
      <w:r w:rsidRPr="00437448">
        <w:rPr>
          <w:b/>
          <w:bCs/>
        </w:rPr>
        <w:t>Find a Grave:</w:t>
      </w:r>
      <w:r w:rsidRPr="00437448">
        <w:t xml:space="preserve"> memorial for Christine </w:t>
      </w:r>
      <w:proofErr w:type="spellStart"/>
      <w:r w:rsidRPr="00437448">
        <w:t>Volckertszen</w:t>
      </w:r>
      <w:proofErr w:type="spellEnd"/>
      <w:r w:rsidRPr="00437448">
        <w:t xml:space="preserve"> (derivative). (List as a pointer; don’t cite as evidence.)</w:t>
      </w:r>
    </w:p>
    <w:p w14:paraId="75267B83" w14:textId="77777777" w:rsidR="00437448" w:rsidRPr="00437448" w:rsidRDefault="00437448" w:rsidP="00437448">
      <w:r w:rsidRPr="00437448">
        <w:pict w14:anchorId="5F422639">
          <v:rect id="_x0000_i1092" style="width:0;height:1.5pt" o:hralign="center" o:hrstd="t" o:hr="t" fillcolor="#a0a0a0" stroked="f"/>
        </w:pict>
      </w:r>
    </w:p>
    <w:p w14:paraId="605D3DD5" w14:textId="77777777" w:rsidR="00437448" w:rsidRPr="00437448" w:rsidRDefault="00437448" w:rsidP="00437448">
      <w:pPr>
        <w:rPr>
          <w:b/>
          <w:bCs/>
        </w:rPr>
      </w:pPr>
      <w:r w:rsidRPr="00437448">
        <w:rPr>
          <w:b/>
          <w:bCs/>
        </w:rPr>
        <w:t>Research notes (how to finish the footnotes for this person)</w:t>
      </w:r>
    </w:p>
    <w:p w14:paraId="741A0E49" w14:textId="77777777" w:rsidR="00437448" w:rsidRPr="00437448" w:rsidRDefault="00437448" w:rsidP="00437448">
      <w:pPr>
        <w:numPr>
          <w:ilvl w:val="0"/>
          <w:numId w:val="7"/>
        </w:numPr>
      </w:pPr>
      <w:r w:rsidRPr="00437448">
        <w:rPr>
          <w:b/>
          <w:bCs/>
        </w:rPr>
        <w:t>Pull child baptisms</w:t>
      </w:r>
      <w:r w:rsidRPr="00437448">
        <w:t xml:space="preserve"> for </w:t>
      </w:r>
      <w:r w:rsidRPr="00437448">
        <w:rPr>
          <w:b/>
          <w:bCs/>
        </w:rPr>
        <w:t>each</w:t>
      </w:r>
      <w:r w:rsidRPr="00437448">
        <w:t xml:space="preserve"> Vigne-</w:t>
      </w:r>
      <w:proofErr w:type="spellStart"/>
      <w:r w:rsidRPr="00437448">
        <w:t>Volckertsen</w:t>
      </w:r>
      <w:proofErr w:type="spellEnd"/>
      <w:r w:rsidRPr="00437448">
        <w:t xml:space="preserve"> child in </w:t>
      </w:r>
      <w:r w:rsidRPr="00437448">
        <w:rPr>
          <w:b/>
          <w:bCs/>
        </w:rPr>
        <w:t>Evans (1901)</w:t>
      </w:r>
      <w:r w:rsidRPr="00437448">
        <w:t xml:space="preserve"> and footnote:</w:t>
      </w:r>
      <w:r w:rsidRPr="00437448">
        <w:br/>
      </w:r>
      <w:r w:rsidRPr="00437448">
        <w:rPr>
          <w:i/>
          <w:iCs/>
        </w:rPr>
        <w:t>“Reformed Dutch Church, New Amsterdam/New York, Baptisms 1639–1730, ed. Thomas Grier Evans (NYG&amp;B, 1901), p. ___, entry ___.”</w:t>
      </w:r>
      <w:r w:rsidRPr="00437448">
        <w:t xml:space="preserve"> (</w:t>
      </w:r>
      <w:hyperlink r:id="rId19" w:tooltip="Baptisms from 1639 to 1730 in the Reformed Dutch Church ..." w:history="1">
        <w:r w:rsidRPr="00437448">
          <w:rPr>
            <w:rStyle w:val="Hyperlink"/>
          </w:rPr>
          <w:t>Internet Archive</w:t>
        </w:r>
      </w:hyperlink>
      <w:r w:rsidRPr="00437448">
        <w:t>)</w:t>
      </w:r>
    </w:p>
    <w:p w14:paraId="26A2F4AA" w14:textId="77777777" w:rsidR="00437448" w:rsidRPr="00437448" w:rsidRDefault="00437448" w:rsidP="00437448">
      <w:pPr>
        <w:numPr>
          <w:ilvl w:val="0"/>
          <w:numId w:val="7"/>
        </w:numPr>
      </w:pPr>
      <w:r w:rsidRPr="00437448">
        <w:rPr>
          <w:b/>
          <w:bCs/>
        </w:rPr>
        <w:t>Scan Purple (1890)</w:t>
      </w:r>
      <w:r w:rsidRPr="00437448">
        <w:t xml:space="preserve"> for </w:t>
      </w:r>
      <w:r w:rsidRPr="00437448">
        <w:rPr>
          <w:b/>
          <w:bCs/>
        </w:rPr>
        <w:t>Vigne/</w:t>
      </w:r>
      <w:proofErr w:type="spellStart"/>
      <w:r w:rsidRPr="00437448">
        <w:rPr>
          <w:b/>
          <w:bCs/>
        </w:rPr>
        <w:t>Volckertsen</w:t>
      </w:r>
      <w:proofErr w:type="spellEnd"/>
      <w:r w:rsidRPr="00437448">
        <w:t xml:space="preserve"> allied marriages and sponsor marriages to document the wider Walloon/Dutch network. (</w:t>
      </w:r>
      <w:hyperlink r:id="rId20" w:tooltip="Records of the Reformed Dutch Church in New Amsterdam ..." w:history="1">
        <w:r w:rsidRPr="00437448">
          <w:rPr>
            <w:rStyle w:val="Hyperlink"/>
          </w:rPr>
          <w:t>Internet Archive</w:t>
        </w:r>
      </w:hyperlink>
      <w:r w:rsidRPr="00437448">
        <w:t>)</w:t>
      </w:r>
    </w:p>
    <w:p w14:paraId="5490F832" w14:textId="77777777" w:rsidR="00437448" w:rsidRPr="00437448" w:rsidRDefault="00437448" w:rsidP="00437448">
      <w:pPr>
        <w:numPr>
          <w:ilvl w:val="0"/>
          <w:numId w:val="7"/>
        </w:numPr>
      </w:pPr>
      <w:r w:rsidRPr="00437448">
        <w:rPr>
          <w:b/>
          <w:bCs/>
        </w:rPr>
        <w:lastRenderedPageBreak/>
        <w:t>Brooklyn First Book (1660–1752)</w:t>
      </w:r>
      <w:r w:rsidRPr="00437448">
        <w:t xml:space="preserve"> for later family rites as the household shifts to </w:t>
      </w:r>
      <w:r w:rsidRPr="00437448">
        <w:rPr>
          <w:b/>
          <w:bCs/>
        </w:rPr>
        <w:t>Kings County</w:t>
      </w:r>
      <w:r w:rsidRPr="00437448">
        <w:t>. Cite the Holland Society edition / local library call no. (</w:t>
      </w:r>
      <w:hyperlink r:id="rId21" w:tooltip="Old First Dutch Reformed Church of Brooklyn, New York ..." w:history="1">
        <w:r w:rsidRPr="00437448">
          <w:rPr>
            <w:rStyle w:val="Hyperlink"/>
          </w:rPr>
          <w:t>FamilySearch</w:t>
        </w:r>
      </w:hyperlink>
      <w:r w:rsidRPr="00437448">
        <w:t>)</w:t>
      </w:r>
    </w:p>
    <w:p w14:paraId="588E7938" w14:textId="77777777" w:rsidR="00437448" w:rsidRPr="00437448" w:rsidRDefault="00437448" w:rsidP="00437448">
      <w:pPr>
        <w:numPr>
          <w:ilvl w:val="0"/>
          <w:numId w:val="7"/>
        </w:numPr>
      </w:pPr>
      <w:r w:rsidRPr="00437448">
        <w:rPr>
          <w:b/>
          <w:bCs/>
        </w:rPr>
        <w:t>Lot/location footnotes:</w:t>
      </w:r>
      <w:r w:rsidRPr="00437448">
        <w:t xml:space="preserve"> Use the </w:t>
      </w:r>
      <w:r w:rsidRPr="00437448">
        <w:rPr>
          <w:b/>
          <w:bCs/>
        </w:rPr>
        <w:t>NYC LPC report</w:t>
      </w:r>
      <w:r w:rsidRPr="00437448">
        <w:t xml:space="preserve"> for the </w:t>
      </w:r>
      <w:proofErr w:type="spellStart"/>
      <w:r w:rsidRPr="00437448">
        <w:rPr>
          <w:b/>
          <w:bCs/>
        </w:rPr>
        <w:t>Volckertsen</w:t>
      </w:r>
      <w:proofErr w:type="spellEnd"/>
      <w:r w:rsidRPr="00437448">
        <w:rPr>
          <w:b/>
          <w:bCs/>
        </w:rPr>
        <w:t xml:space="preserve"> Bushwick tract</w:t>
      </w:r>
      <w:r w:rsidRPr="00437448">
        <w:t xml:space="preserve"> (government source), then </w:t>
      </w:r>
      <w:proofErr w:type="gramStart"/>
      <w:r w:rsidRPr="00437448">
        <w:t>upgrade with</w:t>
      </w:r>
      <w:proofErr w:type="gramEnd"/>
      <w:r w:rsidRPr="00437448">
        <w:t xml:space="preserve"> images from </w:t>
      </w:r>
      <w:r w:rsidRPr="00437448">
        <w:rPr>
          <w:b/>
          <w:bCs/>
        </w:rPr>
        <w:t xml:space="preserve">Stokes’s </w:t>
      </w:r>
      <w:r w:rsidRPr="00437448">
        <w:rPr>
          <w:b/>
          <w:bCs/>
          <w:i/>
          <w:iCs/>
        </w:rPr>
        <w:t>Iconography</w:t>
      </w:r>
      <w:r w:rsidRPr="00437448">
        <w:t xml:space="preserve"> and </w:t>
      </w:r>
      <w:proofErr w:type="gramStart"/>
      <w:r w:rsidRPr="00437448">
        <w:t>translated</w:t>
      </w:r>
      <w:proofErr w:type="gramEnd"/>
      <w:r w:rsidRPr="00437448">
        <w:t xml:space="preserve"> </w:t>
      </w:r>
      <w:r w:rsidRPr="00437448">
        <w:rPr>
          <w:b/>
          <w:bCs/>
        </w:rPr>
        <w:t>New Amsterdam deeds</w:t>
      </w:r>
      <w:r w:rsidRPr="00437448">
        <w:t xml:space="preserve"> referenced by the </w:t>
      </w:r>
      <w:r w:rsidRPr="00437448">
        <w:rPr>
          <w:b/>
          <w:bCs/>
        </w:rPr>
        <w:t>NYG&amp;B Record</w:t>
      </w:r>
      <w:r w:rsidRPr="00437448">
        <w:t xml:space="preserve"> article. (</w:t>
      </w:r>
      <w:hyperlink r:id="rId22" w:tooltip="832 Metropolitan Avenue, Brooklyn, Kings County, New York" w:history="1">
        <w:r w:rsidRPr="00437448">
          <w:rPr>
            <w:rStyle w:val="Hyperlink"/>
          </w:rPr>
          <w:t>NYC Media</w:t>
        </w:r>
      </w:hyperlink>
      <w:r w:rsidRPr="00437448">
        <w:t>)</w:t>
      </w:r>
    </w:p>
    <w:p w14:paraId="6CCD3820" w14:textId="77777777" w:rsidR="00437448" w:rsidRPr="00437448" w:rsidRDefault="00437448" w:rsidP="00437448">
      <w:pPr>
        <w:numPr>
          <w:ilvl w:val="0"/>
          <w:numId w:val="7"/>
        </w:numPr>
      </w:pPr>
      <w:r w:rsidRPr="00437448">
        <w:rPr>
          <w:b/>
          <w:bCs/>
        </w:rPr>
        <w:t>Walloon context:</w:t>
      </w:r>
      <w:r w:rsidRPr="00437448">
        <w:t xml:space="preserve"> Cite the </w:t>
      </w:r>
      <w:r w:rsidRPr="00437448">
        <w:rPr>
          <w:b/>
          <w:bCs/>
        </w:rPr>
        <w:t>New Amsterdam History Center</w:t>
      </w:r>
      <w:r w:rsidRPr="00437448">
        <w:t xml:space="preserve"> overview identifying </w:t>
      </w:r>
      <w:r w:rsidRPr="00437448">
        <w:rPr>
          <w:b/>
          <w:bCs/>
        </w:rPr>
        <w:t xml:space="preserve">Ghislain/Guillaume Vigne &amp; Adrienne </w:t>
      </w:r>
      <w:proofErr w:type="spellStart"/>
      <w:r w:rsidRPr="00437448">
        <w:rPr>
          <w:b/>
          <w:bCs/>
        </w:rPr>
        <w:t>Cuvilje</w:t>
      </w:r>
      <w:proofErr w:type="spellEnd"/>
      <w:r w:rsidRPr="00437448">
        <w:t xml:space="preserve"> among the first families to give historical framing to Christina’s origins. (</w:t>
      </w:r>
      <w:hyperlink r:id="rId23" w:tooltip="The First Families" w:history="1">
        <w:r w:rsidRPr="00437448">
          <w:rPr>
            <w:rStyle w:val="Hyperlink"/>
          </w:rPr>
          <w:t>New Amsterdam History Center</w:t>
        </w:r>
      </w:hyperlink>
      <w:r w:rsidRPr="00437448">
        <w:t>)</w:t>
      </w:r>
    </w:p>
    <w:p w14:paraId="17EF1B37" w14:textId="77777777" w:rsidR="00437448" w:rsidRPr="00437448" w:rsidRDefault="00437448" w:rsidP="00437448">
      <w:r w:rsidRPr="00437448">
        <w:pict w14:anchorId="07C13E8A">
          <v:rect id="_x0000_i1093" style="width:0;height:1.5pt" o:hralign="center" o:hrstd="t" o:hr="t" fillcolor="#a0a0a0" stroked="f"/>
        </w:pict>
      </w:r>
    </w:p>
    <w:p w14:paraId="4AF3BC8F" w14:textId="77777777" w:rsidR="00437448" w:rsidRPr="00437448" w:rsidRDefault="00437448" w:rsidP="00437448">
      <w:pPr>
        <w:rPr>
          <w:b/>
          <w:bCs/>
        </w:rPr>
      </w:pPr>
      <w:r w:rsidRPr="00437448">
        <w:rPr>
          <w:b/>
          <w:bCs/>
        </w:rPr>
        <w:t>One-paragraph summary (for decade packets)</w:t>
      </w:r>
    </w:p>
    <w:p w14:paraId="0395A0E8" w14:textId="77777777" w:rsidR="00437448" w:rsidRPr="00437448" w:rsidRDefault="00437448" w:rsidP="00437448">
      <w:r w:rsidRPr="00437448">
        <w:rPr>
          <w:b/>
          <w:bCs/>
        </w:rPr>
        <w:t>Christyntje (Christina) Vigne</w:t>
      </w:r>
      <w:r w:rsidRPr="00437448">
        <w:t xml:space="preserve">, a Walloon daughter of </w:t>
      </w:r>
      <w:r w:rsidRPr="00437448">
        <w:rPr>
          <w:b/>
          <w:bCs/>
        </w:rPr>
        <w:t>Guillaume Vigne</w:t>
      </w:r>
      <w:r w:rsidRPr="00437448">
        <w:t xml:space="preserve"> and </w:t>
      </w:r>
      <w:r w:rsidRPr="00437448">
        <w:rPr>
          <w:b/>
          <w:bCs/>
        </w:rPr>
        <w:t>Adrienne Cuvellier/</w:t>
      </w:r>
      <w:proofErr w:type="spellStart"/>
      <w:r w:rsidRPr="00437448">
        <w:rPr>
          <w:b/>
          <w:bCs/>
        </w:rPr>
        <w:t>Cuvilje</w:t>
      </w:r>
      <w:proofErr w:type="spellEnd"/>
      <w:r w:rsidRPr="00437448">
        <w:t xml:space="preserve">, belonged to the </w:t>
      </w:r>
      <w:r w:rsidRPr="00437448">
        <w:rPr>
          <w:b/>
          <w:bCs/>
        </w:rPr>
        <w:t>first wave of New Amsterdam families</w:t>
      </w:r>
      <w:r w:rsidRPr="00437448">
        <w:t xml:space="preserve">. In the 1630s she married </w:t>
      </w:r>
      <w:r w:rsidRPr="00437448">
        <w:rPr>
          <w:b/>
          <w:bCs/>
        </w:rPr>
        <w:t xml:space="preserve">Dirck “de Noorman” </w:t>
      </w:r>
      <w:proofErr w:type="spellStart"/>
      <w:r w:rsidRPr="00437448">
        <w:rPr>
          <w:b/>
          <w:bCs/>
        </w:rPr>
        <w:t>Volckertsen</w:t>
      </w:r>
      <w:proofErr w:type="spellEnd"/>
      <w:r w:rsidRPr="00437448">
        <w:t xml:space="preserve">, linking Walloon and Norwegian/Dutch settler circles. Their </w:t>
      </w:r>
      <w:r w:rsidRPr="00437448">
        <w:rPr>
          <w:b/>
          <w:bCs/>
        </w:rPr>
        <w:t>children’s baptisms</w:t>
      </w:r>
      <w:r w:rsidRPr="00437448">
        <w:t xml:space="preserve"> appear in the </w:t>
      </w:r>
      <w:r w:rsidRPr="00437448">
        <w:rPr>
          <w:b/>
          <w:bCs/>
        </w:rPr>
        <w:t>Reformed Dutch Church</w:t>
      </w:r>
      <w:r w:rsidRPr="00437448">
        <w:t xml:space="preserve"> registers of Manhattan, and by the 1640s–50s the household was tied to </w:t>
      </w:r>
      <w:r w:rsidRPr="00437448">
        <w:rPr>
          <w:b/>
          <w:bCs/>
        </w:rPr>
        <w:t>western Long Island (Bushwick/</w:t>
      </w:r>
      <w:proofErr w:type="spellStart"/>
      <w:r w:rsidRPr="00437448">
        <w:rPr>
          <w:b/>
          <w:bCs/>
        </w:rPr>
        <w:t>Wallabout</w:t>
      </w:r>
      <w:proofErr w:type="spellEnd"/>
      <w:r w:rsidRPr="00437448">
        <w:rPr>
          <w:b/>
          <w:bCs/>
        </w:rPr>
        <w:t>)</w:t>
      </w:r>
      <w:r w:rsidRPr="00437448">
        <w:t xml:space="preserve">—the area later remembered as </w:t>
      </w:r>
      <w:r w:rsidRPr="00437448">
        <w:rPr>
          <w:b/>
          <w:bCs/>
        </w:rPr>
        <w:t>Noorman’s Kill</w:t>
      </w:r>
      <w:r w:rsidRPr="00437448">
        <w:t xml:space="preserve">. Pull the </w:t>
      </w:r>
      <w:r w:rsidRPr="00437448">
        <w:rPr>
          <w:b/>
          <w:bCs/>
        </w:rPr>
        <w:t>church entries</w:t>
      </w:r>
      <w:r w:rsidRPr="00437448">
        <w:t xml:space="preserve"> (Evans; Purple) and </w:t>
      </w:r>
      <w:r w:rsidRPr="00437448">
        <w:rPr>
          <w:b/>
          <w:bCs/>
        </w:rPr>
        <w:t>Bushwick tract references</w:t>
      </w:r>
      <w:r w:rsidRPr="00437448">
        <w:t xml:space="preserve"> (NYC LPC; Stokes) to replace tree-level assertions with </w:t>
      </w:r>
      <w:r w:rsidRPr="00437448">
        <w:rPr>
          <w:b/>
          <w:bCs/>
        </w:rPr>
        <w:t>primary-based citations</w:t>
      </w:r>
      <w:r w:rsidRPr="00437448">
        <w:t>. (</w:t>
      </w:r>
      <w:hyperlink r:id="rId24" w:tooltip="Baptisms from 1639 to 1730 in the Reformed Dutch Church ..." w:history="1">
        <w:r w:rsidRPr="00437448">
          <w:rPr>
            <w:rStyle w:val="Hyperlink"/>
          </w:rPr>
          <w:t>Internet Archive</w:t>
        </w:r>
      </w:hyperlink>
      <w:r w:rsidRPr="00437448">
        <w:t>)</w:t>
      </w:r>
    </w:p>
    <w:p w14:paraId="36C790D8" w14:textId="5318D902" w:rsidR="00590263" w:rsidRDefault="00437448">
      <w:r w:rsidRPr="00437448">
        <w:pict w14:anchorId="1B88E1D7">
          <v:rect id="_x0000_i1094" style="width:0;height:1.5pt" o:hralign="center" o:hrstd="t" o:hr="t" fillcolor="#a0a0a0" stroked="f"/>
        </w:pict>
      </w:r>
    </w:p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E6C84"/>
    <w:multiLevelType w:val="multilevel"/>
    <w:tmpl w:val="8810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611B8"/>
    <w:multiLevelType w:val="multilevel"/>
    <w:tmpl w:val="EC2A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33FE"/>
    <w:multiLevelType w:val="multilevel"/>
    <w:tmpl w:val="C7D0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6112E"/>
    <w:multiLevelType w:val="multilevel"/>
    <w:tmpl w:val="6514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C11C3"/>
    <w:multiLevelType w:val="multilevel"/>
    <w:tmpl w:val="33AC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F7457"/>
    <w:multiLevelType w:val="multilevel"/>
    <w:tmpl w:val="0D26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A0A50"/>
    <w:multiLevelType w:val="multilevel"/>
    <w:tmpl w:val="C448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627189">
    <w:abstractNumId w:val="6"/>
  </w:num>
  <w:num w:numId="2" w16cid:durableId="1922832227">
    <w:abstractNumId w:val="0"/>
  </w:num>
  <w:num w:numId="3" w16cid:durableId="1308363373">
    <w:abstractNumId w:val="5"/>
  </w:num>
  <w:num w:numId="4" w16cid:durableId="1036615252">
    <w:abstractNumId w:val="3"/>
  </w:num>
  <w:num w:numId="5" w16cid:durableId="1801876125">
    <w:abstractNumId w:val="2"/>
  </w:num>
  <w:num w:numId="6" w16cid:durableId="480390063">
    <w:abstractNumId w:val="4"/>
  </w:num>
  <w:num w:numId="7" w16cid:durableId="447435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48"/>
    <w:rsid w:val="000B0DFC"/>
    <w:rsid w:val="00437448"/>
    <w:rsid w:val="00490CFC"/>
    <w:rsid w:val="00590263"/>
    <w:rsid w:val="00724AA0"/>
    <w:rsid w:val="00CD43BC"/>
    <w:rsid w:val="00DD6611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F302"/>
  <w15:chartTrackingRefBased/>
  <w15:docId w15:val="{DCDCF806-B0A7-4851-9609-796E1221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4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74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download/baptismsfrom163921evan/baptismsfrom163921evan.pdf?utm_source=chatgpt.com" TargetMode="External"/><Relationship Id="rId13" Type="http://schemas.openxmlformats.org/officeDocument/2006/relationships/hyperlink" Target="https://www.newyorkfamilyhistory.org/sites/default/files/ny-genealogical-record-july-2019.pdf?utm_source=chatgpt.com" TargetMode="External"/><Relationship Id="rId18" Type="http://schemas.openxmlformats.org/officeDocument/2006/relationships/hyperlink" Target="https://fulkerson.org/?page_id=48&amp;utm_source=chatgpt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familysearch.org/en/search/catalog/137333?utm_source=chatgpt.com" TargetMode="External"/><Relationship Id="rId7" Type="http://schemas.openxmlformats.org/officeDocument/2006/relationships/hyperlink" Target="https://www.newyorkfamilyhistory.org/knowledgebase/original-families-new-netherland?utm_source=chatgpt.com" TargetMode="External"/><Relationship Id="rId12" Type="http://schemas.openxmlformats.org/officeDocument/2006/relationships/hyperlink" Target="https://s-media.nyc.gov/agencies/lpc/arch_reports/1888.pdf?utm_source=chatgpt.com" TargetMode="External"/><Relationship Id="rId17" Type="http://schemas.openxmlformats.org/officeDocument/2006/relationships/hyperlink" Target="https://www.geni.com/people/Christina-Vigne/6000000000930080337?utm_source=chatgpt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-media.nyc.gov/agencies/lpc/arch_reports/1888.pdf?utm_source=chatgpt.com" TargetMode="External"/><Relationship Id="rId20" Type="http://schemas.openxmlformats.org/officeDocument/2006/relationships/hyperlink" Target="https://archive.org/details/recordsofreforme01coll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wamsterdamhistorycenter.org/2023/08/29/the-first-families/?utm_source=chatgpt.com" TargetMode="External"/><Relationship Id="rId11" Type="http://schemas.openxmlformats.org/officeDocument/2006/relationships/hyperlink" Target="https://www.familysearch.org/en/search/catalog/137333?utm_source=chatgpt.com" TargetMode="External"/><Relationship Id="rId24" Type="http://schemas.openxmlformats.org/officeDocument/2006/relationships/hyperlink" Target="https://archive.org/download/baptismsfrom163921evan/baptismsfrom163921evan.pdf?utm_source=chatgpt.com" TargetMode="External"/><Relationship Id="rId5" Type="http://schemas.openxmlformats.org/officeDocument/2006/relationships/hyperlink" Target="https://newamsterdamhistorycenter.org/2023/08/29/the-first-families/?utm_source=chatgpt.com" TargetMode="External"/><Relationship Id="rId15" Type="http://schemas.openxmlformats.org/officeDocument/2006/relationships/hyperlink" Target="https://archive.org/download/baptismsfrom163921evan/baptismsfrom163921evan.pdf?utm_source=chatgpt.com" TargetMode="External"/><Relationship Id="rId23" Type="http://schemas.openxmlformats.org/officeDocument/2006/relationships/hyperlink" Target="https://newamsterdamhistorycenter.org/2023/08/29/the-first-families/?utm_source=chatgpt.com" TargetMode="External"/><Relationship Id="rId10" Type="http://schemas.openxmlformats.org/officeDocument/2006/relationships/hyperlink" Target="https://archive.org/details/recordsofreforme01coll?utm_source=chatgpt.com" TargetMode="External"/><Relationship Id="rId19" Type="http://schemas.openxmlformats.org/officeDocument/2006/relationships/hyperlink" Target="https://archive.org/download/baptismsfrom163921evan/baptismsfrom163921evan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org/download/baptismsfrom163921evan/baptismsfrom163921evan.pdf?utm_source=chatgpt.com" TargetMode="External"/><Relationship Id="rId14" Type="http://schemas.openxmlformats.org/officeDocument/2006/relationships/hyperlink" Target="https://newamsterdamhistorycenter.org/2023/08/29/the-first-families/?utm_source=chatgpt.com" TargetMode="External"/><Relationship Id="rId22" Type="http://schemas.openxmlformats.org/officeDocument/2006/relationships/hyperlink" Target="https://s-media.nyc.gov/agencies/lpc/arch_reports/1888.pdf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1424</Words>
  <Characters>8564</Characters>
  <Application>Microsoft Office Word</Application>
  <DocSecurity>0</DocSecurity>
  <Lines>203</Lines>
  <Paragraphs>100</Paragraphs>
  <ScaleCrop>false</ScaleCrop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2</cp:revision>
  <dcterms:created xsi:type="dcterms:W3CDTF">2025-10-12T12:41:00Z</dcterms:created>
  <dcterms:modified xsi:type="dcterms:W3CDTF">2025-10-12T12:43:00Z</dcterms:modified>
</cp:coreProperties>
</file>