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7955" cy="3029585"/>
            <wp:effectExtent l="0" t="0" r="171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静态RAM--6116 引脚功能及管脚定义图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6116是2K*8位静态随机存储器芯片,采用CMOS工艺制造,单一+5V供电,额定功耗160mW,典型存取时间200ns,24线双列直插式封装.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各引脚含义如下: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A0-A10为地址线;CE是片选线;OE是读允许线;WE是写允许线.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6116的操作方式如下: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OE WE 方式 D0-D7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H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*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* 未选中 高阻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H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读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Dout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H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写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Din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L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写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Din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zZDgyNjgwMDhmYjkyMDI5NzQyNjU3ODM5YjUyMjIifQ=="/>
  </w:docVars>
  <w:rsids>
    <w:rsidRoot w:val="00000000"/>
    <w:rsid w:val="7EEC3980"/>
    <w:rsid w:val="7F72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190</Characters>
  <Lines>0</Lines>
  <Paragraphs>0</Paragraphs>
  <TotalTime>4</TotalTime>
  <ScaleCrop>false</ScaleCrop>
  <LinksUpToDate>false</LinksUpToDate>
  <CharactersWithSpaces>211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2020-09-01T09:16:00Z</dcterms:created>
  <dc:creator>Admin</dc:creator>
  <cp:lastModifiedBy>我是一只好多鱼</cp:lastModifiedBy>
  <dcterms:modified xsi:type="dcterms:W3CDTF">2022-11-08T09:33:55Z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528DB2B1431A4253A1D9929565E0B218</vt:lpwstr>
  </property>
</Properties>
</file>