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8BE1" w14:textId="77777777" w:rsidR="003B39A1" w:rsidRDefault="00697B84">
      <w:pPr>
        <w:pStyle w:val="Heading1"/>
      </w:pPr>
      <w:bookmarkStart w:id="0" w:name="michael-kelso-glass"/>
      <w:r>
        <w:t>Michael Kelso Glass</w:t>
      </w:r>
    </w:p>
    <w:p w14:paraId="5BAB0D34" w14:textId="77777777" w:rsidR="003B39A1" w:rsidRDefault="00697B84">
      <w:pPr>
        <w:pStyle w:val="FirstParagraph"/>
      </w:pPr>
      <w:r>
        <w:t>Senior Application Developer / UX-Focused Systems Builder</w:t>
      </w:r>
      <w:r>
        <w:br/>
        <w:t>Front-End Modernization | Internal Tools | Workflow Systems | Portland-bound</w:t>
      </w:r>
    </w:p>
    <w:p w14:paraId="4C267542" w14:textId="77777777" w:rsidR="003B39A1" w:rsidRDefault="00697B84">
      <w:r>
        <w:pict w14:anchorId="678D9C32">
          <v:rect id="_x0000_i1025" style="width:0;height:1.5pt" o:hralign="center" o:hrstd="t" o:hr="t"/>
        </w:pict>
      </w:r>
    </w:p>
    <w:p w14:paraId="7A6D37FE" w14:textId="77777777" w:rsidR="003B39A1" w:rsidRDefault="00697B84">
      <w:pPr>
        <w:pStyle w:val="Heading2"/>
      </w:pPr>
      <w:bookmarkStart w:id="1" w:name="professional-summary"/>
      <w:r>
        <w:t>Professional Summary</w:t>
      </w:r>
    </w:p>
    <w:p w14:paraId="4B0A155E" w14:textId="77777777" w:rsidR="003B39A1" w:rsidRDefault="00697B84">
      <w:pPr>
        <w:pStyle w:val="FirstParagraph"/>
      </w:pPr>
      <w:r>
        <w:t>Tool-agnostic application developer with extensive experience modernizing internal systems, improving operational workflows, and building front-end experiences that make complex applications easier to understand, support, and use.</w:t>
      </w:r>
    </w:p>
    <w:p w14:paraId="5CE287FF" w14:textId="77777777" w:rsidR="003B39A1" w:rsidRDefault="00697B84">
      <w:pPr>
        <w:pStyle w:val="BodyText"/>
      </w:pPr>
      <w:r>
        <w:t>Background spans government, consulting, publishing, enterprise systems, technical writing, and application architecture, with a consistent focus on usability, maintainability, troubleshooting, and rapid adaptation to unfamiliar technologies.</w:t>
      </w:r>
    </w:p>
    <w:p w14:paraId="79881B19" w14:textId="77777777" w:rsidR="003B39A1" w:rsidRDefault="00697B84">
      <w:pPr>
        <w:pStyle w:val="BodyText"/>
      </w:pPr>
      <w:r>
        <w:t>Experienced in front-end modernization, ASP.NET/C# development, workflow systems, SQL Server applications, performance optimization, AI-assisted learning and development workflows, and long-term operational support for internal business applications.</w:t>
      </w:r>
    </w:p>
    <w:p w14:paraId="758489A3" w14:textId="77777777" w:rsidR="003B39A1" w:rsidRDefault="00697B84">
      <w:r>
        <w:pict w14:anchorId="3EAE0C8C">
          <v:rect id="_x0000_i1026" style="width:0;height:1.5pt" o:hralign="center" o:hrstd="t" o:hr="t"/>
        </w:pict>
      </w:r>
    </w:p>
    <w:p w14:paraId="78A12048" w14:textId="77777777" w:rsidR="003B39A1" w:rsidRDefault="00697B84">
      <w:pPr>
        <w:pStyle w:val="Heading2"/>
      </w:pPr>
      <w:bookmarkStart w:id="2" w:name="professional-experience"/>
      <w:bookmarkEnd w:id="1"/>
      <w:r>
        <w:t>Professional Experience</w:t>
      </w:r>
    </w:p>
    <w:p w14:paraId="586063EA" w14:textId="77777777" w:rsidR="003B39A1" w:rsidRDefault="00697B84">
      <w:pPr>
        <w:pStyle w:val="Heading3"/>
      </w:pPr>
      <w:bookmarkStart w:id="3" w:name="contra-costa-county-ehsd"/>
      <w:r>
        <w:t>Contra Costa County EHSD</w:t>
      </w:r>
    </w:p>
    <w:p w14:paraId="04E5E84B" w14:textId="77777777" w:rsidR="003B39A1" w:rsidRDefault="00697B84">
      <w:pPr>
        <w:pStyle w:val="FirstParagraph"/>
      </w:pPr>
      <w:r>
        <w:rPr>
          <w:b/>
          <w:bCs/>
        </w:rPr>
        <w:t>Information Systems Programmer / Analyst IV</w:t>
      </w:r>
      <w:r>
        <w:br/>
      </w:r>
      <w:r>
        <w:rPr>
          <w:i/>
          <w:iCs/>
        </w:rPr>
        <w:t>November 2012 – Present</w:t>
      </w:r>
      <w:r>
        <w:br/>
        <w:t>Administrative Department, Application Development</w:t>
      </w:r>
    </w:p>
    <w:p w14:paraId="030D4863" w14:textId="77777777" w:rsidR="003B39A1" w:rsidRDefault="00697B84">
      <w:pPr>
        <w:pStyle w:val="BodyText"/>
      </w:pPr>
      <w:r>
        <w:t>Highest-level role in the ISPA classification, focused on application development, front-end modernization, internal systems, workflow tools, and long-term support for county operational applications.</w:t>
      </w:r>
    </w:p>
    <w:p w14:paraId="2F9EA7DA" w14:textId="77777777" w:rsidR="003B39A1" w:rsidRDefault="00697B84">
      <w:pPr>
        <w:pStyle w:val="Heading4"/>
      </w:pPr>
      <w:bookmarkStart w:id="4" w:name="key-projects"/>
      <w:r>
        <w:t>Key Projects</w:t>
      </w:r>
    </w:p>
    <w:p w14:paraId="749A1E47" w14:textId="77777777" w:rsidR="003B39A1" w:rsidRDefault="00697B84">
      <w:pPr>
        <w:pStyle w:val="FirstParagraph"/>
      </w:pPr>
      <w:r>
        <w:rPr>
          <w:b/>
          <w:bCs/>
        </w:rPr>
        <w:t>Workload Distribution Tool (WDT)</w:t>
      </w:r>
    </w:p>
    <w:p w14:paraId="57887098" w14:textId="77777777" w:rsidR="003B39A1" w:rsidRDefault="00697B84">
      <w:pPr>
        <w:pStyle w:val="BodyText"/>
      </w:pPr>
      <w:r>
        <w:t>Took over development and support for a critical workload distribution system after the original vendor was removed midway through the project.</w:t>
      </w:r>
    </w:p>
    <w:p w14:paraId="28545927" w14:textId="77777777" w:rsidR="003B39A1" w:rsidRDefault="00697B84">
      <w:pPr>
        <w:pStyle w:val="Compact"/>
        <w:numPr>
          <w:ilvl w:val="0"/>
          <w:numId w:val="2"/>
        </w:numPr>
      </w:pPr>
      <w:r>
        <w:t>Supported approximately 1,000 eligibility and social work staff</w:t>
      </w:r>
    </w:p>
    <w:p w14:paraId="46ECF027" w14:textId="77777777" w:rsidR="003B39A1" w:rsidRDefault="00697B84">
      <w:pPr>
        <w:pStyle w:val="Compact"/>
        <w:numPr>
          <w:ilvl w:val="0"/>
          <w:numId w:val="2"/>
        </w:numPr>
      </w:pPr>
      <w:r>
        <w:t>Developed workload distribution logic based on operational constraints, availability, specialization, and bilingual capabilities</w:t>
      </w:r>
    </w:p>
    <w:p w14:paraId="0AC5F0D9" w14:textId="77777777" w:rsidR="003B39A1" w:rsidRDefault="00697B84">
      <w:pPr>
        <w:pStyle w:val="Compact"/>
        <w:numPr>
          <w:ilvl w:val="0"/>
          <w:numId w:val="2"/>
        </w:numPr>
      </w:pPr>
      <w:r>
        <w:t>Optimized Oracle-backed data access and reduced some queries from minutes/hour-scale delays to seconds</w:t>
      </w:r>
    </w:p>
    <w:p w14:paraId="66B55ECA" w14:textId="77777777" w:rsidR="003B39A1" w:rsidRDefault="00697B84">
      <w:pPr>
        <w:pStyle w:val="Compact"/>
        <w:numPr>
          <w:ilvl w:val="0"/>
          <w:numId w:val="2"/>
        </w:numPr>
      </w:pPr>
      <w:r>
        <w:t>Maintained long-term production stability with very low defect rates</w:t>
      </w:r>
    </w:p>
    <w:p w14:paraId="570260CB" w14:textId="77777777" w:rsidR="003B39A1" w:rsidRDefault="00697B84">
      <w:pPr>
        <w:pStyle w:val="FirstParagraph"/>
      </w:pPr>
      <w:r>
        <w:rPr>
          <w:b/>
          <w:bCs/>
        </w:rPr>
        <w:lastRenderedPageBreak/>
        <w:t>STARS.NEXT</w:t>
      </w:r>
    </w:p>
    <w:p w14:paraId="11483DCA" w14:textId="77777777" w:rsidR="003B39A1" w:rsidRDefault="00697B84">
      <w:pPr>
        <w:pStyle w:val="BodyText"/>
      </w:pPr>
      <w:r>
        <w:t>Contributing front-end UX modernization work for a next-generation knowledge management platform intended to support county-wide employee information retrieval and operational workflows.</w:t>
      </w:r>
    </w:p>
    <w:p w14:paraId="1B773365" w14:textId="77777777" w:rsidR="003B39A1" w:rsidRDefault="00697B84">
      <w:pPr>
        <w:pStyle w:val="Compact"/>
        <w:numPr>
          <w:ilvl w:val="0"/>
          <w:numId w:val="3"/>
        </w:numPr>
      </w:pPr>
      <w:r>
        <w:t>Azure-oriented .NET MVC modernization initiative</w:t>
      </w:r>
    </w:p>
    <w:p w14:paraId="46FB6855" w14:textId="77777777" w:rsidR="003B39A1" w:rsidRDefault="00697B84">
      <w:pPr>
        <w:pStyle w:val="Compact"/>
        <w:numPr>
          <w:ilvl w:val="0"/>
          <w:numId w:val="3"/>
        </w:numPr>
      </w:pPr>
      <w:r>
        <w:t>Front-end UX and standards development</w:t>
      </w:r>
    </w:p>
    <w:p w14:paraId="35DE5906" w14:textId="77777777" w:rsidR="003B39A1" w:rsidRDefault="00697B84">
      <w:pPr>
        <w:pStyle w:val="Compact"/>
        <w:numPr>
          <w:ilvl w:val="0"/>
          <w:numId w:val="3"/>
        </w:numPr>
      </w:pPr>
      <w:r>
        <w:t>Reusable UI patterns and maintainability planning</w:t>
      </w:r>
    </w:p>
    <w:p w14:paraId="2E0A1459" w14:textId="77777777" w:rsidR="003B39A1" w:rsidRDefault="00697B84">
      <w:pPr>
        <w:pStyle w:val="Compact"/>
        <w:numPr>
          <w:ilvl w:val="0"/>
          <w:numId w:val="3"/>
        </w:numPr>
      </w:pPr>
      <w:r>
        <w:t>AI-assisted knowledge management direction</w:t>
      </w:r>
    </w:p>
    <w:p w14:paraId="53BB53A7" w14:textId="77777777" w:rsidR="003B39A1" w:rsidRDefault="00697B84">
      <w:pPr>
        <w:pStyle w:val="FirstParagraph"/>
      </w:pPr>
      <w:r>
        <w:rPr>
          <w:b/>
          <w:bCs/>
        </w:rPr>
        <w:t>CFS Wraparound System</w:t>
      </w:r>
    </w:p>
    <w:p w14:paraId="548505C8" w14:textId="77777777" w:rsidR="003B39A1" w:rsidRDefault="00697B84">
      <w:pPr>
        <w:pStyle w:val="BodyText"/>
      </w:pPr>
      <w:r>
        <w:t>Architected and developed an internal application used to track services and payments connected to foster care and child welfare programs.</w:t>
      </w:r>
    </w:p>
    <w:p w14:paraId="0E3BBAE0" w14:textId="77777777" w:rsidR="003B39A1" w:rsidRDefault="00697B84">
      <w:pPr>
        <w:pStyle w:val="Compact"/>
        <w:numPr>
          <w:ilvl w:val="0"/>
          <w:numId w:val="4"/>
        </w:numPr>
      </w:pPr>
      <w:r>
        <w:t>Supported operational workflows tied to thousands of children receiving county services</w:t>
      </w:r>
    </w:p>
    <w:p w14:paraId="247CE876" w14:textId="77777777" w:rsidR="003B39A1" w:rsidRDefault="00697B84">
      <w:pPr>
        <w:pStyle w:val="Compact"/>
        <w:numPr>
          <w:ilvl w:val="0"/>
          <w:numId w:val="4"/>
        </w:numPr>
      </w:pPr>
      <w:r>
        <w:t>Handled requirements, database design, architecture, development, testing, and support</w:t>
      </w:r>
    </w:p>
    <w:p w14:paraId="66EEBC79" w14:textId="77777777" w:rsidR="003B39A1" w:rsidRDefault="00697B84">
      <w:pPr>
        <w:pStyle w:val="FirstParagraph"/>
      </w:pPr>
      <w:r>
        <w:rPr>
          <w:b/>
          <w:bCs/>
        </w:rPr>
        <w:t>Trust Fund Management System</w:t>
      </w:r>
    </w:p>
    <w:p w14:paraId="6FC16457" w14:textId="77777777" w:rsidR="003B39A1" w:rsidRDefault="00697B84">
      <w:pPr>
        <w:pStyle w:val="BodyText"/>
      </w:pPr>
      <w:r>
        <w:t>Designed and developed an internal financial tracking system for managing trust fund allocations for children under county care.</w:t>
      </w:r>
    </w:p>
    <w:p w14:paraId="69335D82" w14:textId="77777777" w:rsidR="003B39A1" w:rsidRDefault="00697B84">
      <w:pPr>
        <w:pStyle w:val="Compact"/>
        <w:numPr>
          <w:ilvl w:val="0"/>
          <w:numId w:val="5"/>
        </w:numPr>
      </w:pPr>
      <w:r>
        <w:t>Tracked individual balances, entitlements, interest, and related activity</w:t>
      </w:r>
    </w:p>
    <w:p w14:paraId="72972076" w14:textId="77777777" w:rsidR="003B39A1" w:rsidRDefault="00697B84">
      <w:pPr>
        <w:pStyle w:val="Compact"/>
        <w:numPr>
          <w:ilvl w:val="0"/>
          <w:numId w:val="5"/>
        </w:numPr>
      </w:pPr>
      <w:r>
        <w:t>Improved operational visibility and reduced manual tracking complexity</w:t>
      </w:r>
    </w:p>
    <w:p w14:paraId="2AC53FB6" w14:textId="77777777" w:rsidR="003B39A1" w:rsidRDefault="00697B84">
      <w:r>
        <w:pict w14:anchorId="36241D4B">
          <v:rect id="_x0000_i1027" style="width:0;height:1.5pt" o:hralign="center" o:hrstd="t" o:hr="t"/>
        </w:pict>
      </w:r>
    </w:p>
    <w:p w14:paraId="6C29F1DF" w14:textId="77777777" w:rsidR="003B39A1" w:rsidRDefault="00697B84">
      <w:pPr>
        <w:pStyle w:val="Heading2"/>
      </w:pPr>
      <w:bookmarkStart w:id="5" w:name="earlier-career-highlights"/>
      <w:bookmarkEnd w:id="2"/>
      <w:bookmarkEnd w:id="3"/>
      <w:bookmarkEnd w:id="4"/>
      <w:r>
        <w:t>Earlier Career Highlights</w:t>
      </w:r>
    </w:p>
    <w:p w14:paraId="2030E02A" w14:textId="77777777" w:rsidR="003B39A1" w:rsidRDefault="00697B84">
      <w:pPr>
        <w:pStyle w:val="Heading3"/>
      </w:pPr>
      <w:bookmarkStart w:id="6" w:name="robert-half-technology-consulting"/>
      <w:r>
        <w:t>Robert Half Technology / Consulting</w:t>
      </w:r>
    </w:p>
    <w:p w14:paraId="0E147152" w14:textId="77777777" w:rsidR="003B39A1" w:rsidRDefault="00697B84">
      <w:pPr>
        <w:pStyle w:val="FirstParagraph"/>
      </w:pPr>
      <w:r>
        <w:rPr>
          <w:b/>
          <w:bCs/>
        </w:rPr>
        <w:t>Software Architect / Consultant</w:t>
      </w:r>
      <w:r>
        <w:br/>
      </w:r>
      <w:r>
        <w:rPr>
          <w:i/>
          <w:iCs/>
        </w:rPr>
        <w:t>March 2008 – October 2012, various consulting roles</w:t>
      </w:r>
    </w:p>
    <w:p w14:paraId="414C03E5" w14:textId="77777777" w:rsidR="003B39A1" w:rsidRDefault="00697B84">
      <w:pPr>
        <w:pStyle w:val="BodyText"/>
      </w:pPr>
      <w:r>
        <w:t>Designed and developed web applications for public-sector, nonprofit, and private clients using ASP.NET, C#, VB.NET, PHP, SQL Server, JavaScript, HTML/CSS, and related web technologies.</w:t>
      </w:r>
    </w:p>
    <w:p w14:paraId="1C3E4F5F" w14:textId="77777777" w:rsidR="003B39A1" w:rsidRDefault="00697B84">
      <w:pPr>
        <w:pStyle w:val="Heading3"/>
      </w:pPr>
      <w:bookmarkStart w:id="7" w:name="corp-of-enabled-veterans"/>
      <w:bookmarkEnd w:id="6"/>
      <w:r>
        <w:t>Corp of Enabled Veterans</w:t>
      </w:r>
    </w:p>
    <w:p w14:paraId="1D77A78F" w14:textId="77777777" w:rsidR="003B39A1" w:rsidRDefault="00697B84">
      <w:pPr>
        <w:pStyle w:val="FirstParagraph"/>
      </w:pPr>
      <w:r>
        <w:rPr>
          <w:b/>
          <w:bCs/>
        </w:rPr>
        <w:t>Lead Software Architect</w:t>
      </w:r>
      <w:r>
        <w:br/>
      </w:r>
      <w:r>
        <w:rPr>
          <w:i/>
          <w:iCs/>
        </w:rPr>
        <w:t>April 2010 – August 2012</w:t>
      </w:r>
    </w:p>
    <w:p w14:paraId="1263EDB2" w14:textId="77777777" w:rsidR="003B39A1" w:rsidRDefault="00697B84">
      <w:pPr>
        <w:pStyle w:val="BodyText"/>
      </w:pPr>
      <w:r>
        <w:t>Led architecture and development for web-based and Windows applications, including requirements gathering, implementation, testing, documentation, maintenance, and change management.</w:t>
      </w:r>
    </w:p>
    <w:p w14:paraId="1EA289DA" w14:textId="77777777" w:rsidR="003B39A1" w:rsidRDefault="00697B84">
      <w:pPr>
        <w:pStyle w:val="Heading3"/>
      </w:pPr>
      <w:bookmarkStart w:id="8" w:name="disabled-american-veterans"/>
      <w:bookmarkEnd w:id="7"/>
      <w:r>
        <w:lastRenderedPageBreak/>
        <w:t>Disabled American Veterans</w:t>
      </w:r>
    </w:p>
    <w:p w14:paraId="5C8F2EE9" w14:textId="77777777" w:rsidR="003B39A1" w:rsidRDefault="00697B84">
      <w:pPr>
        <w:pStyle w:val="FirstParagraph"/>
      </w:pPr>
      <w:r>
        <w:rPr>
          <w:b/>
          <w:bCs/>
        </w:rPr>
        <w:t>Software Engineer II</w:t>
      </w:r>
      <w:r>
        <w:br/>
      </w:r>
      <w:r>
        <w:rPr>
          <w:i/>
          <w:iCs/>
        </w:rPr>
        <w:t>July 2008 – April 2010</w:t>
      </w:r>
    </w:p>
    <w:p w14:paraId="7C077BC1" w14:textId="77777777" w:rsidR="003B39A1" w:rsidRDefault="00697B84">
      <w:pPr>
        <w:pStyle w:val="BodyText"/>
      </w:pPr>
      <w:r>
        <w:t>Developed and maintained internal fundraising applications using ASP.NET/VB and Oracle-backed systems.</w:t>
      </w:r>
    </w:p>
    <w:p w14:paraId="46239685" w14:textId="77777777" w:rsidR="003B39A1" w:rsidRDefault="00697B84">
      <w:pPr>
        <w:pStyle w:val="Heading3"/>
      </w:pPr>
      <w:bookmarkStart w:id="9" w:name="fifth-third-bank"/>
      <w:bookmarkEnd w:id="8"/>
      <w:r>
        <w:t>Fifth Third Bank</w:t>
      </w:r>
    </w:p>
    <w:p w14:paraId="5E524C73" w14:textId="77777777" w:rsidR="003B39A1" w:rsidRDefault="00697B84">
      <w:pPr>
        <w:pStyle w:val="FirstParagraph"/>
      </w:pPr>
      <w:r>
        <w:rPr>
          <w:b/>
          <w:bCs/>
        </w:rPr>
        <w:t>Senior Data Architect / Release Manager</w:t>
      </w:r>
      <w:r>
        <w:br/>
      </w:r>
      <w:r>
        <w:rPr>
          <w:i/>
          <w:iCs/>
        </w:rPr>
        <w:t>July 2004 – June 2007</w:t>
      </w:r>
    </w:p>
    <w:p w14:paraId="164BB358" w14:textId="77777777" w:rsidR="003B39A1" w:rsidRDefault="00697B84">
      <w:pPr>
        <w:pStyle w:val="BodyText"/>
      </w:pPr>
      <w:r>
        <w:t>Managed builds, releases, deployment coordination, ClearCase/ClearQuest release packages, implementation planning, and business continuity/disaster recovery planning for core banking applications.</w:t>
      </w:r>
    </w:p>
    <w:p w14:paraId="712BE918" w14:textId="77777777" w:rsidR="003B39A1" w:rsidRDefault="00697B84">
      <w:pPr>
        <w:pStyle w:val="Heading3"/>
      </w:pPr>
      <w:bookmarkStart w:id="10" w:name="reach-publishing"/>
      <w:bookmarkEnd w:id="9"/>
      <w:r>
        <w:t>Reach Publishing</w:t>
      </w:r>
    </w:p>
    <w:p w14:paraId="3C9A2B6A" w14:textId="77777777" w:rsidR="003B39A1" w:rsidRDefault="00697B84">
      <w:pPr>
        <w:pStyle w:val="FirstParagraph"/>
      </w:pPr>
      <w:r>
        <w:rPr>
          <w:b/>
          <w:bCs/>
        </w:rPr>
        <w:t>Director, Software Development</w:t>
      </w:r>
      <w:r>
        <w:br/>
      </w:r>
      <w:r>
        <w:rPr>
          <w:i/>
          <w:iCs/>
        </w:rPr>
        <w:t>January 2001 – December 2002</w:t>
      </w:r>
    </w:p>
    <w:p w14:paraId="0180585B" w14:textId="77777777" w:rsidR="003B39A1" w:rsidRDefault="00697B84">
      <w:pPr>
        <w:pStyle w:val="BodyText"/>
      </w:pPr>
      <w:r>
        <w:t>Managed and developed internal sales, HR, CRM, and order-entry systems. Led the transition away from Lotus Notes-based applications toward PHP/MySQL web applications.</w:t>
      </w:r>
    </w:p>
    <w:p w14:paraId="33CA3C2E" w14:textId="77777777" w:rsidR="003B39A1" w:rsidRDefault="00697B84">
      <w:pPr>
        <w:pStyle w:val="Heading3"/>
      </w:pPr>
      <w:bookmarkStart w:id="11" w:name="whittman-hart-marchfirst"/>
      <w:bookmarkEnd w:id="10"/>
      <w:r>
        <w:t>Whittman-Hart / MarchFirst</w:t>
      </w:r>
    </w:p>
    <w:p w14:paraId="70736F20" w14:textId="77777777" w:rsidR="003B39A1" w:rsidRDefault="00697B84">
      <w:pPr>
        <w:pStyle w:val="FirstParagraph"/>
      </w:pPr>
      <w:r>
        <w:rPr>
          <w:b/>
          <w:bCs/>
        </w:rPr>
        <w:t>Senior Consultant</w:t>
      </w:r>
      <w:r>
        <w:br/>
      </w:r>
      <w:r>
        <w:rPr>
          <w:i/>
          <w:iCs/>
        </w:rPr>
        <w:t>January 1999 – July 2001</w:t>
      </w:r>
    </w:p>
    <w:p w14:paraId="177B0FBB" w14:textId="77777777" w:rsidR="003B39A1" w:rsidRDefault="00697B84">
      <w:pPr>
        <w:pStyle w:val="BodyText"/>
      </w:pPr>
      <w:r>
        <w:t>Worked on enterprise and startup web applications, including PlanetFeedback.com using Vignette StoryServer/Tcl, and Lotus/Domino-based applications for corporate clients.</w:t>
      </w:r>
    </w:p>
    <w:p w14:paraId="671746C8" w14:textId="77777777" w:rsidR="003B39A1" w:rsidRDefault="00697B84">
      <w:pPr>
        <w:pStyle w:val="Heading3"/>
      </w:pPr>
      <w:bookmarkStart w:id="12" w:name="synergistics"/>
      <w:bookmarkEnd w:id="11"/>
      <w:r>
        <w:t>Synergistics</w:t>
      </w:r>
    </w:p>
    <w:p w14:paraId="03035C4C" w14:textId="77777777" w:rsidR="003B39A1" w:rsidRDefault="00697B84">
      <w:pPr>
        <w:pStyle w:val="FirstParagraph"/>
      </w:pPr>
      <w:r>
        <w:rPr>
          <w:b/>
          <w:bCs/>
        </w:rPr>
        <w:t>Lead Developer / Knowledge Management Architect</w:t>
      </w:r>
      <w:r>
        <w:br/>
      </w:r>
      <w:r>
        <w:rPr>
          <w:i/>
          <w:iCs/>
        </w:rPr>
        <w:t>August 1997 – December 1998</w:t>
      </w:r>
    </w:p>
    <w:p w14:paraId="32F889D4" w14:textId="77777777" w:rsidR="003B39A1" w:rsidRDefault="00697B84">
      <w:pPr>
        <w:pStyle w:val="BodyText"/>
      </w:pPr>
      <w:r>
        <w:t>Led development and architecture for a Knowledge Management product during the early KM wave in the Lotus/Domino ecosystem.</w:t>
      </w:r>
    </w:p>
    <w:p w14:paraId="03CC6908" w14:textId="77777777" w:rsidR="003B39A1" w:rsidRDefault="00697B84">
      <w:pPr>
        <w:pStyle w:val="Heading3"/>
      </w:pPr>
      <w:bookmarkStart w:id="13" w:name="miller-heiman"/>
      <w:bookmarkEnd w:id="12"/>
      <w:r>
        <w:t>Miller Heiman</w:t>
      </w:r>
    </w:p>
    <w:p w14:paraId="53E6084F" w14:textId="77777777" w:rsidR="003B39A1" w:rsidRDefault="00697B84">
      <w:pPr>
        <w:pStyle w:val="FirstParagraph"/>
      </w:pPr>
      <w:r>
        <w:rPr>
          <w:b/>
          <w:bCs/>
        </w:rPr>
        <w:t>IT Manager</w:t>
      </w:r>
      <w:r>
        <w:br/>
      </w:r>
      <w:r>
        <w:rPr>
          <w:i/>
          <w:iCs/>
        </w:rPr>
        <w:t>April 1995 – July 1997</w:t>
      </w:r>
    </w:p>
    <w:p w14:paraId="3AD9A594" w14:textId="77777777" w:rsidR="003B39A1" w:rsidRDefault="00697B84">
      <w:pPr>
        <w:pStyle w:val="BodyText"/>
      </w:pPr>
      <w:r>
        <w:t>Supported network and internal systems and began the transition into software development by creating Lotus Notes-based versions of Strategic Selling and Conceptual Selling tools.</w:t>
      </w:r>
    </w:p>
    <w:p w14:paraId="4AB1E14D" w14:textId="77777777" w:rsidR="003B39A1" w:rsidRDefault="00697B84">
      <w:r>
        <w:pict w14:anchorId="22849632">
          <v:rect id="_x0000_i1028" style="width:0;height:1.5pt" o:hralign="center" o:hrstd="t" o:hr="t"/>
        </w:pict>
      </w:r>
    </w:p>
    <w:p w14:paraId="251D2C34" w14:textId="77777777" w:rsidR="003B39A1" w:rsidRDefault="00697B84">
      <w:pPr>
        <w:pStyle w:val="Heading2"/>
      </w:pPr>
      <w:bookmarkStart w:id="14" w:name="technical-skills"/>
      <w:bookmarkEnd w:id="5"/>
      <w:bookmarkEnd w:id="13"/>
      <w:r>
        <w:lastRenderedPageBreak/>
        <w:t>Technical Skills</w:t>
      </w:r>
    </w:p>
    <w:p w14:paraId="6B358993" w14:textId="77777777" w:rsidR="003B39A1" w:rsidRDefault="00697B84">
      <w:pPr>
        <w:pStyle w:val="FirstParagraph"/>
      </w:pPr>
      <w:r>
        <w:rPr>
          <w:b/>
          <w:bCs/>
        </w:rPr>
        <w:t>Languages &amp; Platforms:</w:t>
      </w:r>
      <w:r>
        <w:t xml:space="preserve"> ASP.NET / C#, HTML, CSS, JavaScript, SQL Server, PHP, MySQL, VB.NET</w:t>
      </w:r>
    </w:p>
    <w:p w14:paraId="7FEBBF90" w14:textId="77777777" w:rsidR="003B39A1" w:rsidRDefault="00697B84">
      <w:pPr>
        <w:pStyle w:val="BodyText"/>
      </w:pPr>
      <w:r>
        <w:rPr>
          <w:b/>
          <w:bCs/>
        </w:rPr>
        <w:t>Current / Recent Focus:</w:t>
      </w:r>
      <w:r>
        <w:t xml:space="preserve"> ServiceNow Portal, Azure-oriented .NET MVC applications, UX modernization, AI-assisted workflows, reusable front-end standards</w:t>
      </w:r>
    </w:p>
    <w:p w14:paraId="1220FE90" w14:textId="77777777" w:rsidR="003B39A1" w:rsidRDefault="00697B84">
      <w:pPr>
        <w:pStyle w:val="BodyText"/>
      </w:pPr>
      <w:r>
        <w:rPr>
          <w:b/>
          <w:bCs/>
        </w:rPr>
        <w:t>Additional Background:</w:t>
      </w:r>
      <w:r>
        <w:t xml:space="preserve"> Oracle-backed systems, Lotus Notes/Domino, Vignette StoryServer/Tcl, ClearCase/ClearQuest, Visual Basic, MS Access modernization</w:t>
      </w:r>
    </w:p>
    <w:p w14:paraId="16D2888C" w14:textId="77777777" w:rsidR="003B39A1" w:rsidRDefault="00697B84">
      <w:pPr>
        <w:pStyle w:val="BodyText"/>
      </w:pPr>
      <w:r>
        <w:rPr>
          <w:b/>
          <w:bCs/>
        </w:rPr>
        <w:t>Focus Areas:</w:t>
      </w:r>
      <w:r>
        <w:t xml:space="preserve"> Internal tools, workflow systems, front-end usability, legacy modernization, performance optimization, application architecture, technical writing</w:t>
      </w:r>
    </w:p>
    <w:p w14:paraId="25CD191C" w14:textId="77777777" w:rsidR="003B39A1" w:rsidRDefault="00697B84">
      <w:r>
        <w:pict w14:anchorId="5382CEBC">
          <v:rect id="_x0000_i1029" style="width:0;height:1.5pt" o:hralign="center" o:hrstd="t" o:hr="t"/>
        </w:pict>
      </w:r>
    </w:p>
    <w:p w14:paraId="48490E21" w14:textId="77777777" w:rsidR="003B39A1" w:rsidRDefault="00697B84">
      <w:pPr>
        <w:pStyle w:val="Heading2"/>
      </w:pPr>
      <w:bookmarkStart w:id="15" w:name="selected-technical-publishing"/>
      <w:bookmarkEnd w:id="14"/>
      <w:r>
        <w:t>Selected Technical Publishing</w:t>
      </w:r>
    </w:p>
    <w:p w14:paraId="35AFE25A" w14:textId="77777777" w:rsidR="003B39A1" w:rsidRDefault="00697B84">
      <w:pPr>
        <w:pStyle w:val="FirstParagraph"/>
      </w:pPr>
      <w:r>
        <w:t>Lead author and developer for:</w:t>
      </w:r>
    </w:p>
    <w:p w14:paraId="378B72C8" w14:textId="77777777" w:rsidR="003B39A1" w:rsidRDefault="00697B84">
      <w:pPr>
        <w:pStyle w:val="Compact"/>
        <w:numPr>
          <w:ilvl w:val="0"/>
          <w:numId w:val="6"/>
        </w:numPr>
      </w:pPr>
      <w:r>
        <w:rPr>
          <w:i/>
          <w:iCs/>
        </w:rPr>
        <w:t>Beginning PHP, MySQL, and Apache Web Development</w:t>
      </w:r>
    </w:p>
    <w:p w14:paraId="7BBF458F" w14:textId="77777777" w:rsidR="003B39A1" w:rsidRDefault="00697B84">
      <w:pPr>
        <w:pStyle w:val="Compact"/>
        <w:numPr>
          <w:ilvl w:val="0"/>
          <w:numId w:val="6"/>
        </w:numPr>
      </w:pPr>
      <w:r>
        <w:rPr>
          <w:i/>
          <w:iCs/>
        </w:rPr>
        <w:t>Beginning PHP5, MySQL, and Apache Web Development</w:t>
      </w:r>
    </w:p>
    <w:p w14:paraId="73DC7628" w14:textId="77777777" w:rsidR="003B39A1" w:rsidRDefault="00697B84">
      <w:pPr>
        <w:pStyle w:val="FirstParagraph"/>
      </w:pPr>
      <w:r>
        <w:t>Wrote and developed practical examples covering database design, content management, email workflows, mailing lists, message boards, error handling, and maintainable PHP/MySQL web applications.</w:t>
      </w:r>
    </w:p>
    <w:p w14:paraId="6BADDC6E" w14:textId="77777777" w:rsidR="003B39A1" w:rsidRDefault="00697B84">
      <w:r>
        <w:pict w14:anchorId="5C41E294">
          <v:rect id="_x0000_i1030" style="width:0;height:1.5pt" o:hralign="center" o:hrstd="t" o:hr="t"/>
        </w:pict>
      </w:r>
    </w:p>
    <w:p w14:paraId="07EE6A91" w14:textId="77777777" w:rsidR="003B39A1" w:rsidRDefault="00697B84">
      <w:pPr>
        <w:pStyle w:val="Heading2"/>
      </w:pPr>
      <w:bookmarkStart w:id="16" w:name="writing-teaching-knowledge-sharing"/>
      <w:bookmarkEnd w:id="15"/>
      <w:r>
        <w:t>Writing, Teaching &amp; Knowledge Sharing</w:t>
      </w:r>
    </w:p>
    <w:p w14:paraId="607AE0DD" w14:textId="77777777" w:rsidR="003B39A1" w:rsidRDefault="00697B84">
      <w:pPr>
        <w:pStyle w:val="FirstParagraph"/>
      </w:pPr>
      <w:r>
        <w:t>Longtime technical mentor, pool instructor, and collaborative problem-solver with a strong interest in helping people understand systems and workflows more clearly.</w:t>
      </w:r>
    </w:p>
    <w:p w14:paraId="65117438" w14:textId="77777777" w:rsidR="003B39A1" w:rsidRDefault="00697B84">
      <w:r>
        <w:pict w14:anchorId="669E3143">
          <v:rect id="_x0000_i1031" style="width:0;height:1.5pt" o:hralign="center" o:hrstd="t" o:hr="t"/>
        </w:pict>
      </w:r>
    </w:p>
    <w:p w14:paraId="69A484CC" w14:textId="77777777" w:rsidR="003B39A1" w:rsidRDefault="00697B84">
      <w:pPr>
        <w:pStyle w:val="Heading2"/>
      </w:pPr>
      <w:bookmarkStart w:id="17" w:name="military-service"/>
      <w:bookmarkEnd w:id="16"/>
      <w:r>
        <w:t>Military Service</w:t>
      </w:r>
    </w:p>
    <w:p w14:paraId="67877AFF" w14:textId="77777777" w:rsidR="003B39A1" w:rsidRDefault="00697B84">
      <w:pPr>
        <w:pStyle w:val="FirstParagraph"/>
      </w:pPr>
      <w:r>
        <w:rPr>
          <w:b/>
          <w:bCs/>
        </w:rPr>
        <w:t>U.S. Navy</w:t>
      </w:r>
      <w:r>
        <w:t xml:space="preserve"> — Machinist’s Mate Second Class</w:t>
      </w:r>
      <w:r>
        <w:br/>
      </w:r>
      <w:r>
        <w:rPr>
          <w:i/>
          <w:iCs/>
        </w:rPr>
        <w:t>August 1985 – October 1993</w:t>
      </w:r>
    </w:p>
    <w:p w14:paraId="53867043" w14:textId="77777777" w:rsidR="003B39A1" w:rsidRDefault="00697B84">
      <w:pPr>
        <w:pStyle w:val="BodyText"/>
      </w:pPr>
      <w:r>
        <w:t>Served aboard USS Carl Vinson and USS Sacramento, including service during Operation Desert Shield and Operation Desert Storm. Built a Quattro Pro-based tool aboard USS Sacramento that reduced fuel calculation turnaround time from roughly six hours to as little as 15 minutes.</w:t>
      </w:r>
      <w:bookmarkEnd w:id="0"/>
      <w:bookmarkEnd w:id="17"/>
    </w:p>
    <w:sectPr w:rsidR="003B39A1" w:rsidSect="00260DB7">
      <w:footnotePr>
        <w:numRestart w:val="eachSect"/>
      </w:footnotePr>
      <w:pgSz w:w="12240" w:h="15840"/>
      <w:pgMar w:top="900" w:right="1440" w:bottom="1440" w:left="14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59518" w14:textId="77777777" w:rsidR="00697B84" w:rsidRDefault="00697B84" w:rsidP="00260DB7">
      <w:pPr>
        <w:spacing w:after="0"/>
      </w:pPr>
      <w:r>
        <w:separator/>
      </w:r>
    </w:p>
  </w:endnote>
  <w:endnote w:type="continuationSeparator" w:id="0">
    <w:p w14:paraId="4372AEE6" w14:textId="77777777" w:rsidR="00697B84" w:rsidRDefault="00697B84" w:rsidP="00260D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B705" w14:textId="77777777" w:rsidR="00697B84" w:rsidRDefault="00697B84" w:rsidP="00260DB7">
      <w:pPr>
        <w:spacing w:after="0"/>
      </w:pPr>
      <w:r>
        <w:separator/>
      </w:r>
    </w:p>
  </w:footnote>
  <w:footnote w:type="continuationSeparator" w:id="0">
    <w:p w14:paraId="6693CB7F" w14:textId="77777777" w:rsidR="00697B84" w:rsidRDefault="00697B84" w:rsidP="00260D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F488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AA13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35121219">
    <w:abstractNumId w:val="0"/>
  </w:num>
  <w:num w:numId="2" w16cid:durableId="1554846083">
    <w:abstractNumId w:val="1"/>
  </w:num>
  <w:num w:numId="3" w16cid:durableId="1624195139">
    <w:abstractNumId w:val="1"/>
  </w:num>
  <w:num w:numId="4" w16cid:durableId="1285581873">
    <w:abstractNumId w:val="1"/>
  </w:num>
  <w:num w:numId="5" w16cid:durableId="1989702843">
    <w:abstractNumId w:val="1"/>
  </w:num>
  <w:num w:numId="6" w16cid:durableId="1579973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9A1"/>
    <w:rsid w:val="00260DB7"/>
    <w:rsid w:val="003B39A1"/>
    <w:rsid w:val="006026B6"/>
    <w:rsid w:val="0069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2EF5C"/>
  <w15:docId w15:val="{49974924-ECB2-4B4F-80F2-E406BD37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60DB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60DB7"/>
  </w:style>
  <w:style w:type="paragraph" w:styleId="Footer">
    <w:name w:val="footer"/>
    <w:basedOn w:val="Normal"/>
    <w:link w:val="FooterChar"/>
    <w:rsid w:val="00260DB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60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Michael Glass</cp:lastModifiedBy>
  <cp:revision>2</cp:revision>
  <dcterms:created xsi:type="dcterms:W3CDTF">2026-05-27T19:38:00Z</dcterms:created>
  <dcterms:modified xsi:type="dcterms:W3CDTF">2026-05-27T19:47:00Z</dcterms:modified>
</cp:coreProperties>
</file>