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D2" w:rsidRDefault="004D1AE4">
      <w:r>
        <w:t>任务分配及进度计划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438"/>
        <w:gridCol w:w="1534"/>
        <w:gridCol w:w="1843"/>
        <w:gridCol w:w="1701"/>
        <w:gridCol w:w="2126"/>
      </w:tblGrid>
      <w:tr w:rsidR="007F1B08" w:rsidTr="007F1B08">
        <w:tc>
          <w:tcPr>
            <w:tcW w:w="1438" w:type="dxa"/>
          </w:tcPr>
          <w:p w:rsidR="007F1B08" w:rsidRDefault="007F1B08"/>
        </w:tc>
        <w:tc>
          <w:tcPr>
            <w:tcW w:w="1534" w:type="dxa"/>
          </w:tcPr>
          <w:p w:rsidR="007F1B08" w:rsidRDefault="007F1B08">
            <w:r>
              <w:rPr>
                <w:rFonts w:hint="eastAsia"/>
              </w:rPr>
              <w:t>信息展示</w:t>
            </w:r>
          </w:p>
          <w:p w:rsidR="007F1B08" w:rsidRDefault="007F1B0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负责任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高乐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F1B08" w:rsidRDefault="007F1B08">
            <w:r>
              <w:rPr>
                <w:rFonts w:hint="eastAsia"/>
              </w:rPr>
              <w:t>用户管理</w:t>
            </w:r>
          </w:p>
          <w:p w:rsidR="007F1B08" w:rsidRDefault="007F1B08">
            <w:r>
              <w:t>(</w:t>
            </w:r>
            <w:r>
              <w:t>负责任</w:t>
            </w:r>
            <w:r>
              <w:t>:</w:t>
            </w:r>
            <w:r>
              <w:t>王建慧</w:t>
            </w:r>
            <w:r>
              <w:t>)</w:t>
            </w:r>
          </w:p>
        </w:tc>
        <w:tc>
          <w:tcPr>
            <w:tcW w:w="1701" w:type="dxa"/>
          </w:tcPr>
          <w:p w:rsidR="007F1B08" w:rsidRDefault="007F1B08">
            <w:r>
              <w:rPr>
                <w:rFonts w:hint="eastAsia"/>
              </w:rPr>
              <w:t>项目管理</w:t>
            </w:r>
          </w:p>
          <w:p w:rsidR="007F1B08" w:rsidRDefault="007F1B08">
            <w:r>
              <w:t>负责任</w:t>
            </w:r>
            <w:r>
              <w:t>(</w:t>
            </w:r>
            <w:r>
              <w:t>王芊翔</w:t>
            </w:r>
            <w:r>
              <w:t>)</w:t>
            </w:r>
          </w:p>
        </w:tc>
        <w:tc>
          <w:tcPr>
            <w:tcW w:w="2126" w:type="dxa"/>
          </w:tcPr>
          <w:p w:rsidR="007F1B08" w:rsidRDefault="007F1B08">
            <w:r>
              <w:rPr>
                <w:rFonts w:hint="eastAsia"/>
              </w:rPr>
              <w:t>需求管理</w:t>
            </w:r>
          </w:p>
          <w:p w:rsidR="007F1B08" w:rsidRDefault="007F1B08">
            <w:r>
              <w:t>(</w:t>
            </w:r>
            <w:r>
              <w:t>邢栋</w:t>
            </w:r>
            <w:r>
              <w:t>)</w:t>
            </w:r>
          </w:p>
        </w:tc>
      </w:tr>
      <w:tr w:rsidR="007F1B08" w:rsidTr="00C1214C">
        <w:tc>
          <w:tcPr>
            <w:tcW w:w="1438" w:type="dxa"/>
          </w:tcPr>
          <w:p w:rsidR="007F1B08" w:rsidRDefault="007F1B08">
            <w:r>
              <w:rPr>
                <w:rFonts w:hint="eastAsia"/>
              </w:rPr>
              <w:t>第一阶段</w:t>
            </w:r>
          </w:p>
          <w:p w:rsidR="007F1B08" w:rsidRDefault="007F1B08" w:rsidP="004D1AE4">
            <w:r>
              <w:t>10</w:t>
            </w:r>
            <w:r>
              <w:rPr>
                <w:rFonts w:hint="eastAsia"/>
              </w:rPr>
              <w:t>.</w:t>
            </w:r>
            <w:r>
              <w:t>12~10.15</w:t>
            </w:r>
          </w:p>
        </w:tc>
        <w:tc>
          <w:tcPr>
            <w:tcW w:w="7204" w:type="dxa"/>
            <w:gridSpan w:val="4"/>
          </w:tcPr>
          <w:p w:rsidR="007F1B08" w:rsidRDefault="007F1B08">
            <w:r>
              <w:rPr>
                <w:rFonts w:hint="eastAsia"/>
              </w:rPr>
              <w:t>项目启动</w:t>
            </w:r>
          </w:p>
          <w:p w:rsidR="00D93441" w:rsidRDefault="00D93441" w:rsidP="00D93441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完成项目需求分析</w:t>
            </w:r>
          </w:p>
          <w:p w:rsidR="00D93441" w:rsidRDefault="00D93441" w:rsidP="00D93441">
            <w:pPr>
              <w:pStyle w:val="a4"/>
              <w:numPr>
                <w:ilvl w:val="0"/>
                <w:numId w:val="1"/>
              </w:numPr>
            </w:pPr>
            <w:r>
              <w:t>完成功能模块设计</w:t>
            </w:r>
          </w:p>
          <w:p w:rsidR="00D93441" w:rsidRDefault="00D93441" w:rsidP="00D93441">
            <w:pPr>
              <w:pStyle w:val="a4"/>
              <w:numPr>
                <w:ilvl w:val="0"/>
                <w:numId w:val="1"/>
              </w:numPr>
            </w:pPr>
            <w:r>
              <w:t>完成项目架构设计</w:t>
            </w:r>
          </w:p>
          <w:p w:rsidR="00D93441" w:rsidRDefault="00D93441" w:rsidP="00D93441">
            <w:pPr>
              <w:pStyle w:val="a4"/>
              <w:numPr>
                <w:ilvl w:val="0"/>
                <w:numId w:val="1"/>
              </w:numPr>
            </w:pPr>
            <w:r>
              <w:t>完成数据库表结构设计</w:t>
            </w:r>
          </w:p>
          <w:p w:rsidR="00D93441" w:rsidRDefault="00D93441" w:rsidP="00D93441">
            <w:pPr>
              <w:pStyle w:val="a4"/>
              <w:numPr>
                <w:ilvl w:val="0"/>
                <w:numId w:val="1"/>
              </w:numPr>
            </w:pPr>
            <w:r>
              <w:t>制定项目进度计划和任务分配表</w:t>
            </w:r>
          </w:p>
        </w:tc>
      </w:tr>
      <w:tr w:rsidR="00F31BF6" w:rsidTr="00891008">
        <w:tc>
          <w:tcPr>
            <w:tcW w:w="1438" w:type="dxa"/>
          </w:tcPr>
          <w:p w:rsidR="00F31BF6" w:rsidRDefault="00F31BF6" w:rsidP="004D1AE4">
            <w:r>
              <w:rPr>
                <w:rFonts w:hint="eastAsia"/>
              </w:rPr>
              <w:t>第二阶段</w:t>
            </w:r>
          </w:p>
          <w:p w:rsidR="00F31BF6" w:rsidRDefault="00F31BF6" w:rsidP="004D1AE4">
            <w:r>
              <w:t>10</w:t>
            </w:r>
            <w:r>
              <w:rPr>
                <w:rFonts w:hint="eastAsia"/>
              </w:rPr>
              <w:t>.</w:t>
            </w:r>
            <w:r>
              <w:t>16~10.22</w:t>
            </w:r>
          </w:p>
        </w:tc>
        <w:tc>
          <w:tcPr>
            <w:tcW w:w="7204" w:type="dxa"/>
            <w:gridSpan w:val="4"/>
          </w:tcPr>
          <w:p w:rsidR="00F31BF6" w:rsidRDefault="00F31BF6" w:rsidP="00F31BF6">
            <w:pPr>
              <w:pStyle w:val="a4"/>
              <w:numPr>
                <w:ilvl w:val="0"/>
                <w:numId w:val="2"/>
              </w:numPr>
            </w:pPr>
            <w:r>
              <w:t>完成</w:t>
            </w:r>
            <w:r>
              <w:t>Windows</w:t>
            </w:r>
            <w:r>
              <w:t>开发环境搭建</w:t>
            </w:r>
          </w:p>
          <w:p w:rsidR="00F31BF6" w:rsidRDefault="00F31BF6" w:rsidP="00F31BF6">
            <w:pPr>
              <w:pStyle w:val="a4"/>
              <w:numPr>
                <w:ilvl w:val="0"/>
                <w:numId w:val="2"/>
              </w:numPr>
              <w:spacing w:after="160" w:line="259" w:lineRule="auto"/>
            </w:pPr>
            <w:r>
              <w:t>熟悉</w:t>
            </w:r>
            <w:r>
              <w:rPr>
                <w:rFonts w:hint="eastAsia"/>
              </w:rPr>
              <w:t>angular2,</w:t>
            </w:r>
            <w:r>
              <w:t>python,</w:t>
            </w:r>
            <w:r>
              <w:rPr>
                <w:rFonts w:hint="eastAsia"/>
              </w:rPr>
              <w:t>flask</w:t>
            </w:r>
            <w:r>
              <w:t>,MariaDB(MySQL),</w:t>
            </w:r>
            <w:r w:rsidRPr="00F31BF6">
              <w:t>Postman</w:t>
            </w:r>
            <w:r>
              <w:t>技术</w:t>
            </w:r>
            <w:proofErr w:type="gramStart"/>
            <w:r>
              <w:t>栈</w:t>
            </w:r>
            <w:proofErr w:type="gramEnd"/>
            <w:r>
              <w:t>,</w:t>
            </w:r>
          </w:p>
          <w:p w:rsidR="00F31BF6" w:rsidRDefault="00F31BF6" w:rsidP="00F31BF6">
            <w:pPr>
              <w:pStyle w:val="a4"/>
              <w:spacing w:after="160" w:line="259" w:lineRule="auto"/>
            </w:pPr>
            <w:r>
              <w:t>能利用一整套技术</w:t>
            </w:r>
            <w:proofErr w:type="gramStart"/>
            <w:r>
              <w:t>栈</w:t>
            </w:r>
            <w:proofErr w:type="gramEnd"/>
            <w:r>
              <w:t>完成简单的</w:t>
            </w:r>
            <w:r>
              <w:t>demo</w:t>
            </w:r>
          </w:p>
          <w:p w:rsidR="00F31BF6" w:rsidRDefault="00F31BF6" w:rsidP="00F31BF6">
            <w:pPr>
              <w:pStyle w:val="a4"/>
              <w:numPr>
                <w:ilvl w:val="0"/>
                <w:numId w:val="2"/>
              </w:numPr>
            </w:pPr>
            <w:r>
              <w:t>完成</w:t>
            </w:r>
            <w:r>
              <w:t>Centos7</w:t>
            </w:r>
            <w:r>
              <w:t>生产环境部署</w:t>
            </w:r>
          </w:p>
        </w:tc>
      </w:tr>
      <w:tr w:rsidR="007F1B08" w:rsidTr="007F1B08">
        <w:tc>
          <w:tcPr>
            <w:tcW w:w="1438" w:type="dxa"/>
          </w:tcPr>
          <w:p w:rsidR="007F1B08" w:rsidRDefault="007F1B08" w:rsidP="004D1AE4">
            <w:r>
              <w:rPr>
                <w:rFonts w:hint="eastAsia"/>
              </w:rPr>
              <w:t>第三阶段</w:t>
            </w:r>
          </w:p>
          <w:p w:rsidR="007F1B08" w:rsidRDefault="007F1B08" w:rsidP="004D1AE4">
            <w:r>
              <w:t>10</w:t>
            </w:r>
            <w:r>
              <w:rPr>
                <w:rFonts w:hint="eastAsia"/>
              </w:rPr>
              <w:t>.</w:t>
            </w:r>
            <w:r>
              <w:t>23~10.29</w:t>
            </w:r>
          </w:p>
        </w:tc>
        <w:tc>
          <w:tcPr>
            <w:tcW w:w="1534" w:type="dxa"/>
          </w:tcPr>
          <w:p w:rsidR="007F1B08" w:rsidRDefault="00EE7DBD">
            <w:r>
              <w:t>完成</w:t>
            </w:r>
            <w:r>
              <w:t>API</w:t>
            </w:r>
            <w:r>
              <w:t>开发</w:t>
            </w:r>
          </w:p>
        </w:tc>
        <w:tc>
          <w:tcPr>
            <w:tcW w:w="1843" w:type="dxa"/>
          </w:tcPr>
          <w:p w:rsidR="007F1B08" w:rsidRDefault="00EE7DBD">
            <w:r>
              <w:t>...</w:t>
            </w:r>
          </w:p>
        </w:tc>
        <w:tc>
          <w:tcPr>
            <w:tcW w:w="1701" w:type="dxa"/>
          </w:tcPr>
          <w:p w:rsidR="007F1B08" w:rsidRDefault="00EE7DBD">
            <w:r>
              <w:t>...</w:t>
            </w:r>
          </w:p>
        </w:tc>
        <w:tc>
          <w:tcPr>
            <w:tcW w:w="2126" w:type="dxa"/>
          </w:tcPr>
          <w:p w:rsidR="007F1B08" w:rsidRDefault="00EE7DBD">
            <w:r>
              <w:t>...</w:t>
            </w:r>
          </w:p>
        </w:tc>
      </w:tr>
      <w:tr w:rsidR="007F1B08" w:rsidTr="007F1B08">
        <w:tc>
          <w:tcPr>
            <w:tcW w:w="1438" w:type="dxa"/>
          </w:tcPr>
          <w:p w:rsidR="007F1B08" w:rsidRDefault="007F1B08" w:rsidP="004D1AE4">
            <w:r>
              <w:rPr>
                <w:rFonts w:hint="eastAsia"/>
              </w:rPr>
              <w:t>第四阶段</w:t>
            </w:r>
          </w:p>
          <w:p w:rsidR="007F1B08" w:rsidRDefault="007F1B08" w:rsidP="004D1AE4">
            <w:r>
              <w:t>10</w:t>
            </w:r>
            <w:r>
              <w:rPr>
                <w:rFonts w:hint="eastAsia"/>
              </w:rPr>
              <w:t>.</w:t>
            </w:r>
            <w:r>
              <w:t>30~11.5</w:t>
            </w:r>
          </w:p>
        </w:tc>
        <w:tc>
          <w:tcPr>
            <w:tcW w:w="1534" w:type="dxa"/>
          </w:tcPr>
          <w:p w:rsidR="007F1B08" w:rsidRDefault="00EE7DBD">
            <w:r>
              <w:t>完成页面开发</w:t>
            </w:r>
          </w:p>
        </w:tc>
        <w:tc>
          <w:tcPr>
            <w:tcW w:w="1843" w:type="dxa"/>
          </w:tcPr>
          <w:p w:rsidR="007F1B08" w:rsidRDefault="00EE7DBD">
            <w:r>
              <w:t>...</w:t>
            </w:r>
          </w:p>
        </w:tc>
        <w:tc>
          <w:tcPr>
            <w:tcW w:w="1701" w:type="dxa"/>
          </w:tcPr>
          <w:p w:rsidR="007F1B08" w:rsidRDefault="00EE7DBD">
            <w:r>
              <w:t>...</w:t>
            </w:r>
          </w:p>
        </w:tc>
        <w:tc>
          <w:tcPr>
            <w:tcW w:w="2126" w:type="dxa"/>
          </w:tcPr>
          <w:p w:rsidR="007F1B08" w:rsidRDefault="00EE7DBD">
            <w:r>
              <w:t>...</w:t>
            </w:r>
          </w:p>
        </w:tc>
      </w:tr>
      <w:tr w:rsidR="007F1B08" w:rsidTr="007F1B08">
        <w:tc>
          <w:tcPr>
            <w:tcW w:w="1438" w:type="dxa"/>
          </w:tcPr>
          <w:p w:rsidR="007F1B08" w:rsidRDefault="007F1B08">
            <w:r>
              <w:rPr>
                <w:rFonts w:hint="eastAsia"/>
              </w:rPr>
              <w:t>第五阶段</w:t>
            </w:r>
          </w:p>
          <w:p w:rsidR="007F1B08" w:rsidRDefault="007F1B08" w:rsidP="004D1AE4">
            <w:r>
              <w:t>11.6~</w:t>
            </w:r>
            <w:r>
              <w:rPr>
                <w:rFonts w:hint="eastAsia"/>
              </w:rPr>
              <w:t>11.</w:t>
            </w:r>
            <w:r>
              <w:t xml:space="preserve">12   </w:t>
            </w:r>
          </w:p>
        </w:tc>
        <w:tc>
          <w:tcPr>
            <w:tcW w:w="1534" w:type="dxa"/>
          </w:tcPr>
          <w:p w:rsidR="007F1B08" w:rsidRDefault="00EE7DBD">
            <w:r>
              <w:t>联调测试</w:t>
            </w:r>
          </w:p>
        </w:tc>
        <w:tc>
          <w:tcPr>
            <w:tcW w:w="1843" w:type="dxa"/>
          </w:tcPr>
          <w:p w:rsidR="007F1B08" w:rsidRDefault="00EE7DBD">
            <w:r>
              <w:t>...</w:t>
            </w:r>
          </w:p>
        </w:tc>
        <w:tc>
          <w:tcPr>
            <w:tcW w:w="1701" w:type="dxa"/>
          </w:tcPr>
          <w:p w:rsidR="007F1B08" w:rsidRDefault="00EE7DBD">
            <w:r>
              <w:t>...</w:t>
            </w:r>
          </w:p>
        </w:tc>
        <w:tc>
          <w:tcPr>
            <w:tcW w:w="2126" w:type="dxa"/>
          </w:tcPr>
          <w:p w:rsidR="007F1B08" w:rsidRDefault="00EE7DBD">
            <w:r>
              <w:t>...</w:t>
            </w:r>
            <w:bookmarkStart w:id="0" w:name="_GoBack"/>
            <w:bookmarkEnd w:id="0"/>
          </w:p>
        </w:tc>
      </w:tr>
    </w:tbl>
    <w:p w:rsidR="004D1AE4" w:rsidRDefault="004D1AE4"/>
    <w:sectPr w:rsidR="004D1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E7857"/>
    <w:multiLevelType w:val="hybridMultilevel"/>
    <w:tmpl w:val="05B6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2BFE"/>
    <w:multiLevelType w:val="hybridMultilevel"/>
    <w:tmpl w:val="5CDA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E4"/>
    <w:rsid w:val="004D1AE4"/>
    <w:rsid w:val="007F1B08"/>
    <w:rsid w:val="00A21522"/>
    <w:rsid w:val="00D93441"/>
    <w:rsid w:val="00EE7DBD"/>
    <w:rsid w:val="00F31BF6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1277-F291-4B1B-87B8-DCE336C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318</Characters>
  <Application>Microsoft Office Word</Application>
  <DocSecurity>0</DocSecurity>
  <Lines>2</Lines>
  <Paragraphs>1</Paragraphs>
  <ScaleCrop>false</ScaleCrop>
  <Company>Hewlett Packard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Jianhui</dc:creator>
  <cp:keywords/>
  <dc:description/>
  <cp:lastModifiedBy>Wang, Jianhui</cp:lastModifiedBy>
  <cp:revision>3</cp:revision>
  <dcterms:created xsi:type="dcterms:W3CDTF">2017-10-12T09:19:00Z</dcterms:created>
  <dcterms:modified xsi:type="dcterms:W3CDTF">2017-10-16T03:19:00Z</dcterms:modified>
</cp:coreProperties>
</file>