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1270" w14:textId="77777777" w:rsidR="00B07ED4" w:rsidRPr="00B07ED4" w:rsidRDefault="00B07ED4" w:rsidP="00B07ED4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Overview of the Analysis:</w:t>
      </w:r>
    </w:p>
    <w:p w14:paraId="4F32DB1C" w14:textId="01AF0E78" w:rsidR="00B07ED4" w:rsidRDefault="00B07ED4" w:rsidP="00B07ED4"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The purpose of this analysis is to develop a deep learning model for a binary classification problem. </w:t>
      </w:r>
      <w:r>
        <w:t>A nonprofit foundation</w:t>
      </w:r>
      <w:r>
        <w:t xml:space="preserve"> Alphabet Soup wanted a tool that could help them select the applicants for funding with the best chance of success in their ventures.</w:t>
      </w:r>
    </w:p>
    <w:p w14:paraId="035927D7" w14:textId="77777777" w:rsidR="00B07ED4" w:rsidRDefault="00B07ED4" w:rsidP="00B07ED4">
      <w:r>
        <w:t xml:space="preserve">Providing us with a CSV containing more than 34,000 organisations that have received funding from Alphabet Soup we were able to run a number of tests using Google </w:t>
      </w:r>
      <w:proofErr w:type="spellStart"/>
      <w:r>
        <w:t>Colab</w:t>
      </w:r>
      <w:proofErr w:type="spellEnd"/>
      <w:r>
        <w:t>.</w:t>
      </w:r>
    </w:p>
    <w:p w14:paraId="600C301F" w14:textId="33CABA48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The analysis focuses on training neural network models with different architectures, adjusting hyperparameters, and evaluating their performance based on loss and accuracy metrics.</w:t>
      </w:r>
    </w:p>
    <w:p w14:paraId="4E9F0282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</w:p>
    <w:p w14:paraId="4530089F" w14:textId="77777777" w:rsidR="00B07ED4" w:rsidRPr="00B07ED4" w:rsidRDefault="00B07ED4" w:rsidP="00B07ED4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Results:</w:t>
      </w:r>
    </w:p>
    <w:p w14:paraId="5EC79BF8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sz w:val="28"/>
          <w:szCs w:val="28"/>
          <w:u w:val="single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sz w:val="28"/>
          <w:szCs w:val="28"/>
          <w:u w:val="single"/>
          <w:lang w:eastAsia="en-AU"/>
          <w14:ligatures w14:val="none"/>
        </w:rPr>
        <w:t>Data Preprocessing:</w:t>
      </w:r>
    </w:p>
    <w:p w14:paraId="2AB75BA0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Target Variable(s): The target variable for the model is 'IS_SUCCESSFUL'. It represents the binary outcome that the model aims to predict.</w:t>
      </w:r>
    </w:p>
    <w:p w14:paraId="3B3818D8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Features Variable(s): The features (input data) for the model include the following columns:</w:t>
      </w:r>
    </w:p>
    <w:p w14:paraId="009EC3A0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'APPLICATION_TYPE'</w:t>
      </w:r>
    </w:p>
    <w:p w14:paraId="65C3917D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'USE_CASE'</w:t>
      </w:r>
    </w:p>
    <w:p w14:paraId="1AB14360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'ORGANIZATION'</w:t>
      </w:r>
    </w:p>
    <w:p w14:paraId="1D728C73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'INCOME_AMT'</w:t>
      </w:r>
    </w:p>
    <w:p w14:paraId="4E82D1B2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'ASK_AMT'</w:t>
      </w:r>
    </w:p>
    <w:p w14:paraId="0BB3832B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Variables to be Removed: The non-beneficial ID columns ('NAME' and 'SPECIAL_CONSIDERATIONS') and the 'CLASSIFICATION' column have been dropped from the input data.</w:t>
      </w:r>
    </w:p>
    <w:p w14:paraId="3BBBED4F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sz w:val="28"/>
          <w:szCs w:val="28"/>
          <w:u w:val="single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sz w:val="28"/>
          <w:szCs w:val="28"/>
          <w:u w:val="single"/>
          <w:lang w:eastAsia="en-AU"/>
          <w14:ligatures w14:val="none"/>
        </w:rPr>
        <w:t>Compiling, Training, and Evaluating the Model:</w:t>
      </w:r>
    </w:p>
    <w:p w14:paraId="338BBF80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Model Architecture: The first neural network model has two hidden layers with 80 and 30 neurons, respectively. The activation function used is '</w:t>
      </w:r>
      <w:proofErr w:type="spellStart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relu</w:t>
      </w:r>
      <w:proofErr w:type="spellEnd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 in both hidden layers, and the output layer has 1 neuron with the 'sigmoid' activation function.</w:t>
      </w:r>
    </w:p>
    <w:p w14:paraId="5B330B17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  <w:t>Model Performance: The first model achieved the following results:</w:t>
      </w:r>
    </w:p>
    <w:p w14:paraId="5A3591F0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Loss: 0.7210</w:t>
      </w:r>
    </w:p>
    <w:p w14:paraId="542C93C1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Accuracy: 0.6542</w:t>
      </w:r>
    </w:p>
    <w:p w14:paraId="4D2D3EB6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  <w:t>Attempts to Improve Model Performance:</w:t>
      </w:r>
    </w:p>
    <w:p w14:paraId="5BCB9FA9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</w:p>
    <w:p w14:paraId="2DB9048A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lastRenderedPageBreak/>
        <w:t>The second model changed the architecture, having two hidden layers with 128 and 64 neurons, respectively. The activation function '</w:t>
      </w:r>
      <w:proofErr w:type="spellStart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relu</w:t>
      </w:r>
      <w:proofErr w:type="spellEnd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 is used in both hidden layers, and the output layer has 1 neuron with the 'sigmoid' activation function.</w:t>
      </w:r>
    </w:p>
    <w:p w14:paraId="2DEFFC6C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The third model has 140 neurons in the first hidden layer and 20 neurons in the second hidden layer, with '</w:t>
      </w:r>
      <w:proofErr w:type="spellStart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relu</w:t>
      </w:r>
      <w:proofErr w:type="spellEnd"/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' activation functions. The output layer remains the same with 1 neuron and the 'sigmoid' activation function.</w:t>
      </w:r>
    </w:p>
    <w:p w14:paraId="6AB3905A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The fourth model used the same architecture as the second model but trained for 20 epochs instead of 10 epochs.</w:t>
      </w:r>
    </w:p>
    <w:p w14:paraId="05B5B3BA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u w:val="single"/>
          <w:lang w:eastAsia="en-AU"/>
          <w14:ligatures w14:val="none"/>
        </w:rPr>
        <w:t>Model Performance:</w:t>
      </w:r>
    </w:p>
    <w:p w14:paraId="2B074033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Model 2: Loss: 0.5599, Accuracy: 0.7323</w:t>
      </w:r>
    </w:p>
    <w:p w14:paraId="5036A7F6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Model 3: Loss: 0.5598, Accuracy: 0.7325</w:t>
      </w:r>
    </w:p>
    <w:p w14:paraId="5BD6747D" w14:textId="77777777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Model 4: Loss: 0.5583, Accuracy: 0.7343</w:t>
      </w:r>
    </w:p>
    <w:p w14:paraId="4D3FBD5F" w14:textId="77777777" w:rsidR="00B07ED4" w:rsidRPr="00B07ED4" w:rsidRDefault="00B07ED4" w:rsidP="00B07ED4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Summary:</w:t>
      </w:r>
    </w:p>
    <w:p w14:paraId="2150B6D0" w14:textId="77777777" w:rsid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The analysis involved training multiple neural network models with different architectures and hyperparameters to solve a binary classification problem. The models achieved moderate accuracy, ranging from approximately 65% to 73%, and the losses decreased across the models, indicating an improvement in model predictions.</w:t>
      </w:r>
    </w:p>
    <w:p w14:paraId="62CA1CFB" w14:textId="03762D39" w:rsidR="00B07ED4" w:rsidRPr="00B07ED4" w:rsidRDefault="00B07ED4" w:rsidP="00B07ED4">
      <w:pPr>
        <w:rPr>
          <w:rFonts w:ascii="Segoe UI" w:eastAsia="Times New Roman" w:hAnsi="Segoe UI" w:cs="Segoe UI"/>
          <w:kern w:val="0"/>
          <w:lang w:eastAsia="en-AU"/>
          <w14:ligatures w14:val="none"/>
        </w:rPr>
      </w:pPr>
      <w:r>
        <w:rPr>
          <w:rFonts w:ascii="Segoe UI" w:eastAsia="Times New Roman" w:hAnsi="Segoe UI" w:cs="Segoe UI"/>
          <w:kern w:val="0"/>
          <w:lang w:eastAsia="en-AU"/>
          <w14:ligatures w14:val="none"/>
        </w:rPr>
        <w:t>Increasing the number of neurons and/or epochs led to slightly better model performance, however the overall improvements were not substantial, and the models still show room for enhancement.</w:t>
      </w:r>
    </w:p>
    <w:p w14:paraId="3174800D" w14:textId="69733A99" w:rsidR="00B07ED4" w:rsidRPr="00B07ED4" w:rsidRDefault="00B07ED4" w:rsidP="00B07ED4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B07ED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Conclusion</w:t>
      </w:r>
    </w:p>
    <w:p w14:paraId="6A1BA01C" w14:textId="42868FCD" w:rsidR="00B07ED4" w:rsidRPr="00B07ED4" w:rsidRDefault="00B07ED4" w:rsidP="00B07ED4">
      <w:pPr>
        <w:rPr>
          <w:sz w:val="14"/>
          <w:szCs w:val="14"/>
        </w:rPr>
      </w:pP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In conclusion, while the neural network models provided reasonable accuracy, </w:t>
      </w:r>
      <w:r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with more time and more RAM availability; we believe that </w:t>
      </w: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further experimentation with hyperparameter tuning and exploring other </w:t>
      </w: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>modelling</w:t>
      </w:r>
      <w:r w:rsidRPr="00B07ED4"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 techniques might lead to even better performance for this specific classification problem</w:t>
      </w:r>
      <w:r>
        <w:rPr>
          <w:rFonts w:ascii="Segoe UI" w:eastAsia="Times New Roman" w:hAnsi="Segoe UI" w:cs="Segoe UI"/>
          <w:kern w:val="0"/>
          <w:lang w:eastAsia="en-AU"/>
          <w14:ligatures w14:val="none"/>
        </w:rPr>
        <w:t xml:space="preserve"> and obtain that 75% or more accuracy result.</w:t>
      </w:r>
    </w:p>
    <w:sectPr w:rsidR="00B07ED4" w:rsidRPr="00B0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58"/>
    <w:multiLevelType w:val="multilevel"/>
    <w:tmpl w:val="E9C4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161C"/>
    <w:multiLevelType w:val="multilevel"/>
    <w:tmpl w:val="D4A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60740"/>
    <w:multiLevelType w:val="multilevel"/>
    <w:tmpl w:val="9EF6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771032">
    <w:abstractNumId w:val="1"/>
  </w:num>
  <w:num w:numId="2" w16cid:durableId="1117260907">
    <w:abstractNumId w:val="0"/>
  </w:num>
  <w:num w:numId="3" w16cid:durableId="238444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D4"/>
    <w:rsid w:val="00B0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1447"/>
  <w15:chartTrackingRefBased/>
  <w15:docId w15:val="{DD3FA626-7F2F-4E18-BAB2-EA55792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7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ED4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7ED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Billie-Odelle Gore</dc:creator>
  <cp:keywords/>
  <dc:description/>
  <cp:lastModifiedBy>Billie-Odelle Gore</cp:lastModifiedBy>
  <cp:revision>1</cp:revision>
  <dcterms:created xsi:type="dcterms:W3CDTF">2023-07-30T05:22:00Z</dcterms:created>
  <dcterms:modified xsi:type="dcterms:W3CDTF">2023-07-30T05:33:00Z</dcterms:modified>
</cp:coreProperties>
</file>