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7EA2" w14:textId="129AB90F" w:rsidR="002F24EE" w:rsidRDefault="00F80174" w:rsidP="00F80174">
      <w:pPr>
        <w:jc w:val="center"/>
        <w:rPr>
          <w:b/>
          <w:bCs/>
          <w:sz w:val="24"/>
          <w:szCs w:val="24"/>
          <w:lang w:val="es-BO"/>
        </w:rPr>
      </w:pPr>
      <w:r w:rsidRPr="00255B89">
        <w:rPr>
          <w:b/>
          <w:bCs/>
          <w:sz w:val="24"/>
          <w:szCs w:val="24"/>
          <w:lang w:val="es-BO"/>
        </w:rPr>
        <w:t>El URL</w:t>
      </w:r>
    </w:p>
    <w:p w14:paraId="54BA3051" w14:textId="5038485B" w:rsidR="00255B89" w:rsidRDefault="00255B89" w:rsidP="00255B89">
      <w:pPr>
        <w:jc w:val="right"/>
        <w:rPr>
          <w:i/>
          <w:iCs/>
          <w:sz w:val="24"/>
          <w:szCs w:val="24"/>
          <w:lang w:val="es-BO"/>
        </w:rPr>
      </w:pPr>
      <w:r>
        <w:rPr>
          <w:b/>
          <w:bCs/>
          <w:sz w:val="24"/>
          <w:szCs w:val="24"/>
          <w:lang w:val="es-BO"/>
        </w:rPr>
        <w:tab/>
      </w:r>
      <w:r>
        <w:rPr>
          <w:b/>
          <w:bCs/>
          <w:sz w:val="24"/>
          <w:szCs w:val="24"/>
          <w:lang w:val="es-BO"/>
        </w:rPr>
        <w:tab/>
      </w:r>
      <w:r>
        <w:rPr>
          <w:i/>
          <w:iCs/>
          <w:sz w:val="24"/>
          <w:szCs w:val="24"/>
          <w:lang w:val="es-BO"/>
        </w:rPr>
        <w:t xml:space="preserve">Vargas Cruz </w:t>
      </w:r>
      <w:proofErr w:type="spellStart"/>
      <w:r>
        <w:rPr>
          <w:i/>
          <w:iCs/>
          <w:sz w:val="24"/>
          <w:szCs w:val="24"/>
          <w:lang w:val="es-BO"/>
        </w:rPr>
        <w:t>Jose</w:t>
      </w:r>
      <w:proofErr w:type="spellEnd"/>
      <w:r>
        <w:rPr>
          <w:i/>
          <w:iCs/>
          <w:sz w:val="24"/>
          <w:szCs w:val="24"/>
          <w:lang w:val="es-BO"/>
        </w:rPr>
        <w:t xml:space="preserve"> Manuel</w:t>
      </w:r>
    </w:p>
    <w:p w14:paraId="1A3CA02E" w14:textId="79D77F14" w:rsidR="00255B89" w:rsidRPr="00255B89" w:rsidRDefault="00255B89" w:rsidP="00255B89">
      <w:pPr>
        <w:jc w:val="right"/>
        <w:rPr>
          <w:i/>
          <w:iCs/>
          <w:sz w:val="24"/>
          <w:szCs w:val="24"/>
          <w:lang w:val="es-BO"/>
        </w:rPr>
      </w:pPr>
      <w:r>
        <w:rPr>
          <w:i/>
          <w:iCs/>
          <w:sz w:val="24"/>
          <w:szCs w:val="24"/>
          <w:lang w:val="es-BO"/>
        </w:rPr>
        <w:tab/>
        <w:t>Ingeniería en Informática</w:t>
      </w:r>
    </w:p>
    <w:p w14:paraId="050C126C" w14:textId="4F99E6F7" w:rsidR="00F80174" w:rsidRDefault="00EC0282" w:rsidP="00F80174">
      <w:pPr>
        <w:rPr>
          <w:lang w:val="es-BO"/>
        </w:rPr>
      </w:pPr>
      <w:r>
        <w:rPr>
          <w:lang w:val="es-BO"/>
        </w:rPr>
        <w:t>L</w:t>
      </w:r>
      <w:r w:rsidRPr="00EC0282">
        <w:rPr>
          <w:lang w:val="es-BO"/>
        </w:rPr>
        <w:t xml:space="preserve">ocalizador de </w:t>
      </w:r>
      <w:r>
        <w:rPr>
          <w:lang w:val="es-BO"/>
        </w:rPr>
        <w:t>R</w:t>
      </w:r>
      <w:r w:rsidRPr="00EC0282">
        <w:rPr>
          <w:lang w:val="es-BO"/>
        </w:rPr>
        <w:t xml:space="preserve">ecursos </w:t>
      </w:r>
      <w:r>
        <w:rPr>
          <w:lang w:val="es-BO"/>
        </w:rPr>
        <w:t>U</w:t>
      </w:r>
      <w:r w:rsidRPr="00EC0282">
        <w:rPr>
          <w:lang w:val="es-BO"/>
        </w:rPr>
        <w:t xml:space="preserve">niforme </w:t>
      </w:r>
      <w:r>
        <w:rPr>
          <w:lang w:val="es-BO"/>
        </w:rPr>
        <w:t>(</w:t>
      </w:r>
      <w:r w:rsidRPr="00EC0282">
        <w:rPr>
          <w:lang w:val="es-BO"/>
        </w:rPr>
        <w:t>URL</w:t>
      </w:r>
      <w:r>
        <w:rPr>
          <w:lang w:val="es-BO"/>
        </w:rPr>
        <w:t>)</w:t>
      </w:r>
      <w:r w:rsidRPr="00EC0282">
        <w:rPr>
          <w:lang w:val="es-BO"/>
        </w:rPr>
        <w:t xml:space="preserve"> </w:t>
      </w:r>
      <w:r>
        <w:rPr>
          <w:lang w:val="es-BO"/>
        </w:rPr>
        <w:t xml:space="preserve"> </w:t>
      </w:r>
      <w:r w:rsidRPr="00EC0282">
        <w:rPr>
          <w:lang w:val="es-BO"/>
        </w:rPr>
        <w:t xml:space="preserve">siglas en inglés de </w:t>
      </w:r>
      <w:proofErr w:type="spellStart"/>
      <w:r>
        <w:rPr>
          <w:lang w:val="es-BO"/>
        </w:rPr>
        <w:t>U</w:t>
      </w:r>
      <w:r w:rsidRPr="00EC0282">
        <w:rPr>
          <w:lang w:val="es-BO"/>
        </w:rPr>
        <w:t>niform</w:t>
      </w:r>
      <w:proofErr w:type="spellEnd"/>
      <w:r w:rsidRPr="00EC0282">
        <w:rPr>
          <w:lang w:val="es-BO"/>
        </w:rPr>
        <w:t xml:space="preserve"> </w:t>
      </w:r>
      <w:proofErr w:type="spellStart"/>
      <w:r>
        <w:rPr>
          <w:lang w:val="es-BO"/>
        </w:rPr>
        <w:t>R</w:t>
      </w:r>
      <w:r w:rsidRPr="00EC0282">
        <w:rPr>
          <w:lang w:val="es-BO"/>
        </w:rPr>
        <w:t>esource</w:t>
      </w:r>
      <w:proofErr w:type="spellEnd"/>
      <w:r w:rsidRPr="00EC0282">
        <w:rPr>
          <w:lang w:val="es-BO"/>
        </w:rPr>
        <w:t xml:space="preserve"> </w:t>
      </w:r>
      <w:proofErr w:type="spellStart"/>
      <w:r>
        <w:rPr>
          <w:lang w:val="es-BO"/>
        </w:rPr>
        <w:t>L</w:t>
      </w:r>
      <w:r w:rsidRPr="00EC0282">
        <w:rPr>
          <w:lang w:val="es-BO"/>
        </w:rPr>
        <w:t>ocator</w:t>
      </w:r>
      <w:proofErr w:type="spellEnd"/>
      <w:r>
        <w:rPr>
          <w:lang w:val="es-BO"/>
        </w:rPr>
        <w:t xml:space="preserve"> </w:t>
      </w:r>
      <w:r w:rsidRPr="00EC0282">
        <w:rPr>
          <w:lang w:val="es-BO"/>
        </w:rPr>
        <w:t>es un identificador de recursos uniforme (URI) cuyos recursos referidos pueden cambiar, esto es, la dirección puede apuntar a recursos variables en el tiempo. Están formados por una secuencia de caracteres, de acuerdo a un formato modélico y estándar, que designa recursos en una red, como Internet.</w:t>
      </w:r>
    </w:p>
    <w:p w14:paraId="767E64E1" w14:textId="681EB922" w:rsidR="00255B89" w:rsidRPr="00255B89" w:rsidRDefault="00255B89" w:rsidP="00255B89">
      <w:pPr>
        <w:rPr>
          <w:lang w:val="es-ES"/>
        </w:rPr>
      </w:pPr>
      <w:r w:rsidRPr="00255B89">
        <w:rPr>
          <w:lang w:val="es-ES"/>
        </w:rPr>
        <w:t>ARPANET se introdujo a fines de la década de 1960. Fue la primera red informática en implementar TCP / IP y se convirtió en la base de Internet. Con él, fue posible mover archivos y documentos entre computadoras a través de la red. Desafortunadamente, en ese momento, el acceso a esos documentos podría requerir cualquiera de varios protocolos diferentes. Lo que se necesitaba era un principio unificador que permitiera vincular, identificar y recuperar fácilmente archivos y documentos a pedido.</w:t>
      </w:r>
    </w:p>
    <w:p w14:paraId="5CCBEC18" w14:textId="7DB13712" w:rsidR="00255B89" w:rsidRPr="00255B89" w:rsidRDefault="00255B89" w:rsidP="00255B89">
      <w:pPr>
        <w:rPr>
          <w:lang w:val="es-ES"/>
        </w:rPr>
      </w:pPr>
      <w:r w:rsidRPr="00255B89">
        <w:rPr>
          <w:lang w:val="es-ES"/>
        </w:rPr>
        <w:t>ARPANET se internacionalizó a mediados de la década de 1970, convirtiéndose así en Internet. Pero el sistema siguió siendo prácticamente el mismo.</w:t>
      </w:r>
    </w:p>
    <w:p w14:paraId="162D4D5B" w14:textId="4AE3E3BF" w:rsidR="00255B89" w:rsidRDefault="00255B89" w:rsidP="00255B89">
      <w:pPr>
        <w:rPr>
          <w:lang w:val="es-ES"/>
        </w:rPr>
      </w:pPr>
      <w:r w:rsidRPr="00255B89">
        <w:rPr>
          <w:lang w:val="es-ES"/>
        </w:rPr>
        <w:t xml:space="preserve">A principios de la década de 1990, la web se construyó sobre Internet. Esto facilitó la búsqueda y vinculación de documentos entre sí. Había tres bloques de construcción fundamentales de la web: el protocolo HTTP, HTML y la URL. HTTP es un acrónimo de </w:t>
      </w:r>
      <w:proofErr w:type="spellStart"/>
      <w:r w:rsidRPr="00255B89">
        <w:rPr>
          <w:lang w:val="es-ES"/>
        </w:rPr>
        <w:t>Hypertext</w:t>
      </w:r>
      <w:proofErr w:type="spellEnd"/>
      <w:r w:rsidRPr="00255B89">
        <w:rPr>
          <w:lang w:val="es-ES"/>
        </w:rPr>
        <w:t xml:space="preserve"> Transfer </w:t>
      </w:r>
      <w:proofErr w:type="spellStart"/>
      <w:r w:rsidRPr="00255B89">
        <w:rPr>
          <w:lang w:val="es-ES"/>
        </w:rPr>
        <w:t>Protocol</w:t>
      </w:r>
      <w:proofErr w:type="spellEnd"/>
      <w:r w:rsidRPr="00255B89">
        <w:rPr>
          <w:lang w:val="es-ES"/>
        </w:rPr>
        <w:t>, un método para enviar y recibir documentos. HTML es, por supuesto, el lenguaje de marcado de hipertexto, que permite renderizar documentos basados ​​en texto en la pantalla de una computadora. Y la URL es una forma coherente de describir dónde está un documento y cómo debe entregarse.</w:t>
      </w:r>
    </w:p>
    <w:p w14:paraId="23A4F938" w14:textId="7DE1A1A8" w:rsidR="008264A5" w:rsidRPr="00255B89" w:rsidRDefault="008264A5" w:rsidP="00255B89">
      <w:pPr>
        <w:rPr>
          <w:lang w:val="es-BO"/>
        </w:rPr>
      </w:pPr>
      <w:r w:rsidRPr="008264A5">
        <w:rPr>
          <w:lang w:val="es-ES"/>
        </w:rPr>
        <w:t xml:space="preserve">Los localizadores uniformes de recursos fueron definidos en RFC 1738 en 1994 por Tim Berners-Lee, el inventor de la </w:t>
      </w:r>
      <w:proofErr w:type="spellStart"/>
      <w:r w:rsidRPr="008264A5">
        <w:rPr>
          <w:lang w:val="es-ES"/>
        </w:rPr>
        <w:t>World</w:t>
      </w:r>
      <w:proofErr w:type="spellEnd"/>
      <w:r w:rsidRPr="008264A5">
        <w:rPr>
          <w:lang w:val="es-ES"/>
        </w:rPr>
        <w:t xml:space="preserve"> Wide Web, y el grupo de trabajo URI del Grupo de trabajo de ingeniería de Internet (IETF), [7] como resultado de la colaboración iniciada en </w:t>
      </w:r>
      <w:r w:rsidR="00637735">
        <w:rPr>
          <w:lang w:val="es-ES"/>
        </w:rPr>
        <w:t>la sesión del</w:t>
      </w:r>
      <w:r w:rsidRPr="008264A5">
        <w:rPr>
          <w:lang w:val="es-ES"/>
        </w:rPr>
        <w:t xml:space="preserve"> IETF Living </w:t>
      </w:r>
      <w:proofErr w:type="spellStart"/>
      <w:r w:rsidRPr="008264A5">
        <w:rPr>
          <w:lang w:val="es-ES"/>
        </w:rPr>
        <w:t>Documents</w:t>
      </w:r>
      <w:proofErr w:type="spellEnd"/>
      <w:r w:rsidR="00637735">
        <w:rPr>
          <w:lang w:val="es-ES"/>
        </w:rPr>
        <w:t xml:space="preserve"> </w:t>
      </w:r>
      <w:proofErr w:type="spellStart"/>
      <w:r w:rsidR="00637735" w:rsidRPr="00637735">
        <w:rPr>
          <w:lang w:val="es-ES"/>
        </w:rPr>
        <w:t>birds</w:t>
      </w:r>
      <w:proofErr w:type="spellEnd"/>
      <w:r w:rsidR="00637735" w:rsidRPr="00637735">
        <w:rPr>
          <w:lang w:val="es-ES"/>
        </w:rPr>
        <w:t xml:space="preserve"> </w:t>
      </w:r>
      <w:proofErr w:type="spellStart"/>
      <w:r w:rsidR="00637735" w:rsidRPr="00637735">
        <w:rPr>
          <w:lang w:val="es-ES"/>
        </w:rPr>
        <w:t>of</w:t>
      </w:r>
      <w:proofErr w:type="spellEnd"/>
      <w:r w:rsidR="00637735" w:rsidRPr="00637735">
        <w:rPr>
          <w:lang w:val="es-ES"/>
        </w:rPr>
        <w:t xml:space="preserve"> a </w:t>
      </w:r>
      <w:proofErr w:type="spellStart"/>
      <w:r w:rsidR="00637735" w:rsidRPr="00637735">
        <w:rPr>
          <w:lang w:val="es-ES"/>
        </w:rPr>
        <w:t>feather</w:t>
      </w:r>
      <w:proofErr w:type="spellEnd"/>
      <w:r w:rsidR="00637735" w:rsidRPr="00637735">
        <w:rPr>
          <w:lang w:val="es-ES"/>
        </w:rPr>
        <w:t xml:space="preserve"> </w:t>
      </w:r>
      <w:r w:rsidR="00637735">
        <w:rPr>
          <w:lang w:val="es-ES"/>
        </w:rPr>
        <w:t>e</w:t>
      </w:r>
      <w:r w:rsidR="00637735" w:rsidRPr="00637735">
        <w:rPr>
          <w:lang w:val="es-ES"/>
        </w:rPr>
        <w:t>n 1992</w:t>
      </w:r>
      <w:r w:rsidR="00637735">
        <w:rPr>
          <w:lang w:val="es-ES"/>
        </w:rPr>
        <w:t>.</w:t>
      </w:r>
    </w:p>
    <w:p w14:paraId="00170CA5" w14:textId="77777777" w:rsidR="00717D4D" w:rsidRDefault="005E3E14" w:rsidP="00717D4D">
      <w:pPr>
        <w:rPr>
          <w:lang w:val="es-BO"/>
        </w:rPr>
      </w:pPr>
      <w:r>
        <w:rPr>
          <w:lang w:val="es-BO"/>
        </w:rPr>
        <w:t>El URL f</w:t>
      </w:r>
      <w:r w:rsidRPr="005E3E14">
        <w:rPr>
          <w:lang w:val="es-BO"/>
        </w:rPr>
        <w:t>ue usad</w:t>
      </w:r>
      <w:r>
        <w:rPr>
          <w:lang w:val="es-BO"/>
        </w:rPr>
        <w:t>o</w:t>
      </w:r>
      <w:r w:rsidRPr="005E3E14">
        <w:rPr>
          <w:lang w:val="es-BO"/>
        </w:rPr>
        <w:t xml:space="preserve"> por primera vez por Tim Berners-Lee en 1991, para permitir a los autores de documentos establecer hiperenlaces en la </w:t>
      </w:r>
      <w:proofErr w:type="spellStart"/>
      <w:r w:rsidRPr="005E3E14">
        <w:rPr>
          <w:lang w:val="es-BO"/>
        </w:rPr>
        <w:t>World</w:t>
      </w:r>
      <w:proofErr w:type="spellEnd"/>
      <w:r w:rsidRPr="005E3E14">
        <w:rPr>
          <w:lang w:val="es-BO"/>
        </w:rPr>
        <w:t xml:space="preserve"> Wide Web. </w:t>
      </w:r>
    </w:p>
    <w:p w14:paraId="3FF610CA" w14:textId="497A2E12" w:rsidR="008264A5" w:rsidRDefault="008264A5" w:rsidP="008264A5">
      <w:pPr>
        <w:rPr>
          <w:lang w:val="es-ES"/>
        </w:rPr>
      </w:pPr>
      <w:r w:rsidRPr="008264A5">
        <w:rPr>
          <w:lang w:val="es-ES"/>
        </w:rPr>
        <w:t xml:space="preserve">Una URL básica constará de tres partes, o </w:t>
      </w:r>
      <w:proofErr w:type="spellStart"/>
      <w:r w:rsidRPr="008264A5">
        <w:rPr>
          <w:lang w:val="es-ES"/>
        </w:rPr>
        <w:t>subcadenas</w:t>
      </w:r>
      <w:proofErr w:type="spellEnd"/>
      <w:r w:rsidRPr="008264A5">
        <w:rPr>
          <w:lang w:val="es-ES"/>
        </w:rPr>
        <w:t xml:space="preserve">, separadas por caracteres definitorios. Estos incluyen </w:t>
      </w:r>
      <w:r w:rsidRPr="008264A5">
        <w:rPr>
          <w:b/>
          <w:bCs/>
          <w:lang w:val="es-ES"/>
        </w:rPr>
        <w:t>el protocolo</w:t>
      </w:r>
      <w:r w:rsidRPr="008264A5">
        <w:rPr>
          <w:lang w:val="es-ES"/>
        </w:rPr>
        <w:t xml:space="preserve">, </w:t>
      </w:r>
      <w:r w:rsidRPr="008264A5">
        <w:rPr>
          <w:b/>
          <w:bCs/>
          <w:lang w:val="es-ES"/>
        </w:rPr>
        <w:t>el nombre</w:t>
      </w:r>
      <w:r w:rsidRPr="008264A5">
        <w:rPr>
          <w:lang w:val="es-ES"/>
        </w:rPr>
        <w:t xml:space="preserve"> o la </w:t>
      </w:r>
      <w:r w:rsidRPr="008264A5">
        <w:rPr>
          <w:b/>
          <w:bCs/>
          <w:lang w:val="es-ES"/>
        </w:rPr>
        <w:t>dirección de host</w:t>
      </w:r>
      <w:r w:rsidRPr="008264A5">
        <w:rPr>
          <w:lang w:val="es-ES"/>
        </w:rPr>
        <w:t xml:space="preserve"> y la </w:t>
      </w:r>
      <w:r w:rsidRPr="008264A5">
        <w:rPr>
          <w:b/>
          <w:bCs/>
          <w:lang w:val="es-ES"/>
        </w:rPr>
        <w:t>ubicación</w:t>
      </w:r>
      <w:r w:rsidRPr="008264A5">
        <w:rPr>
          <w:lang w:val="es-ES"/>
        </w:rPr>
        <w:t xml:space="preserve"> del recurso. Un ejemplo simple de una cadena de URL tendría el siguiente formato: </w:t>
      </w:r>
      <w:hyperlink r:id="rId5" w:history="1">
        <w:r w:rsidR="00637735" w:rsidRPr="008264A5">
          <w:rPr>
            <w:rStyle w:val="Hyperlink"/>
            <w:lang w:val="es-ES"/>
          </w:rPr>
          <w:t>http://www.example.com/index.html</w:t>
        </w:r>
      </w:hyperlink>
      <w:r w:rsidRPr="008264A5">
        <w:rPr>
          <w:lang w:val="es-ES"/>
        </w:rPr>
        <w:t>.</w:t>
      </w:r>
    </w:p>
    <w:p w14:paraId="0ED86358" w14:textId="77777777" w:rsidR="00637735" w:rsidRPr="00637735" w:rsidRDefault="00637735" w:rsidP="00637735">
      <w:pPr>
        <w:rPr>
          <w:b/>
          <w:bCs/>
          <w:lang w:val="es-BO"/>
        </w:rPr>
      </w:pPr>
      <w:r w:rsidRPr="00637735">
        <w:rPr>
          <w:lang w:val="es-ES"/>
        </w:rPr>
        <w:t>La mejor manera de examinar la anatomía de una URL es a través del ejemplo, por lo que para nuestros propósitos usaremos la siguiente URL simulada y la dividiremos en sus diversos componentes:</w:t>
      </w:r>
    </w:p>
    <w:p w14:paraId="4BA801AB" w14:textId="1B8F3B53" w:rsidR="00637735" w:rsidRDefault="00637735" w:rsidP="008264A5">
      <w:pPr>
        <w:rPr>
          <w:b/>
          <w:bCs/>
          <w:lang w:val="es-BO"/>
        </w:rPr>
      </w:pPr>
      <w:hyperlink r:id="rId6" w:history="1">
        <w:r w:rsidRPr="00343303">
          <w:rPr>
            <w:rStyle w:val="Hyperlink"/>
            <w:b/>
            <w:bCs/>
            <w:lang w:val="es-BO"/>
          </w:rPr>
          <w:t>http://www.whatever.com:80/whatever/whatever.html?this=that&amp;that=this#fn2</w:t>
        </w:r>
      </w:hyperlink>
    </w:p>
    <w:p w14:paraId="5A79FAFD" w14:textId="3749E70E" w:rsidR="00637735" w:rsidRPr="00637735" w:rsidRDefault="00637735" w:rsidP="00637735">
      <w:pPr>
        <w:pStyle w:val="ListParagraph"/>
        <w:numPr>
          <w:ilvl w:val="0"/>
          <w:numId w:val="1"/>
        </w:numPr>
        <w:rPr>
          <w:b/>
          <w:bCs/>
          <w:color w:val="FF0000"/>
          <w:lang w:val="es-BO"/>
        </w:rPr>
      </w:pPr>
      <w:r w:rsidRPr="00637735">
        <w:rPr>
          <w:b/>
          <w:bCs/>
        </w:rPr>
        <w:t>http://</w:t>
      </w:r>
      <w:r>
        <w:rPr>
          <w:b/>
          <w:bCs/>
        </w:rPr>
        <w:t xml:space="preserve"> </w:t>
      </w:r>
      <w:r w:rsidRPr="00637735">
        <w:rPr>
          <w:b/>
          <w:bCs/>
          <w:color w:val="FF0000"/>
        </w:rPr>
        <w:t>(</w:t>
      </w:r>
      <w:proofErr w:type="spellStart"/>
      <w:r w:rsidRPr="00637735">
        <w:rPr>
          <w:b/>
          <w:bCs/>
          <w:color w:val="FF0000"/>
        </w:rPr>
        <w:t>protocolo</w:t>
      </w:r>
      <w:proofErr w:type="spellEnd"/>
      <w:r w:rsidRPr="00637735">
        <w:rPr>
          <w:b/>
          <w:bCs/>
          <w:color w:val="FF0000"/>
        </w:rPr>
        <w:t>)</w:t>
      </w:r>
    </w:p>
    <w:p w14:paraId="1682834C" w14:textId="77777777" w:rsidR="00637735" w:rsidRPr="00637735" w:rsidRDefault="00637735" w:rsidP="00637735">
      <w:pPr>
        <w:pStyle w:val="ListParagraph"/>
        <w:numPr>
          <w:ilvl w:val="0"/>
          <w:numId w:val="1"/>
        </w:numPr>
        <w:rPr>
          <w:b/>
          <w:bCs/>
        </w:rPr>
      </w:pPr>
      <w:r w:rsidRPr="00637735">
        <w:rPr>
          <w:b/>
          <w:bCs/>
        </w:rPr>
        <w:lastRenderedPageBreak/>
        <w:t xml:space="preserve">www. </w:t>
      </w:r>
      <w:r w:rsidRPr="00637735">
        <w:rPr>
          <w:b/>
          <w:bCs/>
          <w:color w:val="FF0000"/>
        </w:rPr>
        <w:t xml:space="preserve">(World wide web o </w:t>
      </w:r>
      <w:proofErr w:type="spellStart"/>
      <w:r w:rsidRPr="00637735">
        <w:rPr>
          <w:b/>
          <w:bCs/>
          <w:color w:val="FF0000"/>
        </w:rPr>
        <w:t>subdominio</w:t>
      </w:r>
      <w:proofErr w:type="spellEnd"/>
      <w:r w:rsidRPr="00637735">
        <w:rPr>
          <w:b/>
          <w:bCs/>
          <w:color w:val="FF0000"/>
        </w:rPr>
        <w:t>)</w:t>
      </w:r>
    </w:p>
    <w:p w14:paraId="2931DFBA" w14:textId="433CB866" w:rsidR="00637735" w:rsidRPr="00637735" w:rsidRDefault="00637735" w:rsidP="00637735">
      <w:pPr>
        <w:pStyle w:val="ListParagraph"/>
        <w:numPr>
          <w:ilvl w:val="0"/>
          <w:numId w:val="1"/>
        </w:numPr>
        <w:rPr>
          <w:b/>
          <w:bCs/>
          <w:lang w:val="es-BO"/>
        </w:rPr>
      </w:pPr>
      <w:r w:rsidRPr="00637735">
        <w:rPr>
          <w:b/>
          <w:bCs/>
          <w:lang w:val="es-BO"/>
        </w:rPr>
        <w:t>whatever.com</w:t>
      </w:r>
      <w:r w:rsidRPr="00637735">
        <w:rPr>
          <w:b/>
          <w:bCs/>
          <w:lang w:val="es-BO"/>
        </w:rPr>
        <w:t xml:space="preserve"> </w:t>
      </w:r>
      <w:r w:rsidRPr="00637735">
        <w:rPr>
          <w:b/>
          <w:bCs/>
          <w:color w:val="FF0000"/>
          <w:lang w:val="es-BO"/>
        </w:rPr>
        <w:t>(nombre del dominio)</w:t>
      </w:r>
    </w:p>
    <w:p w14:paraId="0B7AFD85" w14:textId="531E0CDA" w:rsidR="00637735" w:rsidRPr="00637735" w:rsidRDefault="00637735" w:rsidP="00637735">
      <w:pPr>
        <w:pStyle w:val="ListParagraph"/>
        <w:numPr>
          <w:ilvl w:val="0"/>
          <w:numId w:val="1"/>
        </w:numPr>
        <w:rPr>
          <w:b/>
          <w:bCs/>
          <w:lang w:val="es-BO"/>
        </w:rPr>
      </w:pPr>
      <w:r w:rsidRPr="00637735">
        <w:rPr>
          <w:b/>
          <w:bCs/>
        </w:rPr>
        <w:t>:80</w:t>
      </w:r>
      <w:r>
        <w:rPr>
          <w:b/>
          <w:bCs/>
        </w:rPr>
        <w:t xml:space="preserve"> </w:t>
      </w:r>
      <w:r w:rsidRPr="00637735">
        <w:rPr>
          <w:b/>
          <w:bCs/>
          <w:color w:val="FF0000"/>
        </w:rPr>
        <w:t xml:space="preserve">(El </w:t>
      </w:r>
      <w:proofErr w:type="spellStart"/>
      <w:r w:rsidRPr="00637735">
        <w:rPr>
          <w:b/>
          <w:bCs/>
          <w:color w:val="FF0000"/>
        </w:rPr>
        <w:t>puerto</w:t>
      </w:r>
      <w:proofErr w:type="spellEnd"/>
      <w:r w:rsidRPr="00637735">
        <w:rPr>
          <w:b/>
          <w:bCs/>
          <w:color w:val="FF0000"/>
        </w:rPr>
        <w:t>)</w:t>
      </w:r>
    </w:p>
    <w:p w14:paraId="42DFF351" w14:textId="0451B4F0" w:rsidR="00637735" w:rsidRPr="00637735" w:rsidRDefault="00637735" w:rsidP="00637735">
      <w:pPr>
        <w:pStyle w:val="ListParagraph"/>
        <w:numPr>
          <w:ilvl w:val="0"/>
          <w:numId w:val="1"/>
        </w:numPr>
        <w:rPr>
          <w:b/>
          <w:bCs/>
          <w:lang w:val="es-BO"/>
        </w:rPr>
      </w:pPr>
      <w:r w:rsidRPr="00637735">
        <w:rPr>
          <w:b/>
          <w:bCs/>
        </w:rPr>
        <w:t>whatever/whatever.html</w:t>
      </w:r>
      <w:r>
        <w:rPr>
          <w:b/>
          <w:bCs/>
        </w:rPr>
        <w:t xml:space="preserve">  </w:t>
      </w:r>
      <w:r w:rsidRPr="00637735">
        <w:rPr>
          <w:b/>
          <w:bCs/>
          <w:color w:val="FF0000"/>
        </w:rPr>
        <w:t>(path)</w:t>
      </w:r>
    </w:p>
    <w:p w14:paraId="4D9717BB" w14:textId="42800B28" w:rsidR="00637735" w:rsidRPr="00637735" w:rsidRDefault="00637735" w:rsidP="00637735">
      <w:pPr>
        <w:pStyle w:val="ListParagraph"/>
        <w:numPr>
          <w:ilvl w:val="0"/>
          <w:numId w:val="1"/>
        </w:numPr>
        <w:rPr>
          <w:b/>
          <w:bCs/>
        </w:rPr>
      </w:pPr>
      <w:r w:rsidRPr="00637735">
        <w:rPr>
          <w:b/>
          <w:bCs/>
        </w:rPr>
        <w:t>?this=</w:t>
      </w:r>
      <w:proofErr w:type="spellStart"/>
      <w:r w:rsidRPr="00637735">
        <w:rPr>
          <w:b/>
          <w:bCs/>
        </w:rPr>
        <w:t>that&amp;that</w:t>
      </w:r>
      <w:proofErr w:type="spellEnd"/>
      <w:r w:rsidRPr="00637735">
        <w:rPr>
          <w:b/>
          <w:bCs/>
        </w:rPr>
        <w:t>=this</w:t>
      </w:r>
      <w:r>
        <w:rPr>
          <w:b/>
          <w:bCs/>
        </w:rPr>
        <w:t xml:space="preserve">  </w:t>
      </w:r>
      <w:r w:rsidRPr="00637735">
        <w:rPr>
          <w:b/>
          <w:bCs/>
          <w:color w:val="FF0000"/>
        </w:rPr>
        <w:t>(query string)</w:t>
      </w:r>
    </w:p>
    <w:p w14:paraId="4538E65B" w14:textId="49564EEB" w:rsidR="00637735" w:rsidRPr="00973EAE" w:rsidRDefault="00637735" w:rsidP="00637735">
      <w:pPr>
        <w:pStyle w:val="ListParagraph"/>
        <w:numPr>
          <w:ilvl w:val="0"/>
          <w:numId w:val="1"/>
        </w:numPr>
        <w:rPr>
          <w:b/>
          <w:bCs/>
        </w:rPr>
      </w:pPr>
      <w:r w:rsidRPr="00637735">
        <w:rPr>
          <w:b/>
          <w:bCs/>
        </w:rPr>
        <w:t>#fn2</w:t>
      </w:r>
      <w:r>
        <w:rPr>
          <w:b/>
          <w:bCs/>
        </w:rPr>
        <w:t xml:space="preserve">   </w:t>
      </w:r>
      <w:r w:rsidRPr="00637735">
        <w:rPr>
          <w:b/>
          <w:bCs/>
          <w:color w:val="FF0000"/>
        </w:rPr>
        <w:t>(fragment ó anchor)</w:t>
      </w:r>
    </w:p>
    <w:p w14:paraId="0F1E6E55" w14:textId="15A38BC7" w:rsidR="00973EAE" w:rsidRPr="00973EAE" w:rsidRDefault="00973EAE" w:rsidP="00973EAE">
      <w:pPr>
        <w:rPr>
          <w:b/>
          <w:bCs/>
        </w:rPr>
      </w:pPr>
      <w:proofErr w:type="spellStart"/>
      <w:r>
        <w:rPr>
          <w:b/>
          <w:bCs/>
        </w:rPr>
        <w:t>Relevancia</w:t>
      </w:r>
      <w:proofErr w:type="spellEnd"/>
      <w:r>
        <w:rPr>
          <w:b/>
          <w:bCs/>
        </w:rPr>
        <w:t xml:space="preserve"> del URL</w:t>
      </w:r>
    </w:p>
    <w:p w14:paraId="6F8A728B" w14:textId="60AE33DC" w:rsidR="008264A5" w:rsidRPr="008264A5" w:rsidRDefault="008264A5" w:rsidP="008264A5">
      <w:pPr>
        <w:rPr>
          <w:lang w:val="es-BO"/>
        </w:rPr>
      </w:pPr>
      <w:r>
        <w:rPr>
          <w:lang w:val="es-BO"/>
        </w:rPr>
        <w:t>El URL es un concepto muy usado hoy en día y es una de las tecnologías responsables de la creación de la web tal y como la conocemos actualmente, es importante conocer el funcionamiento de URL</w:t>
      </w:r>
      <w:r w:rsidR="002A5419">
        <w:rPr>
          <w:lang w:val="es-BO"/>
        </w:rPr>
        <w:t xml:space="preserve"> ya que</w:t>
      </w:r>
      <w:r>
        <w:rPr>
          <w:lang w:val="es-BO"/>
        </w:rPr>
        <w:t xml:space="preserve"> </w:t>
      </w:r>
      <w:r w:rsidRPr="008264A5">
        <w:rPr>
          <w:lang w:val="es-ES"/>
        </w:rPr>
        <w:t xml:space="preserve">es un estándar que </w:t>
      </w:r>
      <w:r w:rsidR="002A5419">
        <w:rPr>
          <w:lang w:val="es-ES"/>
        </w:rPr>
        <w:t>nos indica</w:t>
      </w:r>
      <w:r w:rsidRPr="008264A5">
        <w:rPr>
          <w:lang w:val="es-ES"/>
        </w:rPr>
        <w:t xml:space="preserve"> c</w:t>
      </w:r>
      <w:r w:rsidR="002A5419">
        <w:rPr>
          <w:lang w:val="es-ES"/>
        </w:rPr>
        <w:t>o</w:t>
      </w:r>
      <w:r w:rsidRPr="008264A5">
        <w:rPr>
          <w:lang w:val="es-ES"/>
        </w:rPr>
        <w:t>mo se construyen las direcciones de las páginas web, lo que permite a los navegadores conectarse fácilmente</w:t>
      </w:r>
      <w:r w:rsidR="002A5419">
        <w:rPr>
          <w:lang w:val="es-ES"/>
        </w:rPr>
        <w:t xml:space="preserve"> a estas.</w:t>
      </w:r>
    </w:p>
    <w:p w14:paraId="1E407895" w14:textId="23597AD5" w:rsidR="00EC0282" w:rsidRPr="00973EAE" w:rsidRDefault="00973EAE" w:rsidP="00717D4D">
      <w:pPr>
        <w:rPr>
          <w:b/>
          <w:bCs/>
          <w:sz w:val="24"/>
          <w:szCs w:val="24"/>
          <w:lang w:val="es-BO"/>
        </w:rPr>
      </w:pPr>
      <w:r w:rsidRPr="00973EAE">
        <w:rPr>
          <w:b/>
          <w:bCs/>
          <w:sz w:val="24"/>
          <w:szCs w:val="24"/>
          <w:lang w:val="es-BO"/>
        </w:rPr>
        <w:t>Referencias:</w:t>
      </w:r>
    </w:p>
    <w:p w14:paraId="3ACA0A42" w14:textId="783E7110" w:rsidR="00973EAE" w:rsidRDefault="00973EAE" w:rsidP="00973EAE">
      <w:pPr>
        <w:pStyle w:val="ListParagraph"/>
        <w:numPr>
          <w:ilvl w:val="0"/>
          <w:numId w:val="2"/>
        </w:numPr>
        <w:rPr>
          <w:lang w:val="es-BO"/>
        </w:rPr>
      </w:pPr>
      <w:hyperlink r:id="rId7" w:history="1">
        <w:r w:rsidRPr="00343303">
          <w:rPr>
            <w:rStyle w:val="Hyperlink"/>
            <w:lang w:val="es-BO"/>
          </w:rPr>
          <w:t>https://www.whoishostingthis.com/resources/url/</w:t>
        </w:r>
      </w:hyperlink>
    </w:p>
    <w:p w14:paraId="4E332274" w14:textId="7AB8D627" w:rsidR="00973EAE" w:rsidRDefault="00973EAE" w:rsidP="00973EAE">
      <w:pPr>
        <w:pStyle w:val="ListParagraph"/>
        <w:numPr>
          <w:ilvl w:val="0"/>
          <w:numId w:val="2"/>
        </w:numPr>
        <w:rPr>
          <w:lang w:val="es-BO"/>
        </w:rPr>
      </w:pPr>
      <w:hyperlink r:id="rId8" w:history="1">
        <w:r w:rsidRPr="00343303">
          <w:rPr>
            <w:rStyle w:val="Hyperlink"/>
            <w:lang w:val="es-BO"/>
          </w:rPr>
          <w:t>https://en.wikipedia.org/wiki/URL</w:t>
        </w:r>
      </w:hyperlink>
    </w:p>
    <w:p w14:paraId="28F3D580" w14:textId="77777777" w:rsidR="00973EAE" w:rsidRPr="00973EAE" w:rsidRDefault="00973EAE" w:rsidP="00973EAE">
      <w:pPr>
        <w:pStyle w:val="ListParagraph"/>
        <w:rPr>
          <w:lang w:val="es-BO"/>
        </w:rPr>
      </w:pPr>
    </w:p>
    <w:sectPr w:rsidR="00973EAE" w:rsidRPr="00973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242E1"/>
    <w:multiLevelType w:val="hybridMultilevel"/>
    <w:tmpl w:val="D6F6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4E45"/>
    <w:multiLevelType w:val="hybridMultilevel"/>
    <w:tmpl w:val="FE60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74"/>
    <w:rsid w:val="00255B89"/>
    <w:rsid w:val="002A5419"/>
    <w:rsid w:val="002F24EE"/>
    <w:rsid w:val="005E3E14"/>
    <w:rsid w:val="00637735"/>
    <w:rsid w:val="00717D4D"/>
    <w:rsid w:val="008264A5"/>
    <w:rsid w:val="00973EAE"/>
    <w:rsid w:val="00EC0282"/>
    <w:rsid w:val="00F8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E711"/>
  <w15:chartTrackingRefBased/>
  <w15:docId w15:val="{E6E45426-3518-46BF-96FF-21AACC1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A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7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7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7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ishostingthis.com/resources/ur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atever.com:80/whatever/whatever.html?this=that&amp;that=this#fn2" TargetMode="External"/><Relationship Id="rId5" Type="http://schemas.openxmlformats.org/officeDocument/2006/relationships/hyperlink" Target="http://www.example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Vargas Cruz</dc:creator>
  <cp:keywords/>
  <dc:description/>
  <cp:lastModifiedBy>José Manuel Vargas Cruz</cp:lastModifiedBy>
  <cp:revision>2</cp:revision>
  <dcterms:created xsi:type="dcterms:W3CDTF">2020-09-16T15:36:00Z</dcterms:created>
  <dcterms:modified xsi:type="dcterms:W3CDTF">2020-09-16T19:10:00Z</dcterms:modified>
</cp:coreProperties>
</file>