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A0B1" w14:textId="11815880" w:rsidR="00E776C4" w:rsidRDefault="00EA200F">
      <w:r w:rsidRPr="00EA200F">
        <w:drawing>
          <wp:inline distT="0" distB="0" distL="0" distR="0" wp14:anchorId="2A2CCE83" wp14:editId="4A8F7395">
            <wp:extent cx="5943600" cy="3823970"/>
            <wp:effectExtent l="19050" t="19050" r="19050" b="24130"/>
            <wp:docPr id="33466789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789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A6D7C" w14:textId="4A0B2D3D" w:rsidR="00807071" w:rsidRDefault="00DD5C19" w:rsidP="004A2DD3">
      <w:pPr>
        <w:jc w:val="both"/>
      </w:pPr>
      <w:r w:rsidRPr="00057FD5">
        <w:rPr>
          <w:b/>
          <w:bCs/>
        </w:rPr>
        <w:t>1 –</w:t>
      </w:r>
      <w:r>
        <w:t xml:space="preserve"> To prove that we are the owner of the domain, we need to validate the domain on AWS. Go to AWS &gt; Certificate Manager (ACM) &gt; Request Certificate &gt; Request Public Certificate and fill your domain information. After this point you will see a Certificate in Pending Validation status</w:t>
      </w:r>
      <w:r w:rsidR="00807071">
        <w:t xml:space="preserve"> which ha a CNAME name and CNAME value variables. For CNAME name, remove the domain part at the end and for the value copy the whole value.</w:t>
      </w:r>
    </w:p>
    <w:p w14:paraId="3B03B72E" w14:textId="2EFFC8F8" w:rsidR="00807071" w:rsidRDefault="00807071" w:rsidP="004A2DD3">
      <w:pPr>
        <w:jc w:val="both"/>
      </w:pPr>
      <w:r>
        <w:t>Go to your domain name provider site and</w:t>
      </w:r>
      <w:r>
        <w:t xml:space="preserve"> create a new DNS record.</w:t>
      </w:r>
      <w:r>
        <w:t xml:space="preserve"> </w:t>
      </w:r>
      <w:r>
        <w:t>Paste</w:t>
      </w:r>
      <w:r>
        <w:t xml:space="preserve"> the CNAME name and value of your domain</w:t>
      </w:r>
      <w:r>
        <w:t>. In a while, in AWS you will see that the status of certificate is Issued.</w:t>
      </w:r>
    </w:p>
    <w:p w14:paraId="1C9C5286" w14:textId="19C22697" w:rsidR="00057FD5" w:rsidRDefault="00057FD5" w:rsidP="004A2DD3">
      <w:pPr>
        <w:jc w:val="both"/>
      </w:pPr>
      <w:r>
        <w:t>2 –</w:t>
      </w:r>
      <w:r w:rsidR="00137741">
        <w:t xml:space="preserve"> For communication between layers, we will create three Security Groups as follows;</w:t>
      </w:r>
    </w:p>
    <w:p w14:paraId="1F972089" w14:textId="1525133F" w:rsidR="00137741" w:rsidRDefault="00137741" w:rsidP="004A2DD3">
      <w:pPr>
        <w:pStyle w:val="ListParagraph"/>
        <w:numPr>
          <w:ilvl w:val="0"/>
          <w:numId w:val="1"/>
        </w:numPr>
        <w:jc w:val="both"/>
      </w:pPr>
      <w:r>
        <w:t>SG_ALB_PRJ3 (allow inbound 443 from any)</w:t>
      </w:r>
    </w:p>
    <w:p w14:paraId="77C4EF9E" w14:textId="2AAD8FB3" w:rsidR="00137741" w:rsidRDefault="00137741" w:rsidP="004A2DD3">
      <w:pPr>
        <w:pStyle w:val="ListParagraph"/>
        <w:numPr>
          <w:ilvl w:val="0"/>
          <w:numId w:val="1"/>
        </w:numPr>
        <w:jc w:val="both"/>
      </w:pPr>
      <w:r>
        <w:t xml:space="preserve">SG_Tomcat_PRJ3 </w:t>
      </w:r>
      <w:r>
        <w:t xml:space="preserve">(allow inbound </w:t>
      </w:r>
      <w:r>
        <w:t>8080</w:t>
      </w:r>
      <w:r>
        <w:t xml:space="preserve"> from </w:t>
      </w:r>
      <w:r>
        <w:t>SG_ALB_PRJ3</w:t>
      </w:r>
      <w:r>
        <w:t>)</w:t>
      </w:r>
    </w:p>
    <w:p w14:paraId="52C436AA" w14:textId="6BA86BEE" w:rsidR="00137741" w:rsidRDefault="00137741" w:rsidP="004A2DD3">
      <w:pPr>
        <w:pStyle w:val="ListParagraph"/>
        <w:numPr>
          <w:ilvl w:val="0"/>
          <w:numId w:val="1"/>
        </w:numPr>
        <w:jc w:val="both"/>
      </w:pPr>
      <w:r>
        <w:t>SG_Backend_PRJ3</w:t>
      </w:r>
      <w:r>
        <w:t xml:space="preserve"> (allow inbound </w:t>
      </w:r>
      <w:r>
        <w:t xml:space="preserve">3306 </w:t>
      </w:r>
      <w:r>
        <w:t>from SG_Tomcat_PRJ3</w:t>
      </w:r>
      <w:r w:rsidR="001077BD">
        <w:t xml:space="preserve"> for My</w:t>
      </w:r>
      <w:r w:rsidR="00C05309">
        <w:t>SQL</w:t>
      </w:r>
      <w:r>
        <w:t>)</w:t>
      </w:r>
    </w:p>
    <w:p w14:paraId="2B324639" w14:textId="54CC429D" w:rsidR="001077BD" w:rsidRDefault="001077BD" w:rsidP="004A2DD3">
      <w:pPr>
        <w:pStyle w:val="ListParagraph"/>
        <w:numPr>
          <w:ilvl w:val="0"/>
          <w:numId w:val="1"/>
        </w:numPr>
        <w:jc w:val="both"/>
      </w:pPr>
      <w:r>
        <w:t xml:space="preserve">SG_Backend_PRJ3 (allow inbound </w:t>
      </w:r>
      <w:r>
        <w:t>11211</w:t>
      </w:r>
      <w:r>
        <w:t xml:space="preserve"> from SG_Tomcat_PRJ3 for </w:t>
      </w:r>
      <w:r>
        <w:t>Memcached</w:t>
      </w:r>
      <w:r>
        <w:t>)</w:t>
      </w:r>
    </w:p>
    <w:p w14:paraId="4E479015" w14:textId="60EC37DD" w:rsidR="001077BD" w:rsidRDefault="001077BD" w:rsidP="004A2DD3">
      <w:pPr>
        <w:pStyle w:val="ListParagraph"/>
        <w:numPr>
          <w:ilvl w:val="0"/>
          <w:numId w:val="1"/>
        </w:numPr>
        <w:jc w:val="both"/>
      </w:pPr>
      <w:r>
        <w:t xml:space="preserve">SG_Backend_PRJ3 (allow inbound </w:t>
      </w:r>
      <w:r>
        <w:t>5672</w:t>
      </w:r>
      <w:r>
        <w:t xml:space="preserve"> from SG_Tomcat_PRJ3 for </w:t>
      </w:r>
      <w:r>
        <w:t>Rabbit MQ</w:t>
      </w:r>
      <w:r>
        <w:t>)</w:t>
      </w:r>
    </w:p>
    <w:p w14:paraId="24562D83" w14:textId="5B0CBDC4" w:rsidR="00DB594E" w:rsidRDefault="00DB594E" w:rsidP="004A2DD3">
      <w:pPr>
        <w:pStyle w:val="ListParagraph"/>
        <w:numPr>
          <w:ilvl w:val="0"/>
          <w:numId w:val="1"/>
        </w:numPr>
        <w:jc w:val="both"/>
      </w:pPr>
      <w:r>
        <w:t xml:space="preserve">SG_Backend_PRJ3 (allow </w:t>
      </w:r>
      <w:r>
        <w:t>all traffic</w:t>
      </w:r>
      <w:r>
        <w:t xml:space="preserve"> from SG_</w:t>
      </w:r>
      <w:r>
        <w:t>Backend</w:t>
      </w:r>
      <w:r>
        <w:t xml:space="preserve">_PRJ3 for </w:t>
      </w:r>
      <w:r>
        <w:t>Backend Communication</w:t>
      </w:r>
      <w:r>
        <w:t>)</w:t>
      </w:r>
    </w:p>
    <w:p w14:paraId="39C17F73" w14:textId="4004B551" w:rsidR="0077128C" w:rsidRDefault="0077128C" w:rsidP="004A2DD3">
      <w:pPr>
        <w:jc w:val="both"/>
      </w:pPr>
      <w:r>
        <w:t xml:space="preserve">Additionally we need to add access to these </w:t>
      </w:r>
      <w:r w:rsidR="00D02876">
        <w:t>2</w:t>
      </w:r>
      <w:r>
        <w:t xml:space="preserve"> SGs from our IP over the ports 8080 and 22.</w:t>
      </w:r>
    </w:p>
    <w:p w14:paraId="45F94A75" w14:textId="716EC732" w:rsidR="00D02876" w:rsidRDefault="00D02876" w:rsidP="004A2DD3">
      <w:pPr>
        <w:pStyle w:val="ListParagraph"/>
        <w:numPr>
          <w:ilvl w:val="0"/>
          <w:numId w:val="1"/>
        </w:numPr>
        <w:jc w:val="both"/>
      </w:pPr>
      <w:r>
        <w:t xml:space="preserve">SG_Tomcat_PRJ3 (allow inbound 8080 </w:t>
      </w:r>
      <w:r>
        <w:t xml:space="preserve">and 22 </w:t>
      </w:r>
      <w:r>
        <w:t xml:space="preserve">from </w:t>
      </w:r>
      <w:r>
        <w:t>my-ip</w:t>
      </w:r>
      <w:r>
        <w:t>)</w:t>
      </w:r>
    </w:p>
    <w:p w14:paraId="07AA562E" w14:textId="04428ED4" w:rsidR="00D02876" w:rsidRDefault="00D02876" w:rsidP="004A2DD3">
      <w:pPr>
        <w:pStyle w:val="ListParagraph"/>
        <w:numPr>
          <w:ilvl w:val="0"/>
          <w:numId w:val="1"/>
        </w:numPr>
        <w:jc w:val="both"/>
      </w:pPr>
      <w:r>
        <w:t>SG_Backend_PRJ3 (allow inbound 8080 and 22 from my-ip)</w:t>
      </w:r>
    </w:p>
    <w:p w14:paraId="1037C124" w14:textId="5CFB9A2C" w:rsidR="00D02876" w:rsidRDefault="00490FF5" w:rsidP="004A2DD3">
      <w:pPr>
        <w:jc w:val="both"/>
      </w:pPr>
      <w:r>
        <w:t>If you don’t have static IP, you may always be sure that your IP is still same.</w:t>
      </w:r>
    </w:p>
    <w:p w14:paraId="386FD40E" w14:textId="185FB529" w:rsidR="00E15DE7" w:rsidRDefault="00E15DE7" w:rsidP="004A2DD3">
      <w:pPr>
        <w:jc w:val="both"/>
      </w:pPr>
      <w:r>
        <w:lastRenderedPageBreak/>
        <w:t>3 – Now let’s create key-pairs (public and private key) for connecting to the instances.</w:t>
      </w:r>
      <w:r w:rsidR="00836476">
        <w:t xml:space="preserve"> If your git repository is not private, then add the key-pair as expection.</w:t>
      </w:r>
    </w:p>
    <w:p w14:paraId="3FED8287" w14:textId="77777777" w:rsidR="00E15DE7" w:rsidRDefault="00E15DE7" w:rsidP="0077128C"/>
    <w:sectPr w:rsidR="00E1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2A9E"/>
    <w:multiLevelType w:val="hybridMultilevel"/>
    <w:tmpl w:val="3422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31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86"/>
    <w:rsid w:val="00057FD5"/>
    <w:rsid w:val="001077BD"/>
    <w:rsid w:val="00137741"/>
    <w:rsid w:val="00490FF5"/>
    <w:rsid w:val="004A2DD3"/>
    <w:rsid w:val="0077128C"/>
    <w:rsid w:val="00807071"/>
    <w:rsid w:val="00836476"/>
    <w:rsid w:val="00C05309"/>
    <w:rsid w:val="00C27786"/>
    <w:rsid w:val="00D02876"/>
    <w:rsid w:val="00DB594E"/>
    <w:rsid w:val="00DD5C19"/>
    <w:rsid w:val="00E15DE7"/>
    <w:rsid w:val="00E776C4"/>
    <w:rsid w:val="00E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FF01"/>
  <w15:chartTrackingRefBased/>
  <w15:docId w15:val="{14DBAE6D-19BE-4409-A9B3-3931EFA7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8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8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86"/>
    <w:rPr>
      <w:rFonts w:eastAsiaTheme="majorEastAsia" w:cstheme="majorBidi"/>
      <w:noProof/>
      <w:color w:val="0F4761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86"/>
    <w:rPr>
      <w:rFonts w:eastAsiaTheme="majorEastAsia" w:cstheme="majorBidi"/>
      <w:i/>
      <w:iCs/>
      <w:noProof/>
      <w:color w:val="0F4761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86"/>
    <w:rPr>
      <w:rFonts w:eastAsiaTheme="majorEastAsia" w:cstheme="majorBidi"/>
      <w:noProof/>
      <w:color w:val="0F4761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86"/>
    <w:rPr>
      <w:rFonts w:eastAsiaTheme="majorEastAsia" w:cstheme="majorBidi"/>
      <w:i/>
      <w:iCs/>
      <w:noProof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86"/>
    <w:rPr>
      <w:rFonts w:eastAsiaTheme="majorEastAsia" w:cstheme="majorBidi"/>
      <w:noProof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86"/>
    <w:rPr>
      <w:rFonts w:eastAsiaTheme="majorEastAsia" w:cstheme="majorBidi"/>
      <w:i/>
      <w:iCs/>
      <w:noProof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86"/>
    <w:rPr>
      <w:rFonts w:eastAsiaTheme="majorEastAsia" w:cstheme="majorBidi"/>
      <w:noProof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C27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8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8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C27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86"/>
    <w:rPr>
      <w:i/>
      <w:iCs/>
      <w:noProof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C27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86"/>
    <w:rPr>
      <w:i/>
      <w:iCs/>
      <w:noProof/>
      <w:color w:val="0F4761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C27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ÖZGÜN</dc:creator>
  <cp:keywords/>
  <dc:description/>
  <cp:lastModifiedBy>Emirhan ÖZGÜN</cp:lastModifiedBy>
  <cp:revision>14</cp:revision>
  <dcterms:created xsi:type="dcterms:W3CDTF">2024-04-20T18:30:00Z</dcterms:created>
  <dcterms:modified xsi:type="dcterms:W3CDTF">2024-04-20T20:48:00Z</dcterms:modified>
</cp:coreProperties>
</file>