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980E0" w14:textId="77777777" w:rsidR="00FD2234" w:rsidRPr="00FD2234" w:rsidRDefault="00FD2234" w:rsidP="00FD2234">
      <w:pPr>
        <w:spacing w:after="0" w:line="360" w:lineRule="auto"/>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BÀI 13. MỆT MỎI TRONG LAO ĐỘNG</w:t>
      </w:r>
    </w:p>
    <w:p w14:paraId="4C4200D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 Mệt mỏi là, TRỪ:</w:t>
      </w:r>
    </w:p>
    <w:p w14:paraId="1B28294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mất cân bằng sinh lý tạm thời</w:t>
      </w:r>
    </w:p>
    <w:p w14:paraId="6EC4607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Hiện tượng bắt đầu có những rối loạn các phản ứng sinh lý, sinh hoá của cơ thể sau lao động</w:t>
      </w:r>
    </w:p>
    <w:p w14:paraId="7EB5564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Được nghỉ ngơi sẽ trở lại bình thường không để lại di chứng</w:t>
      </w:r>
    </w:p>
    <w:p w14:paraId="0DBB9951"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Được nghỉ ngơi sẽ trở lại khoẻ lại song vẫn để lại di chứng</w:t>
      </w:r>
    </w:p>
    <w:p w14:paraId="70F582D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 Mệt mỏi là?</w:t>
      </w:r>
    </w:p>
    <w:p w14:paraId="15A8E705"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Trạng thái mất cân bằng sinh lý tạm thời của cơ thể, nó được coi như hiện tượng bắt đầu có những rối loạn các phản ứng sinh lý, sinh hoá của cơ thể trong lao động song nếu được nghỉ ngơi sẽ trở lại bình thường không để lại di chứng.</w:t>
      </w:r>
    </w:p>
    <w:p w14:paraId="0BB362C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mất cân bằng sinh lý tức thì của cơ thể, nó được coi như hiện tượng bắt đầu có những rối loạn các phản ứng sinh lý, sinh hoá của cơ thể trong lao động song nếu được nghỉ ngơi sẽ trở lại bình thường không để lại di chứng.</w:t>
      </w:r>
    </w:p>
    <w:p w14:paraId="7BE1AD2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mất cân bằng sinh lý tạm thời của cơ thể, nó được coi như triệu chứng bắt đầu có những rối loạn các phản ứng của cơ thể trong lao động song nếu được nghỉ ngơi sẽ trở lại bình thường không để lại di chứng.</w:t>
      </w:r>
    </w:p>
    <w:p w14:paraId="1BBCC63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mất cân bằng sinh lý tạm thời của cơ thể, nó được coi như hiện tượng bắt đầu có những rối loạn các phản ứng sinh lý, sinh hoá của cơ thể trong lao động song nếu được nghỉ ngơi sẽ trở lại bình thường để lại di chứng lâu dài.</w:t>
      </w:r>
    </w:p>
    <w:p w14:paraId="340C774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3. Mệt mỏi là?</w:t>
      </w:r>
    </w:p>
    <w:p w14:paraId="5D49D0F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tạm thời của cơ thể</w:t>
      </w:r>
    </w:p>
    <w:p w14:paraId="73E16CB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Xảy ra sau 1 thời gian lao động nhất định</w:t>
      </w:r>
    </w:p>
    <w:p w14:paraId="2A14870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color w:val="EE0000"/>
          <w:kern w:val="0"/>
          <w:lang w:val="vi-VN"/>
          <w14:ligatures w14:val="none"/>
        </w:rPr>
        <w:t>.</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A và B đúng</w:t>
      </w:r>
    </w:p>
    <w:p w14:paraId="708D6D7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A và B sai</w:t>
      </w:r>
    </w:p>
    <w:p w14:paraId="7CAD381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4. Hội chứng mệt mỏi mạn tính, TRỪ:</w:t>
      </w:r>
    </w:p>
    <w:p w14:paraId="1C4E67E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Sự biến đổi các chức năng sinh lý, sinh hoá trong cơ thể của người lao động</w:t>
      </w:r>
    </w:p>
    <w:p w14:paraId="06F5121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color w:val="EE0000"/>
          <w:kern w:val="0"/>
          <w:lang w:val="vi-VN"/>
          <w14:ligatures w14:val="none"/>
        </w:rPr>
        <w:t>.</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Do sự tiêu tốn năng lượng trong quá trình thực hiện hoạt động gây nên</w:t>
      </w:r>
    </w:p>
    <w:p w14:paraId="02C4AC6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Sự tiêu hao năng lượng trong quá trình thực hiện các hoạt động lao động gây nên.</w:t>
      </w:r>
    </w:p>
    <w:p w14:paraId="4E173C1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Là khái niệm trong sinh lý học</w:t>
      </w:r>
    </w:p>
    <w:p w14:paraId="6C69398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5. Hội chứng mệt mỏi mạn tính</w:t>
      </w:r>
    </w:p>
    <w:p w14:paraId="1BD1454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Là khái niệm trong sinh học, để chỉ sự thay đổi các chức năng trong cơ thể của người lao động, do sự tiêu tốn năng lượng trong quá trình thực hiện hoạt động sống gây nên.</w:t>
      </w:r>
    </w:p>
    <w:p w14:paraId="465BFFEC"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color w:val="EE0000"/>
          <w:kern w:val="0"/>
          <w:lang w:val="vi-VN"/>
          <w14:ligatures w14:val="none"/>
        </w:rPr>
        <w:t>.</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Là khái niệm trong sinh lý học, để chỉ sự biến đổi các chức năng sinh lý, sinh hoá trong cơ thể của người lao động, do sự tiêu tốn năng lượng trong quá trình thực hiện hoạt động gây nên.</w:t>
      </w:r>
    </w:p>
    <w:p w14:paraId="5275EAF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Là khái niệm trong sinh lý học, để chỉ sự biến đổi các chức năng lý-hoá trong cơ thể của con người, do sự tiêu tốn năng lượng trong quá trình thực hiện hoạt động sống gây nên.</w:t>
      </w:r>
    </w:p>
    <w:p w14:paraId="10C48EC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color w:val="000000"/>
          <w:kern w:val="0"/>
          <w:lang w:val="vi-VN"/>
          <w14:ligatures w14:val="none"/>
        </w:rPr>
        <w:t>D.</w:t>
      </w:r>
      <w:r w:rsidRPr="00FD2234">
        <w:rPr>
          <w:rFonts w:ascii="Times New Roman" w:eastAsia="Times New Roman" w:hAnsi="Times New Roman" w:cs="Times New Roman"/>
          <w:color w:val="000000"/>
          <w:kern w:val="0"/>
          <w:sz w:val="14"/>
          <w:szCs w:val="14"/>
          <w:lang w:val="vi-VN"/>
          <w14:ligatures w14:val="none"/>
        </w:rPr>
        <w:t xml:space="preserve">   </w:t>
      </w:r>
      <w:r w:rsidRPr="00FD2234">
        <w:rPr>
          <w:rFonts w:ascii="Times New Roman" w:eastAsia="Times New Roman" w:hAnsi="Times New Roman" w:cs="Times New Roman"/>
          <w:color w:val="000000"/>
          <w:kern w:val="0"/>
          <w:lang w:val="vi-VN"/>
          <w14:ligatures w14:val="none"/>
        </w:rPr>
        <w:t>Là khái niệm trong sinh lý học, để chỉ sự biến đổi các chức năng sinh lý, sinh hoá trong cơ thể của con người, do sự tiêu hao năng lượng trong quá trình thực hiện các hoạt động lao động gây nên.</w:t>
      </w:r>
      <w:r w:rsidRPr="00FD2234">
        <w:rPr>
          <w:rFonts w:ascii="Times New Roman" w:eastAsia="Times New Roman" w:hAnsi="Times New Roman" w:cs="Times New Roman"/>
          <w:color w:val="EE0000"/>
          <w:kern w:val="0"/>
          <w:lang w:val="vi-VN"/>
          <w14:ligatures w14:val="none"/>
        </w:rPr>
        <w:br/>
      </w:r>
      <w:r w:rsidRPr="00FD2234">
        <w:rPr>
          <w:rFonts w:ascii="Times New Roman" w:eastAsia="Times New Roman" w:hAnsi="Times New Roman" w:cs="Times New Roman"/>
          <w:kern w:val="0"/>
          <w14:ligatures w14:val="none"/>
        </w:rPr>
        <w:drawing>
          <wp:inline distT="0" distB="0" distL="0" distR="0" wp14:anchorId="20B8411B" wp14:editId="57A66367">
            <wp:extent cx="5943600" cy="3710940"/>
            <wp:effectExtent l="0" t="0" r="0" b="3810"/>
            <wp:docPr id="154440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06024" name=""/>
                    <pic:cNvPicPr/>
                  </pic:nvPicPr>
                  <pic:blipFill>
                    <a:blip r:embed="rId4"/>
                    <a:stretch>
                      <a:fillRect/>
                    </a:stretch>
                  </pic:blipFill>
                  <pic:spPr>
                    <a:xfrm>
                      <a:off x="0" y="0"/>
                      <a:ext cx="5943600" cy="3710940"/>
                    </a:xfrm>
                    <a:prstGeom prst="rect">
                      <a:avLst/>
                    </a:prstGeom>
                  </pic:spPr>
                </pic:pic>
              </a:graphicData>
            </a:graphic>
          </wp:inline>
        </w:drawing>
      </w:r>
    </w:p>
    <w:p w14:paraId="5FA5475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 Điền từ vào chỗ trống:  “Mệt mỏi là … của người lao động xuất hiện khi cơ thể bị cạn …, hay thần kinh bị … gây nên những cảm giác …”</w:t>
      </w:r>
    </w:p>
    <w:p w14:paraId="62AEF4E0"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trạng thái tâm lý / chất dinh dưỡng / kích thích/ mệt nhọc, khó chịu.</w:t>
      </w:r>
    </w:p>
    <w:p w14:paraId="6CF5238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sinh lý/ năng lượng / kích thích/ mệt nhọc, khó chịu.</w:t>
      </w:r>
    </w:p>
    <w:p w14:paraId="13607F9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sinh lý/ chất dinh dưỡng / kích thích/ mệt mỏi, khó ở.</w:t>
      </w:r>
    </w:p>
    <w:p w14:paraId="780C328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tâm lý / năng lượng / chi phối / mệt nhọc, khó chịu.</w:t>
      </w:r>
    </w:p>
    <w:p w14:paraId="06FA468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7. Mệt mỏi là</w:t>
      </w:r>
    </w:p>
    <w:p w14:paraId="4A6F427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tâm lý của người lao động</w:t>
      </w:r>
    </w:p>
    <w:p w14:paraId="295692C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xuất hiện khi cơ thể bị cạn chất dinh dưỡng hay thần kinh bị chi phối</w:t>
      </w:r>
    </w:p>
    <w:p w14:paraId="794975D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gây nên những cảm giác mệt nhọc, khó chịu</w:t>
      </w:r>
    </w:p>
    <w:p w14:paraId="123AB6F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Cả 3 đáp án trên </w:t>
      </w:r>
    </w:p>
    <w:p w14:paraId="718AC16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8. Mệt mỏi là </w:t>
      </w:r>
    </w:p>
    <w:p w14:paraId="73298C4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tâm lý của con người xuất hiện khi cơ thể bị cạn năng lượng, hay thần kinh bị chi phối gây nên những cảm giác mệt nhọc, khó chịu</w:t>
      </w:r>
    </w:p>
    <w:p w14:paraId="1BF7DC0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sinh lý của người lao động xuất hiện khi cơ thể bị cạn chất dinh dưỡng, hay thần kinh bị kìm hãm gây nên những cảm giác mệt nhọc, khó chịu</w:t>
      </w:r>
    </w:p>
    <w:p w14:paraId="0EC00C9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sinh lý của con người xuất hiện khi cơ thể bị cạn năng lượng, hay thần kinh bị chi phối gây nên những cảm giác mệt nhọc, khó chịu</w:t>
      </w:r>
    </w:p>
    <w:p w14:paraId="78AF20B1"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trạng thái tâm lý của người lao động xuất hiện khi cơ thể bị cạn chất dinh dưỡng, hay thần kinh bị chi phối gây nên những cảm giác mệt nhọc, khó chịu</w:t>
      </w:r>
    </w:p>
    <w:p w14:paraId="7186167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9. Mệt mỏi là </w:t>
      </w:r>
    </w:p>
    <w:p w14:paraId="4018D04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hiện tượng rối loạn trong tổ chức hoạt động</w:t>
      </w:r>
    </w:p>
    <w:p w14:paraId="12FB608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kết quả của sự cố gắng làm việc quá sức</w:t>
      </w:r>
    </w:p>
    <w:p w14:paraId="50B2027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sự thay đổi chức năng trên mọi bình diện của cơ thể: sinh lý, sinh hoá, tâm lý,…</w:t>
      </w:r>
    </w:p>
    <w:p w14:paraId="5816562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Cả 3 đáp án trên </w:t>
      </w:r>
    </w:p>
    <w:p w14:paraId="6BF3900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10. Điền từ vào chỗ trống: “Mệt mỏi là hiện tượng rối loạn trong…, kết quả của … dẫn tới sự thay đổi … trên mọi bình diện của cơ thể: sinh lý, sinh hoá, tâm lý,…”</w:t>
      </w:r>
    </w:p>
    <w:p w14:paraId="79E91410"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tổ chức hoạt động/ sự cố gắng làm việc quá sức/ chức năng</w:t>
      </w:r>
    </w:p>
    <w:p w14:paraId="7DB39A9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tổ chức cơ quan/ sự cố gắng làm việc cần mẫn/ chức năng</w:t>
      </w:r>
    </w:p>
    <w:p w14:paraId="6E3E07D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tổ chức hoạt động/ sự cố gắng làm việc cần mẫn/ chức năng</w:t>
      </w:r>
    </w:p>
    <w:p w14:paraId="5CBFA87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tổ chức cơ quan/ sự cố gắng làm việc quá sức/ chức năng</w:t>
      </w:r>
    </w:p>
    <w:p w14:paraId="3FAF6DB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11. Mệt mỏi là </w:t>
      </w:r>
    </w:p>
    <w:p w14:paraId="481203E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hiện tượng rối loạn trong tổ chức cơ quan, kết quả của sự nỗ lực làm việc chăm chỉ dẫn tới sự thay đổi chức năng trên mọi bình diện của cơ thể: sinh lý, sinh hoá, tâm lý,…</w:t>
      </w:r>
    </w:p>
    <w:p w14:paraId="762D0571"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hiện tượng rối loạn trong tổ chức hoạt động, kết quả của sự cố gắng làm việc quá sức dẫn tới sự thay đổi chức năng trên mọi bình diện của cơ thể: sinh lý, sinh hoá, tâm lý,…</w:t>
      </w:r>
    </w:p>
    <w:p w14:paraId="3836AD4C" w14:textId="77777777" w:rsidR="00FD2234" w:rsidRPr="00FD2234" w:rsidRDefault="00FD2234" w:rsidP="00FD2234">
      <w:pPr>
        <w:spacing w:after="0" w:line="360" w:lineRule="auto"/>
        <w:rPr>
          <w:rFonts w:ascii="Times New Roman" w:eastAsia="Times New Roman" w:hAnsi="Times New Roman" w:cs="Times New Roman"/>
          <w:color w:val="000000"/>
          <w:kern w:val="0"/>
          <w:lang w:val="vi-VN"/>
          <w14:ligatures w14:val="none"/>
        </w:rPr>
      </w:pPr>
      <w:r w:rsidRPr="00FD2234">
        <w:rPr>
          <w:rFonts w:ascii="Times New Roman" w:eastAsia="Times New Roman" w:hAnsi="Times New Roman" w:cs="Times New Roman"/>
          <w:color w:val="000000"/>
          <w:kern w:val="0"/>
          <w:lang w:val="vi-VN"/>
          <w14:ligatures w14:val="none"/>
        </w:rPr>
        <w:t>C.</w:t>
      </w:r>
      <w:r w:rsidRPr="00FD2234">
        <w:rPr>
          <w:rFonts w:ascii="Times New Roman" w:eastAsia="Times New Roman" w:hAnsi="Times New Roman" w:cs="Times New Roman"/>
          <w:color w:val="000000"/>
          <w:kern w:val="0"/>
          <w:sz w:val="14"/>
          <w:szCs w:val="14"/>
          <w:lang w:val="vi-VN"/>
          <w14:ligatures w14:val="none"/>
        </w:rPr>
        <w:t xml:space="preserve">    </w:t>
      </w:r>
      <w:r w:rsidRPr="00FD2234">
        <w:rPr>
          <w:rFonts w:ascii="Times New Roman" w:eastAsia="Times New Roman" w:hAnsi="Times New Roman" w:cs="Times New Roman"/>
          <w:color w:val="000000"/>
          <w:kern w:val="0"/>
          <w:lang w:val="vi-VN"/>
          <w14:ligatures w14:val="none"/>
        </w:rPr>
        <w:t>hiện tượng rối loạn trong tổ chức cơ quan, kết quả của sự cố gắng làm việc quá sức dẫn tới sự thay đổi chức năng trên mọi bình diện của cơ thể: sinh lý, sinh hoá, tâm lý,…</w:t>
      </w:r>
    </w:p>
    <w:p w14:paraId="24A3102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hiện tượng rối loạn trong tổ chức hoạt động, kết quả của sự nỗ lực làm việc chăm chỉ dẫn tới sự thay đổi chức năng trên mọi bình diện của cơ thể: sinh lý, sinh hoá, tâm lý,…</w:t>
      </w:r>
    </w:p>
    <w:p w14:paraId="1EAF965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12. Điền từ vào chỗ trống: “Mệt mỏi chính là … của cơ thể để nhằm ngăn ngừa … của cơ thể”</w:t>
      </w:r>
    </w:p>
    <w:p w14:paraId="5126555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phản ứng bảo vệ tự nhiên / sự phá huỷ</w:t>
      </w:r>
    </w:p>
    <w:p w14:paraId="46A532D0"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phản ứng tự vệ tự nhiên / sự phá huỷ</w:t>
      </w:r>
    </w:p>
    <w:p w14:paraId="4A9B3C9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phản ứng bảo vệ tự nhiên / sự tàn phá </w:t>
      </w:r>
    </w:p>
    <w:p w14:paraId="40703D5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phản ứng tự vệ tự nhiên / sự tàn phá</w:t>
      </w:r>
    </w:p>
    <w:p w14:paraId="2CED9C8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3299C44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500C83B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13. Mệt mỏi chính là?</w:t>
      </w:r>
    </w:p>
    <w:p w14:paraId="0B267AE6"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phản ứng tự vệ tự nhiên của cơ thể để nhằm ngăn ngừa sự phá huỷ của cơ thể</w:t>
      </w:r>
    </w:p>
    <w:p w14:paraId="5E45747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phản ứng tự vệ vốn có của cơ thể để nhằm ngăn ngừa sự phá huỷ của cơ thể</w:t>
      </w:r>
    </w:p>
    <w:p w14:paraId="2992BC5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phản ứng tự vệ tự nhiên của cơ thể để nhằm ngăn ngừa sự tàn phá từ các tác nhân của cơ thể</w:t>
      </w:r>
    </w:p>
    <w:p w14:paraId="7D4F789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phản ứng tự vệ vốn có của cơ thể để nhằm ngăn ngừa sự tàn phá từ các tác nhân của cơ thể</w:t>
      </w:r>
    </w:p>
    <w:p w14:paraId="6CD335A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14. Mệt mỏi trong lao động thể hiện ở chỗ, TRỪ:</w:t>
      </w:r>
    </w:p>
    <w:p w14:paraId="7DBDB24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Năng suất lao động giảm</w:t>
      </w:r>
    </w:p>
    <w:p w14:paraId="716E89E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Làm việc quá sức</w:t>
      </w:r>
    </w:p>
    <w:p w14:paraId="38ACE02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Số lượng phế phẩm tăng lên</w:t>
      </w:r>
    </w:p>
    <w:p w14:paraId="5B1FD01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Dễ xảy ra tai nạn lao động</w:t>
      </w:r>
    </w:p>
    <w:p w14:paraId="6E7E1A3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15. Mệt mỏi trong lao động thể hiện ở chỗ:</w:t>
      </w:r>
    </w:p>
    <w:p w14:paraId="76C02AA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Năng suất lao động giảm</w:t>
      </w:r>
    </w:p>
    <w:p w14:paraId="4531734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F.</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Số lượng phế phẩm tăng lên</w:t>
      </w:r>
    </w:p>
    <w:p w14:paraId="15205B9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G.</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Dễ xảy ra tai nạn lao động</w:t>
      </w:r>
    </w:p>
    <w:p w14:paraId="156564F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H.</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Cả 3 đáp án</w:t>
      </w:r>
    </w:p>
    <w:p w14:paraId="6DDE9C9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16. Đặc điểm của mệt mỏi trong lao động</w:t>
      </w:r>
    </w:p>
    <w:p w14:paraId="102B00D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NLĐ có cảm giác khó chịu, buồn chán công việc</w:t>
      </w:r>
    </w:p>
    <w:p w14:paraId="5CCAF40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Các biểu hiện mất dần, khả năng lao động được phục hổi nếu được nghỉ ngơi</w:t>
      </w:r>
    </w:p>
    <w:p w14:paraId="7100301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Mệt mỏi kéo dài có thể chuyển từ tình trạng sinh lý bình thường sang tình trạng bệnh lý</w:t>
      </w:r>
    </w:p>
    <w:p w14:paraId="2F41DF1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Cả 3 đáp án</w:t>
      </w:r>
    </w:p>
    <w:p w14:paraId="0D191FA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17. Có mấy loại mệt mỏi?</w:t>
      </w:r>
    </w:p>
    <w:p w14:paraId="17DFDB0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2</w:t>
      </w:r>
    </w:p>
    <w:p w14:paraId="01E360F6"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3</w:t>
      </w:r>
    </w:p>
    <w:p w14:paraId="0B0B6BA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4</w:t>
      </w:r>
    </w:p>
    <w:p w14:paraId="502E891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5</w:t>
      </w:r>
    </w:p>
    <w:p w14:paraId="244D2B0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18. Mệt mỏi gồm?</w:t>
      </w:r>
    </w:p>
    <w:p w14:paraId="3F77AE1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Mệt mỏi chân tay </w:t>
      </w:r>
    </w:p>
    <w:p w14:paraId="6D5F65D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Mệt mỏi trí óc</w:t>
      </w:r>
    </w:p>
    <w:p w14:paraId="7FD240F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Mệt mỏi cảm xúc (tâm sinh lý, tinh thần)</w:t>
      </w:r>
    </w:p>
    <w:p w14:paraId="40124FF7"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Cả 3 đáp án</w:t>
      </w:r>
    </w:p>
    <w:p w14:paraId="19929EA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18. Mệt mỏi các </w:t>
      </w:r>
      <w:r w:rsidRPr="00FD2234">
        <w:rPr>
          <w:rFonts w:ascii="Times New Roman" w:eastAsia="Times New Roman" w:hAnsi="Times New Roman" w:cs="Times New Roman"/>
          <w:color w:val="EE0000"/>
          <w:kern w:val="0"/>
          <w:lang w:val="vi-VN"/>
          <w14:ligatures w14:val="none"/>
        </w:rPr>
        <w:t xml:space="preserve">cơ quan riêng biệt </w:t>
      </w:r>
      <w:r w:rsidRPr="00FD2234">
        <w:rPr>
          <w:rFonts w:ascii="Times New Roman" w:eastAsia="Times New Roman" w:hAnsi="Times New Roman" w:cs="Times New Roman"/>
          <w:kern w:val="0"/>
          <w:lang w:val="vi-VN"/>
          <w14:ligatures w14:val="none"/>
        </w:rPr>
        <w:t>do những biến đổi cục bộ não không có ý nghĩa toàn thân, TRỪ:</w:t>
      </w:r>
    </w:p>
    <w:p w14:paraId="28DD6A6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Nhìn lâu mỏi mắt</w:t>
      </w:r>
    </w:p>
    <w:p w14:paraId="51479CF3"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Chạy, nhảy ( mệt mỏi toàn thân)</w:t>
      </w:r>
    </w:p>
    <w:p w14:paraId="435D049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Vận cơ tĩnh đơn điệu</w:t>
      </w:r>
    </w:p>
    <w:p w14:paraId="62853D4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Viết nhiều mỏi tay</w:t>
      </w:r>
    </w:p>
    <w:p w14:paraId="2C8C269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19. Mệt mỏi toàn thân, TRỪ:</w:t>
      </w:r>
    </w:p>
    <w:p w14:paraId="17B0E38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Thường gặp trong lao động thể lực </w:t>
      </w:r>
      <w:r w:rsidRPr="00FD2234">
        <w:rPr>
          <w:rFonts w:ascii="Times New Roman" w:eastAsia="Times New Roman" w:hAnsi="Times New Roman" w:cs="Times New Roman"/>
          <w:color w:val="EE0000"/>
          <w:kern w:val="0"/>
          <w:lang w:val="vi-VN"/>
          <w14:ligatures w14:val="none"/>
        </w:rPr>
        <w:t>nặng</w:t>
      </w:r>
    </w:p>
    <w:p w14:paraId="781614EC"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Thường gặp trong lao động thể lực từ trung bình đến nặng</w:t>
      </w:r>
    </w:p>
    <w:p w14:paraId="022DA23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Cơ thể huy động khối lượng cơ hoạt động nhiều</w:t>
      </w:r>
    </w:p>
    <w:p w14:paraId="2BB5C56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Gặp trong các hoạt động như mang, vác, chạy, nhảy,…</w:t>
      </w:r>
      <w:r w:rsidRPr="00FD2234">
        <w:rPr>
          <w:rFonts w:ascii="Times New Roman" w:eastAsia="Times New Roman" w:hAnsi="Times New Roman" w:cs="Times New Roman"/>
          <w:kern w:val="0"/>
          <w:lang w:val="vi-VN"/>
          <w14:ligatures w14:val="none"/>
        </w:rPr>
        <w:br/>
      </w:r>
      <w:r w:rsidRPr="00FD2234">
        <w:rPr>
          <w:rFonts w:ascii="Times New Roman" w:eastAsia="Times New Roman" w:hAnsi="Times New Roman" w:cs="Times New Roman"/>
          <w:kern w:val="0"/>
          <w14:ligatures w14:val="none"/>
        </w:rPr>
        <w:drawing>
          <wp:inline distT="0" distB="0" distL="0" distR="0" wp14:anchorId="254041E8" wp14:editId="2D2D32CE">
            <wp:extent cx="5943600" cy="2308225"/>
            <wp:effectExtent l="0" t="0" r="0" b="0"/>
            <wp:docPr id="161850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04041" name=""/>
                    <pic:cNvPicPr/>
                  </pic:nvPicPr>
                  <pic:blipFill>
                    <a:blip r:embed="rId5"/>
                    <a:stretch>
                      <a:fillRect/>
                    </a:stretch>
                  </pic:blipFill>
                  <pic:spPr>
                    <a:xfrm>
                      <a:off x="0" y="0"/>
                      <a:ext cx="5943600" cy="2308225"/>
                    </a:xfrm>
                    <a:prstGeom prst="rect">
                      <a:avLst/>
                    </a:prstGeom>
                  </pic:spPr>
                </pic:pic>
              </a:graphicData>
            </a:graphic>
          </wp:inline>
        </w:drawing>
      </w:r>
    </w:p>
    <w:p w14:paraId="776369B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20. Hoạt động gây mệt mỏi toàn thân, TRỪ:</w:t>
      </w:r>
    </w:p>
    <w:p w14:paraId="3BDCA6F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Mang</w:t>
      </w:r>
    </w:p>
    <w:p w14:paraId="1AFF399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Vác</w:t>
      </w:r>
    </w:p>
    <w:p w14:paraId="4C51FF9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Chạy</w:t>
      </w:r>
    </w:p>
    <w:p w14:paraId="00C84A7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Nhảy</w:t>
      </w:r>
    </w:p>
    <w:p w14:paraId="1EDD4039"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E.</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Viết ( mệt mỏi cơ quan riêng biệt)</w:t>
      </w:r>
    </w:p>
    <w:p w14:paraId="28F59CC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21. Hoạt động gây mệt mỏi toàn thân, TRỪ:</w:t>
      </w:r>
    </w:p>
    <w:p w14:paraId="718B797B"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Lái xe</w:t>
      </w:r>
    </w:p>
    <w:p w14:paraId="0EC0525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Mang, vác</w:t>
      </w:r>
    </w:p>
    <w:p w14:paraId="0322BB9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Chạy</w:t>
      </w:r>
    </w:p>
    <w:p w14:paraId="6682E18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Nhảy</w:t>
      </w:r>
    </w:p>
    <w:p w14:paraId="4613AE5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22. Mệt mỏi não lực là</w:t>
      </w:r>
    </w:p>
    <w:p w14:paraId="7C13774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Hiện tượng giảm khả năng hoạt động của tín hiệu thứ hai làm cho khả năng tư duy bị suy giảm</w:t>
      </w:r>
    </w:p>
    <w:p w14:paraId="11D493F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Triệu chứng thông thường là nhức đầu, chóng mặt, mất ngủ, trương lực cơ giảm, suy nhược mạch, suy nhược thần kinh,…</w:t>
      </w:r>
    </w:p>
    <w:p w14:paraId="233C9623"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Cả 2 đúng</w:t>
      </w:r>
    </w:p>
    <w:p w14:paraId="665893C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Cả 2 sai</w:t>
      </w:r>
    </w:p>
    <w:p w14:paraId="6F2A3C0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23. Mệt mỏi tâm sinh lý, tinh thần</w:t>
      </w:r>
    </w:p>
    <w:p w14:paraId="424E4A6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ở những lao động kỹ thuật phức tạp</w:t>
      </w:r>
    </w:p>
    <w:p w14:paraId="508984D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Đòi hỏi sự căng thẳng về tâm lý khách quan, trách nhiệm</w:t>
      </w:r>
    </w:p>
    <w:p w14:paraId="46BB39F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trong các hoạt động như: lái xe, đánh máy chữ, trực vô tuyến/rađa.</w:t>
      </w:r>
    </w:p>
    <w:p w14:paraId="17ABF2EE"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Cả 3 đều đúng</w:t>
      </w:r>
    </w:p>
    <w:p w14:paraId="3A93566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24. Mệt mỏi tâm sinh lý, tinh thần, TRỪ:</w:t>
      </w:r>
    </w:p>
    <w:p w14:paraId="41665AE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Lái xe</w:t>
      </w:r>
    </w:p>
    <w:p w14:paraId="0EBA0D36"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Viết nhiều</w:t>
      </w:r>
    </w:p>
    <w:p w14:paraId="12999A6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Đánh máy chữ</w:t>
      </w:r>
    </w:p>
    <w:p w14:paraId="29C5F7D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Trực vô tuyến/rađa</w:t>
      </w:r>
    </w:p>
    <w:p w14:paraId="2AC23F2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25. Mệt mỏi tâm sinh lý, tinh thần</w:t>
      </w:r>
    </w:p>
    <w:p w14:paraId="78FCEC7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Lái xe</w:t>
      </w:r>
    </w:p>
    <w:p w14:paraId="1A09824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Đánh máy chữ</w:t>
      </w:r>
    </w:p>
    <w:p w14:paraId="79D6C16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Trực vô tuyến/rađa</w:t>
      </w:r>
    </w:p>
    <w:p w14:paraId="3EC6FC7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Tất cả</w:t>
      </w:r>
    </w:p>
    <w:p w14:paraId="72D1205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Câu 26. Mệt mỏi cơ quan riêng biệt là</w:t>
      </w:r>
    </w:p>
    <w:p w14:paraId="5BD2E779"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Do những biến đổi cục bộ ở não bộ không có ý nghĩa toàn thân</w:t>
      </w:r>
    </w:p>
    <w:p w14:paraId="4506F19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trong lao động thể lực nặng mà cơ thể phải huy động khối lượng cơ hoạt động nhiều</w:t>
      </w:r>
    </w:p>
    <w:p w14:paraId="366EDF2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Là hiện tượng giảm khả năng hoạt động của tín hiệu thứ hai làm cho khả năng tư duy bị suy giảm</w:t>
      </w:r>
    </w:p>
    <w:p w14:paraId="5673EF4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ở những lao động kỹ thuật phức tạp đòi hỏi sự căng thẳng về tâm lý khách quan, trách nhiệm</w:t>
      </w:r>
      <w:r w:rsidRPr="00FD2234">
        <w:rPr>
          <w:rFonts w:ascii="Times New Roman" w:eastAsia="Times New Roman" w:hAnsi="Times New Roman" w:cs="Times New Roman"/>
          <w:kern w:val="0"/>
          <w:lang w:val="vi-VN"/>
          <w14:ligatures w14:val="none"/>
        </w:rPr>
        <w:br/>
      </w:r>
      <w:r w:rsidRPr="00FD2234">
        <w:rPr>
          <w:rFonts w:ascii="Times New Roman" w:eastAsia="Times New Roman" w:hAnsi="Times New Roman" w:cs="Times New Roman"/>
          <w:kern w:val="0"/>
          <w:lang w:val="vi-VN"/>
          <w14:ligatures w14:val="none"/>
        </w:rPr>
        <w:br/>
      </w:r>
    </w:p>
    <w:p w14:paraId="38B03AC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27. Mệt mỏi toàn thân là</w:t>
      </w:r>
    </w:p>
    <w:p w14:paraId="5BCBF46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Do những biến đổi cục bộ ở não bộ không có ý nghĩa toàn thân</w:t>
      </w:r>
    </w:p>
    <w:p w14:paraId="3A6B126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Thường gặp trong lao động thể lực nặng mà cơ thể phải huy động khối lượng cơ hoạt động nhiều</w:t>
      </w:r>
    </w:p>
    <w:p w14:paraId="38AD686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Là hiện tượng giảm khả năng hoạt động của tín hiệu thứ hai làm cho khả năng tư duy bị suy giảm</w:t>
      </w:r>
    </w:p>
    <w:p w14:paraId="6F8B551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ở những lao động kỹ thuật phức tạp đòi hỏi sự căng thẳng về tâm lý khách quan, trách nhiệm</w:t>
      </w:r>
    </w:p>
    <w:p w14:paraId="4F4B4D9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28. Mệt mỏi não lực là</w:t>
      </w:r>
    </w:p>
    <w:p w14:paraId="16ED2AD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Do những biến đổi cục bộ ở não bộ không có ý nghĩa toàn thân</w:t>
      </w:r>
    </w:p>
    <w:p w14:paraId="2390894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trong lao động thể lực nặng mà cơ thể phải huy động khối lượng cơ hoạt động nhiều</w:t>
      </w:r>
    </w:p>
    <w:p w14:paraId="7AEEBA69"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Là hiện tượng giảm khả năng hoạt động của tín hiệu thứ hai làm cho khả năng tư duy bị suy giảm</w:t>
      </w:r>
    </w:p>
    <w:p w14:paraId="33723DA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ở những lao động kỹ thuật phức tạp đòi hỏi sự căng thẳng về tâm lý khách quan, trách nhiệm</w:t>
      </w:r>
    </w:p>
    <w:p w14:paraId="40B37AD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407C882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29. Mệt mỏi tâm sinh lý, tinh thần là</w:t>
      </w:r>
    </w:p>
    <w:p w14:paraId="047F6E2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Do những biến đổi cục bộ ở não bộ không có ý nghĩa toàn thân</w:t>
      </w:r>
    </w:p>
    <w:p w14:paraId="27B0791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trong lao động thể lực nặng mà cơ thể phải huy động khối lượng cơ hoạt động nhiều</w:t>
      </w:r>
    </w:p>
    <w:p w14:paraId="3821914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Là hiện tượng giảm khả năng hoạt động của tín hiệu thứ hai làm cho khả năng tư duy bị suy giảm</w:t>
      </w:r>
    </w:p>
    <w:p w14:paraId="7ACE9C7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Thường gặp ở những lao động kỹ thuật phức tạp đòi hỏi sự căng thẳng về tâm lý khách quan, trách nhiệm</w:t>
      </w:r>
    </w:p>
    <w:p w14:paraId="63566FD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30. Cơ chế phát sinh mệt mỏi</w:t>
      </w:r>
    </w:p>
    <w:p w14:paraId="060DF58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Do hiện tượng tiêu hao dự trữ đường</w:t>
      </w:r>
    </w:p>
    <w:p w14:paraId="60922FF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Do hiện tượng nhiễm độc cơ, tế bào bởi các sản phẩm chuyển hoá trung gian</w:t>
      </w:r>
    </w:p>
    <w:p w14:paraId="6347C9D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Hiện tượng thiếu oxy của tổ chức do hiện tượng nợ oxy quá dài do vận cơ</w:t>
      </w:r>
    </w:p>
    <w:p w14:paraId="5417EBA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Cơ chế mệt mỏi gắn liền với hoạt động của thần kinh</w:t>
      </w:r>
    </w:p>
    <w:p w14:paraId="34B8C46E"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E.</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Tất cả</w:t>
      </w:r>
    </w:p>
    <w:p w14:paraId="2F548A7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31. Cơ chế phát sinh mệt mỏi</w:t>
      </w:r>
    </w:p>
    <w:p w14:paraId="59512DFB"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1.</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Do hiện tượng tiêu hao dự trữ đường</w:t>
      </w:r>
    </w:p>
    <w:p w14:paraId="1A5DD0D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2.</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Do cơ chế điều hoà các chức năng trong cơ thể</w:t>
      </w:r>
    </w:p>
    <w:p w14:paraId="1C21E66E"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3.</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Do hiện tượng nhiễm độc cơ, tế bào bởi các sản phẩm chuyển hoá trung gian</w:t>
      </w:r>
    </w:p>
    <w:p w14:paraId="5B91DC61"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4.</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Hiện tượng thiếu oxy của tổ chức do hiện tượng nợ oxy quá dài do vận cơ</w:t>
      </w:r>
    </w:p>
    <w:p w14:paraId="05C06DF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5.</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Cơ chế mệt mỏi gắn liền với hoạt động của thần kinh</w:t>
      </w:r>
    </w:p>
    <w:p w14:paraId="4246CEA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6.</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Hiện tượng suy giảm chức năng các cơ quan trong cơ thể</w:t>
      </w:r>
    </w:p>
    <w:p w14:paraId="3172D28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1D037A88"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1,3,4,5</w:t>
      </w:r>
    </w:p>
    <w:p w14:paraId="2980860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1,2,3,4</w:t>
      </w:r>
    </w:p>
    <w:p w14:paraId="42A387F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2,3,5,6</w:t>
      </w:r>
    </w:p>
    <w:p w14:paraId="16A440D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2,4,5,6</w:t>
      </w:r>
    </w:p>
    <w:p w14:paraId="3658225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32. Mệt mỏi gồm mấy nhóm nguyên nhân chính</w:t>
      </w:r>
    </w:p>
    <w:p w14:paraId="6E2B34B5"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2</w:t>
      </w:r>
    </w:p>
    <w:p w14:paraId="0A91E550" w14:textId="77777777" w:rsidR="00FD2234" w:rsidRPr="00FD2234" w:rsidRDefault="00FD2234" w:rsidP="00FD2234">
      <w:pPr>
        <w:spacing w:after="0" w:line="360" w:lineRule="auto"/>
        <w:rPr>
          <w:rFonts w:ascii="Times New Roman" w:eastAsia="Times New Roman" w:hAnsi="Times New Roman" w:cs="Times New Roman"/>
          <w:color w:val="000000"/>
          <w:kern w:val="0"/>
          <w:lang w:val="vi-VN"/>
          <w14:ligatures w14:val="none"/>
        </w:rPr>
      </w:pPr>
      <w:r w:rsidRPr="00FD2234">
        <w:rPr>
          <w:rFonts w:ascii="Times New Roman" w:eastAsia="Times New Roman" w:hAnsi="Times New Roman" w:cs="Times New Roman"/>
          <w:color w:val="000000"/>
          <w:kern w:val="0"/>
          <w:lang w:val="vi-VN"/>
          <w14:ligatures w14:val="none"/>
        </w:rPr>
        <w:t>B.</w:t>
      </w:r>
      <w:r w:rsidRPr="00FD2234">
        <w:rPr>
          <w:rFonts w:ascii="Times New Roman" w:eastAsia="Times New Roman" w:hAnsi="Times New Roman" w:cs="Times New Roman"/>
          <w:color w:val="000000"/>
          <w:kern w:val="0"/>
          <w:sz w:val="14"/>
          <w:szCs w:val="14"/>
          <w:lang w:val="vi-VN"/>
          <w14:ligatures w14:val="none"/>
        </w:rPr>
        <w:t xml:space="preserve">    </w:t>
      </w:r>
      <w:r w:rsidRPr="00FD2234">
        <w:rPr>
          <w:rFonts w:ascii="Times New Roman" w:eastAsia="Times New Roman" w:hAnsi="Times New Roman" w:cs="Times New Roman"/>
          <w:color w:val="000000"/>
          <w:kern w:val="0"/>
          <w:lang w:val="vi-VN"/>
          <w14:ligatures w14:val="none"/>
        </w:rPr>
        <w:t>3</w:t>
      </w:r>
    </w:p>
    <w:p w14:paraId="1A16F4B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4</w:t>
      </w:r>
    </w:p>
    <w:p w14:paraId="7DB71BB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5</w:t>
      </w:r>
    </w:p>
    <w:p w14:paraId="74AE683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33. Mệt mỏi gồm mấy nhóm nguyên nhân chính</w:t>
      </w:r>
    </w:p>
    <w:p w14:paraId="61E1A747"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Nguyên nhân trong lao động và ngoài lao động</w:t>
      </w:r>
    </w:p>
    <w:p w14:paraId="28DB34C6" w14:textId="77777777" w:rsidR="00FD2234" w:rsidRPr="00FD2234" w:rsidRDefault="00FD2234" w:rsidP="00FD2234">
      <w:pPr>
        <w:spacing w:after="0" w:line="360" w:lineRule="auto"/>
        <w:rPr>
          <w:rFonts w:ascii="Times New Roman" w:eastAsia="Times New Roman" w:hAnsi="Times New Roman" w:cs="Times New Roman"/>
          <w:color w:val="000000"/>
          <w:kern w:val="0"/>
          <w:lang w:val="vi-VN"/>
          <w14:ligatures w14:val="none"/>
        </w:rPr>
      </w:pPr>
      <w:r w:rsidRPr="00FD2234">
        <w:rPr>
          <w:rFonts w:ascii="Times New Roman" w:eastAsia="Times New Roman" w:hAnsi="Times New Roman" w:cs="Times New Roman"/>
          <w:color w:val="000000"/>
          <w:kern w:val="0"/>
          <w:lang w:val="vi-VN"/>
          <w14:ligatures w14:val="none"/>
        </w:rPr>
        <w:t>B.</w:t>
      </w:r>
      <w:r w:rsidRPr="00FD2234">
        <w:rPr>
          <w:rFonts w:ascii="Times New Roman" w:eastAsia="Times New Roman" w:hAnsi="Times New Roman" w:cs="Times New Roman"/>
          <w:color w:val="000000"/>
          <w:kern w:val="0"/>
          <w:sz w:val="14"/>
          <w:szCs w:val="14"/>
          <w:lang w:val="vi-VN"/>
          <w14:ligatures w14:val="none"/>
        </w:rPr>
        <w:t xml:space="preserve">    </w:t>
      </w:r>
      <w:r w:rsidRPr="00FD2234">
        <w:rPr>
          <w:rFonts w:ascii="Times New Roman" w:eastAsia="Times New Roman" w:hAnsi="Times New Roman" w:cs="Times New Roman"/>
          <w:color w:val="000000"/>
          <w:kern w:val="0"/>
          <w:lang w:val="vi-VN"/>
          <w14:ligatures w14:val="none"/>
        </w:rPr>
        <w:t>Nguyên nhân trước, trong, sau lao động</w:t>
      </w:r>
    </w:p>
    <w:p w14:paraId="7C844B9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Nguyên nhân khi lao động và sau khi lao động xong</w:t>
      </w:r>
    </w:p>
    <w:p w14:paraId="7A54105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Không đáp án nào đúng</w:t>
      </w:r>
    </w:p>
    <w:p w14:paraId="060457B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34. </w:t>
      </w:r>
      <w:r w:rsidRPr="00FD2234">
        <w:rPr>
          <w:rFonts w:ascii="Times New Roman" w:eastAsia="Times New Roman" w:hAnsi="Times New Roman" w:cs="Times New Roman"/>
          <w:color w:val="EE0000"/>
          <w:kern w:val="0"/>
          <w:lang w:val="vi-VN"/>
          <w14:ligatures w14:val="none"/>
        </w:rPr>
        <w:t xml:space="preserve">Trong quá trình lao động đặc biệt </w:t>
      </w:r>
      <w:r w:rsidRPr="00FD2234">
        <w:rPr>
          <w:rFonts w:ascii="Times New Roman" w:eastAsia="Times New Roman" w:hAnsi="Times New Roman" w:cs="Times New Roman"/>
          <w:kern w:val="0"/>
          <w:lang w:val="vi-VN"/>
          <w14:ligatures w14:val="none"/>
        </w:rPr>
        <w:t>là lao động vận cơ gồm mấy nhóm</w:t>
      </w:r>
    </w:p>
    <w:p w14:paraId="6FA4D2A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Vận cơ có phục hồi và vận cơ không phục hồi</w:t>
      </w:r>
    </w:p>
    <w:p w14:paraId="21332B97"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Vận cơ động và vận cơ tĩnh</w:t>
      </w:r>
    </w:p>
    <w:p w14:paraId="431BF35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Vận cơ liên tục và vận cơ nghỉ</w:t>
      </w:r>
    </w:p>
    <w:p w14:paraId="2252D58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Vận cơ ngắt quãng và vận cơ liên tục</w:t>
      </w:r>
    </w:p>
    <w:p w14:paraId="5ED75B9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35. Vận cơ động </w:t>
      </w:r>
      <w:r w:rsidRPr="00FD2234">
        <w:rPr>
          <w:rFonts w:ascii="Times New Roman" w:eastAsia="Times New Roman" w:hAnsi="Times New Roman" w:cs="Times New Roman"/>
          <w:color w:val="EE0000"/>
          <w:kern w:val="0"/>
          <w:lang w:val="vi-VN"/>
          <w14:ligatures w14:val="none"/>
        </w:rPr>
        <w:t>khi</w:t>
      </w:r>
    </w:p>
    <w:p w14:paraId="06E2644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Cơ hoạt động khoảng 2/3 tổng số </w:t>
      </w:r>
      <w:r w:rsidRPr="00FD2234">
        <w:rPr>
          <w:rFonts w:ascii="Times New Roman" w:eastAsia="Times New Roman" w:hAnsi="Times New Roman" w:cs="Times New Roman"/>
          <w:kern w:val="0"/>
          <w:lang w:val="vi-VN"/>
          <w14:ligatures w14:val="none"/>
        </w:rPr>
        <w:t>trở lên</w:t>
      </w:r>
    </w:p>
    <w:p w14:paraId="362D2A1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Vận cơ nhanh máu không cung cấp đủ oxy làm sinh nhiều các sản phẩm trung gian, thần kinh hưng phấn kéo dài </w:t>
      </w:r>
      <w:r w:rsidRPr="00FD2234">
        <w:rPr>
          <w:rFonts w:ascii="Times New Roman" w:eastAsia="Times New Roman" w:hAnsi="Times New Roman" w:cs="Times New Roman"/>
          <w:kern w:val="0"/>
          <w:lang w:val="vi-VN"/>
          <w14:ligatures w14:val="none"/>
        </w:rPr>
        <w:t>=&gt; quá trình ức chế hình thành mệt mỏi</w:t>
      </w:r>
    </w:p>
    <w:p w14:paraId="7DB4A6B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Cơ quan hô hấp không kịp thích nghi</w:t>
      </w:r>
      <w:r w:rsidRPr="00FD2234">
        <w:rPr>
          <w:rFonts w:ascii="Times New Roman" w:eastAsia="Times New Roman" w:hAnsi="Times New Roman" w:cs="Times New Roman"/>
          <w:kern w:val="0"/>
          <w:lang w:val="vi-VN"/>
          <w14:ligatures w14:val="none"/>
        </w:rPr>
        <w:t xml:space="preserve">, </w:t>
      </w:r>
      <w:r w:rsidRPr="00FD2234">
        <w:rPr>
          <w:rFonts w:ascii="Times New Roman" w:eastAsia="Times New Roman" w:hAnsi="Times New Roman" w:cs="Times New Roman"/>
          <w:color w:val="EE0000"/>
          <w:kern w:val="0"/>
          <w:lang w:val="vi-VN"/>
          <w14:ligatures w14:val="none"/>
        </w:rPr>
        <w:t>tăng chất cặn bã dư thừa tích luỹ</w:t>
      </w:r>
    </w:p>
    <w:p w14:paraId="166BDB8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Chỉ 1/3 số cơ tham gia</w:t>
      </w:r>
      <w:r w:rsidRPr="00FD2234">
        <w:rPr>
          <w:rFonts w:ascii="Times New Roman" w:eastAsia="Times New Roman" w:hAnsi="Times New Roman" w:cs="Times New Roman"/>
          <w:kern w:val="0"/>
          <w:lang w:val="vi-VN"/>
          <w14:ligatures w14:val="none"/>
        </w:rPr>
        <w:t xml:space="preserve">, </w:t>
      </w:r>
      <w:r w:rsidRPr="00FD2234">
        <w:rPr>
          <w:rFonts w:ascii="Times New Roman" w:eastAsia="Times New Roman" w:hAnsi="Times New Roman" w:cs="Times New Roman"/>
          <w:color w:val="EE0000"/>
          <w:kern w:val="0"/>
          <w:lang w:val="vi-VN"/>
          <w14:ligatures w14:val="none"/>
        </w:rPr>
        <w:t>mệt mỏi sinh ra do sự thiếu cung cấp oxy</w:t>
      </w:r>
      <w:r w:rsidRPr="00FD2234">
        <w:rPr>
          <w:rFonts w:ascii="Times New Roman" w:eastAsia="Times New Roman" w:hAnsi="Times New Roman" w:cs="Times New Roman"/>
          <w:kern w:val="0"/>
          <w:lang w:val="vi-VN"/>
          <w14:ligatures w14:val="none"/>
        </w:rPr>
        <w:t xml:space="preserve"> cho các cơ hoạt động</w:t>
      </w:r>
    </w:p>
    <w:p w14:paraId="42D25E7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E.</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Tất cả</w:t>
      </w:r>
    </w:p>
    <w:p w14:paraId="1B7E64C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36. </w:t>
      </w:r>
      <w:r w:rsidRPr="00FD2234">
        <w:rPr>
          <w:rFonts w:ascii="Times New Roman" w:eastAsia="Times New Roman" w:hAnsi="Times New Roman" w:cs="Times New Roman"/>
          <w:color w:val="EE0000"/>
          <w:kern w:val="0"/>
          <w:lang w:val="vi-VN"/>
          <w14:ligatures w14:val="none"/>
        </w:rPr>
        <w:t xml:space="preserve">Vận cơ động </w:t>
      </w:r>
      <w:r w:rsidRPr="00FD2234">
        <w:rPr>
          <w:rFonts w:ascii="Times New Roman" w:eastAsia="Times New Roman" w:hAnsi="Times New Roman" w:cs="Times New Roman"/>
          <w:kern w:val="0"/>
          <w:lang w:val="vi-VN"/>
          <w14:ligatures w14:val="none"/>
        </w:rPr>
        <w:t>khi</w:t>
      </w:r>
    </w:p>
    <w:p w14:paraId="5AEC071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Cơ hoạt động 1/3 tổng số trở lên/ Vận cơ liên tục/ thần kinh hưng phấn kéo dài/ cơ quan hô hấp đào thải nhanh</w:t>
      </w:r>
    </w:p>
    <w:p w14:paraId="2BD817E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Cơ hoạt động 2/3 tổng số trở lên/ Vận cơ liên tục/ thần kinh trung ương hưng phấn kéo dài/ cơ quan hô hấp không kịp thích ứng</w:t>
      </w:r>
    </w:p>
    <w:p w14:paraId="1C19D50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Cơ hoạt động 1/3 tổng số trở lên/ Vận cơ nhanh/ thần kinh hưng trung ương phấn kéo dài/ cơ quan hô hấp đào thải nhanh</w:t>
      </w:r>
    </w:p>
    <w:p w14:paraId="260D6A45"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Cơ hoạt động 2/3 tổng số trở lên/ Vận cơ nhanh/ thần kinh hưng phấn kéo dài/ cơ quan hô hấp không kịp thích ứng </w:t>
      </w:r>
    </w:p>
    <w:p w14:paraId="6BB2A9E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37. Vận cơ </w:t>
      </w:r>
      <w:r w:rsidRPr="00FD2234">
        <w:rPr>
          <w:rFonts w:ascii="Times New Roman" w:eastAsia="Times New Roman" w:hAnsi="Times New Roman" w:cs="Times New Roman"/>
          <w:color w:val="EE0000"/>
          <w:kern w:val="0"/>
          <w:lang w:val="vi-VN"/>
          <w14:ligatures w14:val="none"/>
        </w:rPr>
        <w:t>tĩnh</w:t>
      </w:r>
      <w:r w:rsidRPr="00FD2234">
        <w:rPr>
          <w:rFonts w:ascii="Times New Roman" w:eastAsia="Times New Roman" w:hAnsi="Times New Roman" w:cs="Times New Roman"/>
          <w:kern w:val="0"/>
          <w:lang w:val="vi-VN"/>
          <w14:ligatures w14:val="none"/>
        </w:rPr>
        <w:t xml:space="preserve"> khi</w:t>
      </w:r>
    </w:p>
    <w:p w14:paraId="402D4F7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Trương lực cơ tăng gây co mạch máu/ Máu không nuôi dưỡng cơ đang hoạt động/ Không đào thải kịp các chất độc gây độc cho cơ</w:t>
      </w:r>
    </w:p>
    <w:p w14:paraId="254EAA4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Trương lực cơ chèn ép mạch máu/ Máu không nuôi dưỡng cơ đang hoạt động/ Không đào thải axit lactic</w:t>
      </w:r>
    </w:p>
    <w:p w14:paraId="55E8218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Trương lực cơ chèn ép mạch máu/ Máu không nuôi dưỡng cơ đang hoạt động/ Không đào thải kịp các chất độc gây độc cho cơ</w:t>
      </w:r>
    </w:p>
    <w:p w14:paraId="455B959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Trương lực cơ tăng gây co mạch máu/ Máu không nuôi dưỡng cơ đang hoạt động/ Không đào thải axit lactic</w:t>
      </w:r>
    </w:p>
    <w:p w14:paraId="6587396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 xml:space="preserve"> </w:t>
      </w:r>
    </w:p>
    <w:p w14:paraId="0FB29D1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38. Vận cơ tĩnh khi</w:t>
      </w:r>
    </w:p>
    <w:p w14:paraId="5241E97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Trương lực cơ chèn ép mạch máu</w:t>
      </w:r>
    </w:p>
    <w:p w14:paraId="45A6D0E6"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Máu không nuôi dưỡng cơ đang hoạt động</w:t>
      </w:r>
    </w:p>
    <w:p w14:paraId="2BA8F0C1"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Không đào thải axit lactic</w:t>
      </w:r>
    </w:p>
    <w:p w14:paraId="0B28F6D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highlight w:val="yellow"/>
          <w:lang w:val="vi-VN"/>
          <w14:ligatures w14:val="none"/>
        </w:rPr>
        <w:t>D.</w:t>
      </w:r>
      <w:r w:rsidRPr="00FD2234">
        <w:rPr>
          <w:rFonts w:ascii="Times New Roman" w:eastAsia="Times New Roman" w:hAnsi="Times New Roman" w:cs="Times New Roman"/>
          <w:kern w:val="0"/>
          <w:sz w:val="14"/>
          <w:szCs w:val="14"/>
          <w:highlight w:val="yellow"/>
          <w:lang w:val="vi-VN"/>
          <w14:ligatures w14:val="none"/>
        </w:rPr>
        <w:t xml:space="preserve">   </w:t>
      </w:r>
      <w:r w:rsidRPr="00FD2234">
        <w:rPr>
          <w:rFonts w:ascii="Times New Roman" w:eastAsia="Times New Roman" w:hAnsi="Times New Roman" w:cs="Times New Roman"/>
          <w:kern w:val="0"/>
          <w:highlight w:val="yellow"/>
          <w:lang w:val="vi-VN"/>
          <w14:ligatures w14:val="none"/>
        </w:rPr>
        <w:t>Tất cả</w:t>
      </w:r>
    </w:p>
    <w:p w14:paraId="3D92E1C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39. Vận cơ tĩnh khi</w:t>
      </w:r>
    </w:p>
    <w:p w14:paraId="46EBC42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Do trương lực cơ chèn ép vào mạch máu làm cho máu không đến cơ nuôi dưỡng cơ đang hoạt động và đào thải axit lactic dẫn đến mỏi cơ đau cơ</w:t>
      </w:r>
    </w:p>
    <w:p w14:paraId="5DD06BC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Trương lực cơ tăng gây co mạch máu làm cho máu không nuôi dưỡng cơ đang hoạt động và không đào thải kịp các chất độc gây độc cho cơ dẫn đến mỏi cơ đau cơ</w:t>
      </w:r>
    </w:p>
    <w:p w14:paraId="1FC45F5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Do trương lực cơ chèn ép vào mạch máu làm cho máu không đến cơ nuôi dưỡng cơ đang hoạt động và không đào thải kịp các chất độc gây độc cho cơ dẫn đến mỏi cơ đau cơ</w:t>
      </w:r>
    </w:p>
    <w:p w14:paraId="4B89FAC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Trương lực cơ tăng gây co mạch máu làm cho máu không nuôi dưỡng cơ đang hoạt động và không đào thải axit lactic dẫn đến mỏi cơ đau cơ</w:t>
      </w:r>
    </w:p>
    <w:p w14:paraId="07664EE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40. Nguyên nhân </w:t>
      </w:r>
      <w:r w:rsidRPr="00FD2234">
        <w:rPr>
          <w:rFonts w:ascii="Times New Roman" w:eastAsia="Times New Roman" w:hAnsi="Times New Roman" w:cs="Times New Roman"/>
          <w:color w:val="EE0000"/>
          <w:kern w:val="0"/>
          <w:lang w:val="vi-VN"/>
          <w14:ligatures w14:val="none"/>
        </w:rPr>
        <w:t>mệt mỏi trong lao động</w:t>
      </w:r>
      <w:r w:rsidRPr="00FD2234">
        <w:rPr>
          <w:rFonts w:ascii="Times New Roman" w:eastAsia="Times New Roman" w:hAnsi="Times New Roman" w:cs="Times New Roman"/>
          <w:kern w:val="0"/>
          <w:lang w:val="vi-VN"/>
          <w14:ligatures w14:val="none"/>
        </w:rPr>
        <w:t>, TRỪ</w:t>
      </w:r>
    </w:p>
    <w:p w14:paraId="7AEEC17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Nhìn lâu mỏi mắt</w:t>
      </w:r>
    </w:p>
    <w:p w14:paraId="3482187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Viết nhiều mỏi tay</w:t>
      </w:r>
    </w:p>
    <w:p w14:paraId="7DF0E29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Hoạt động của hệ thần kinh trung ương nhiều</w:t>
      </w:r>
    </w:p>
    <w:p w14:paraId="1D31D3D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Gánh nặng gia đinh xã hội</w:t>
      </w:r>
    </w:p>
    <w:p w14:paraId="1B99757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693C283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41. Nguyên nhân mệt mỏi ngoài lao động, TRỪ</w:t>
      </w:r>
    </w:p>
    <w:p w14:paraId="43DF21CA" w14:textId="77777777" w:rsidR="00FD2234" w:rsidRPr="00FD2234" w:rsidRDefault="00FD2234" w:rsidP="00FD2234">
      <w:pPr>
        <w:spacing w:after="0" w:line="360" w:lineRule="auto"/>
        <w:rPr>
          <w:rFonts w:ascii="Times New Roman" w:eastAsia="Times New Roman" w:hAnsi="Times New Roman" w:cs="Times New Roman"/>
          <w:color w:val="000000"/>
          <w:kern w:val="0"/>
          <w:lang w:val="vi-VN"/>
          <w14:ligatures w14:val="none"/>
        </w:rPr>
      </w:pPr>
      <w:r w:rsidRPr="00FD2234">
        <w:rPr>
          <w:rFonts w:ascii="Times New Roman" w:eastAsia="Times New Roman" w:hAnsi="Times New Roman" w:cs="Times New Roman"/>
          <w:color w:val="000000"/>
          <w:kern w:val="0"/>
          <w:lang w:val="vi-VN"/>
          <w14:ligatures w14:val="none"/>
        </w:rPr>
        <w:t>A.</w:t>
      </w:r>
      <w:r w:rsidRPr="00FD2234">
        <w:rPr>
          <w:rFonts w:ascii="Times New Roman" w:eastAsia="Times New Roman" w:hAnsi="Times New Roman" w:cs="Times New Roman"/>
          <w:color w:val="000000"/>
          <w:kern w:val="0"/>
          <w:sz w:val="14"/>
          <w:szCs w:val="14"/>
          <w:lang w:val="vi-VN"/>
          <w14:ligatures w14:val="none"/>
        </w:rPr>
        <w:t xml:space="preserve">   </w:t>
      </w:r>
      <w:r w:rsidRPr="00FD2234">
        <w:rPr>
          <w:rFonts w:ascii="Times New Roman" w:eastAsia="Times New Roman" w:hAnsi="Times New Roman" w:cs="Times New Roman"/>
          <w:color w:val="000000"/>
          <w:kern w:val="0"/>
          <w:lang w:val="vi-VN"/>
          <w14:ligatures w14:val="none"/>
        </w:rPr>
        <w:t>Gánh gặng gia đình, xã hội</w:t>
      </w:r>
    </w:p>
    <w:p w14:paraId="6220267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Trạng thái tâm lý, tinh thần trong cuộc sống hàng ngày</w:t>
      </w:r>
    </w:p>
    <w:p w14:paraId="067156A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Hoạt động của hệ thần kinh trung ương nhiều</w:t>
      </w:r>
    </w:p>
    <w:p w14:paraId="451675A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Chế độ dinh dưỡng không đầy đủ, hợp lý</w:t>
      </w:r>
    </w:p>
    <w:p w14:paraId="09AC3C7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42. Nguyên nhân mệt mỏi </w:t>
      </w:r>
      <w:r w:rsidRPr="00FD2234">
        <w:rPr>
          <w:rFonts w:ascii="Times New Roman" w:eastAsia="Times New Roman" w:hAnsi="Times New Roman" w:cs="Times New Roman"/>
          <w:color w:val="EE0000"/>
          <w:kern w:val="0"/>
          <w:lang w:val="vi-VN"/>
          <w14:ligatures w14:val="none"/>
        </w:rPr>
        <w:t>ngoài lao động được thể hiện qua chế độ dinh dưỡng</w:t>
      </w:r>
    </w:p>
    <w:p w14:paraId="2F9989C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Đồ ăn thiếu kali dẫn đến cơ mau chóng giảm trương lực cơ</w:t>
      </w:r>
    </w:p>
    <w:p w14:paraId="3047BFF5"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Đồ ăn nhiều muối hoặc dầu mỡ gây các bệnh mạn tính</w:t>
      </w:r>
    </w:p>
    <w:p w14:paraId="4B9BEEF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Chế độ ăn nghèo chất đạm hoạt động trí lực giảm</w:t>
      </w:r>
    </w:p>
    <w:p w14:paraId="382B9F8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Thiếu năng lượng hoạt động cơ không thể kéo dài</w:t>
      </w:r>
    </w:p>
    <w:p w14:paraId="7C94969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Câu 43. Giảm các chức năng cơ bản là biểu hiện của mệt mỏi thể hiện qua</w:t>
      </w:r>
    </w:p>
    <w:p w14:paraId="6B6161A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1.</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Hiện tượng giảm sút dẫn truyền thần kinh</w:t>
      </w:r>
    </w:p>
    <w:p w14:paraId="11EB9B2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2.</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Hoạt động bổ sung</w:t>
      </w:r>
    </w:p>
    <w:p w14:paraId="16AB370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3.</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Mệt mỏi cấp diễn</w:t>
      </w:r>
    </w:p>
    <w:p w14:paraId="4169D81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4.</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Hiện tượng quá sức</w:t>
      </w:r>
    </w:p>
    <w:p w14:paraId="1492A83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5.</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Các chất bài tiết qua nước tiểu, mồ hôi không bình thường</w:t>
      </w:r>
    </w:p>
    <w:p w14:paraId="594C2DF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5A8CD48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1,2,3,4</w:t>
      </w:r>
    </w:p>
    <w:p w14:paraId="67C1C01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2,3,4,5</w:t>
      </w:r>
    </w:p>
    <w:p w14:paraId="0EF3210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1,3,4,5</w:t>
      </w:r>
    </w:p>
    <w:p w14:paraId="2046C7E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highlight w:val="yellow"/>
          <w:lang w:val="vi-VN"/>
          <w14:ligatures w14:val="none"/>
        </w:rPr>
        <w:t>D.</w:t>
      </w:r>
      <w:r w:rsidRPr="00FD2234">
        <w:rPr>
          <w:rFonts w:ascii="Times New Roman" w:eastAsia="Times New Roman" w:hAnsi="Times New Roman" w:cs="Times New Roman"/>
          <w:kern w:val="0"/>
          <w:sz w:val="14"/>
          <w:szCs w:val="14"/>
          <w:highlight w:val="yellow"/>
          <w:lang w:val="vi-VN"/>
          <w14:ligatures w14:val="none"/>
        </w:rPr>
        <w:t xml:space="preserve">   </w:t>
      </w:r>
      <w:r w:rsidRPr="00FD2234">
        <w:rPr>
          <w:rFonts w:ascii="Times New Roman" w:eastAsia="Times New Roman" w:hAnsi="Times New Roman" w:cs="Times New Roman"/>
          <w:kern w:val="0"/>
          <w:highlight w:val="yellow"/>
          <w:lang w:val="vi-VN"/>
          <w14:ligatures w14:val="none"/>
        </w:rPr>
        <w:t>1,2,3,4,5</w:t>
      </w:r>
    </w:p>
    <w:p w14:paraId="566F07B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44. Hiện tượng </w:t>
      </w:r>
      <w:r w:rsidRPr="00FD2234">
        <w:rPr>
          <w:rFonts w:ascii="Times New Roman" w:eastAsia="Times New Roman" w:hAnsi="Times New Roman" w:cs="Times New Roman"/>
          <w:color w:val="EE0000"/>
          <w:kern w:val="0"/>
          <w:lang w:val="vi-VN"/>
          <w14:ligatures w14:val="none"/>
        </w:rPr>
        <w:t>giảm sức dẫn truyền thần kinh</w:t>
      </w:r>
      <w:r w:rsidRPr="00FD2234">
        <w:rPr>
          <w:rFonts w:ascii="Times New Roman" w:eastAsia="Times New Roman" w:hAnsi="Times New Roman" w:cs="Times New Roman"/>
          <w:kern w:val="0"/>
          <w:lang w:val="vi-VN"/>
          <w14:ligatures w14:val="none"/>
        </w:rPr>
        <w:t>, TRỪ</w:t>
      </w:r>
    </w:p>
    <w:p w14:paraId="7C88A0F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Sự chậm phản ứng hoặc phản ứng không chính xác</w:t>
      </w:r>
    </w:p>
    <w:p w14:paraId="2093421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Tốc độ xung động thần kinh giảm, ngưỡng phản ứng thần kinh tăng cao</w:t>
      </w:r>
    </w:p>
    <w:p w14:paraId="4C5B9F5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Tốc độ xung động thần kinh tăng cao, ngưỡng phản ứng thần kinh giảm</w:t>
      </w:r>
    </w:p>
    <w:p w14:paraId="71FD63E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Hậu quả: trí nhớ giảm, chậm hiểu, phối hợp động tác kém, thiếu linh hoạt, dễ xảy ra tai nạn, năng suất lao động giảm</w:t>
      </w:r>
    </w:p>
    <w:p w14:paraId="20EFCE0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45. Hiện tượng giảm sức dẫn truyền thần kinh</w:t>
      </w:r>
    </w:p>
    <w:p w14:paraId="2ABF7BF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Sự chậm phản ứng hoặc phản ứng không chính xác</w:t>
      </w:r>
    </w:p>
    <w:p w14:paraId="0F02BC7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Tốc độ xung động thần kinh giảm, ngưỡng phản ứng thần kinh tăng cao</w:t>
      </w:r>
    </w:p>
    <w:p w14:paraId="770615D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Hậu quả: trí nhớ giảm, chậm hiểu, phối hợp động tác kém, thiếu linh hoạt, dễ xảy ra tai nạn, năng suất lao động giảm</w:t>
      </w:r>
    </w:p>
    <w:p w14:paraId="3F810B23"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Tất cả</w:t>
      </w:r>
    </w:p>
    <w:p w14:paraId="5495075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7448903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46</w:t>
      </w:r>
      <w:r w:rsidRPr="00FD2234">
        <w:rPr>
          <w:rFonts w:ascii="Times New Roman" w:eastAsia="Times New Roman" w:hAnsi="Times New Roman" w:cs="Times New Roman"/>
          <w:color w:val="EE0000"/>
          <w:kern w:val="0"/>
          <w:lang w:val="vi-VN"/>
          <w14:ligatures w14:val="none"/>
        </w:rPr>
        <w:t xml:space="preserve">. Biểu hiện bổ sung </w:t>
      </w:r>
      <w:r w:rsidRPr="00FD2234">
        <w:rPr>
          <w:rFonts w:ascii="Times New Roman" w:eastAsia="Times New Roman" w:hAnsi="Times New Roman" w:cs="Times New Roman"/>
          <w:kern w:val="0"/>
          <w:lang w:val="vi-VN"/>
          <w14:ligatures w14:val="none"/>
        </w:rPr>
        <w:t xml:space="preserve">khi quá trình lao động kéo dài, </w:t>
      </w:r>
      <w:r w:rsidRPr="00FD2234">
        <w:rPr>
          <w:rFonts w:ascii="Times New Roman" w:eastAsia="Times New Roman" w:hAnsi="Times New Roman" w:cs="Times New Roman"/>
          <w:color w:val="EE0000"/>
          <w:kern w:val="0"/>
          <w:lang w:val="vi-VN"/>
          <w14:ligatures w14:val="none"/>
        </w:rPr>
        <w:t>TRỪ:</w:t>
      </w:r>
    </w:p>
    <w:p w14:paraId="1ED088F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Nhóm cơ hoạt động kém hiệu lực</w:t>
      </w:r>
    </w:p>
    <w:p w14:paraId="4123F5A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Cơ thể điều chỉnh bằng cách huy động các nhóm cơ khác</w:t>
      </w:r>
    </w:p>
    <w:p w14:paraId="1B93D3C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Tư thế lao động bất hợp lý và tăng tiêu hao năng lượng</w:t>
      </w:r>
    </w:p>
    <w:p w14:paraId="11310191"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Bổ sung các triệu chứng toàn thân, kiệt sức, đau cơ bắp, trương lực cơ và sức bền cơ giảm,…</w:t>
      </w:r>
    </w:p>
    <w:p w14:paraId="2015E3F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47. Biểu hiện bổ sung khi quá trình lao động kéo dài, TRỪ:</w:t>
      </w:r>
    </w:p>
    <w:p w14:paraId="02D6DE0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Nhóm cơ hoạt động kém hiệu lực</w:t>
      </w:r>
    </w:p>
    <w:p w14:paraId="0810C34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Cơ thể điều chỉnh bằng cách huy động các nhóm cơ khác</w:t>
      </w:r>
    </w:p>
    <w:p w14:paraId="06215E7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Tư thế lao động bất hợp lý và tăng tiêu hao năng lượng</w:t>
      </w:r>
    </w:p>
    <w:p w14:paraId="493268AB"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Tất cả</w:t>
      </w:r>
    </w:p>
    <w:p w14:paraId="2DE64A7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48. Mệt mỏi </w:t>
      </w:r>
      <w:r w:rsidRPr="00FD2234">
        <w:rPr>
          <w:rFonts w:ascii="Times New Roman" w:eastAsia="Times New Roman" w:hAnsi="Times New Roman" w:cs="Times New Roman"/>
          <w:color w:val="EE0000"/>
          <w:kern w:val="0"/>
          <w:lang w:val="vi-VN"/>
          <w14:ligatures w14:val="none"/>
        </w:rPr>
        <w:t xml:space="preserve">cấp diễn trừ: </w:t>
      </w:r>
    </w:p>
    <w:p w14:paraId="76C3316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ở những người lao động thể nặng</w:t>
      </w:r>
    </w:p>
    <w:p w14:paraId="394A765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Hiện tượng mệt mỏi toàn thân, kiệt sức, nắn các bắp thịt thấy đau, trương lực cơ và sức bền cơ giảm, miệng đắng, ăn không ngon, ngủ không yên,…</w:t>
      </w:r>
    </w:p>
    <w:p w14:paraId="78AB87B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Thường khó phục hồi kể cả sau nghỉ ngơi và bù dinh dưỡng, thường để lại di chứng </w:t>
      </w:r>
    </w:p>
    <w:p w14:paraId="6781EDE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phục hồi sau 1 thời gian nghỉ ngơi và bù đắp thiếu hụt dinh dưỡng</w:t>
      </w:r>
    </w:p>
    <w:p w14:paraId="7E90141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49. Mệt mỏi cấp diễn</w:t>
      </w:r>
    </w:p>
    <w:p w14:paraId="785F0B5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gặp ở những người lao động thể nặng</w:t>
      </w:r>
    </w:p>
    <w:p w14:paraId="7143254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Hiện tượng mệt mỏi toàn thân, kiệt sức, nắn các bắp thịt thấy đau, trương lực cơ và sức bền cơ giảm, miệng đắng, ăn không ngon, ngủ không yên,…</w:t>
      </w:r>
    </w:p>
    <w:p w14:paraId="37FA0DC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phục hồi sau 1 thời gian nghỉ ngơi và bù đắp thiếu hụt dinh dưỡng</w:t>
      </w:r>
    </w:p>
    <w:p w14:paraId="0EF058C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Tất cả</w:t>
      </w:r>
    </w:p>
    <w:p w14:paraId="358B767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50. Hiện tượng quá sức</w:t>
      </w:r>
    </w:p>
    <w:p w14:paraId="424C3302"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1.</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Thường trong vận cơ quá lớn (thi đấu thể thao)</w:t>
      </w:r>
    </w:p>
    <w:p w14:paraId="004D98A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2.</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Thường gặp ở những người lao động thể nặng </w:t>
      </w:r>
      <w:r w:rsidRPr="00FD2234">
        <w:rPr>
          <w:rFonts w:ascii="Times New Roman" w:eastAsia="Times New Roman" w:hAnsi="Times New Roman" w:cs="Times New Roman"/>
          <w:color w:val="EE0000"/>
          <w:kern w:val="0"/>
          <w:lang w:val="vi-VN"/>
          <w14:ligatures w14:val="none"/>
        </w:rPr>
        <w:t>( mệt mỏi cấp diễn)</w:t>
      </w:r>
    </w:p>
    <w:p w14:paraId="3BE6696E"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3.</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Xuất hiện nhanh gây tình trạng xỉu dần, ngừng hô hấp, tim dãn, có thể gây tử vong</w:t>
      </w:r>
    </w:p>
    <w:p w14:paraId="1167793B"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4.</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Có thể quan sát được hiện tượng khó thở, co cứng hoặc mềm nhũn các cơ, tinh thần rối loạn</w:t>
      </w:r>
    </w:p>
    <w:p w14:paraId="49A28D3F"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kern w:val="0"/>
          <w:lang w:val="vi-VN"/>
          <w14:ligatures w14:val="none"/>
        </w:rPr>
        <w:t>5.</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Thường phục hồi sau 1 thời gian nghỉ ngơi và bù đắp thiếu hụt dinh dưỡng </w:t>
      </w:r>
      <w:r w:rsidRPr="00FD2234">
        <w:rPr>
          <w:rFonts w:ascii="Times New Roman" w:eastAsia="Times New Roman" w:hAnsi="Times New Roman" w:cs="Times New Roman"/>
          <w:color w:val="EE0000"/>
          <w:kern w:val="0"/>
          <w:lang w:val="vi-VN"/>
          <w14:ligatures w14:val="none"/>
        </w:rPr>
        <w:t>mệt mỏi cấp diễn</w:t>
      </w:r>
    </w:p>
    <w:p w14:paraId="7C11884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6.</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Hiện tượng mệt mỏi toàn thân, kiệt sức, nắn các bắp thịt thấy đau, trương lực cơ và sức bền cơ giảm, miệng đắng, ăn không ngon, ngủ không yên,… </w:t>
      </w:r>
      <w:r w:rsidRPr="00FD2234">
        <w:rPr>
          <w:rFonts w:ascii="Times New Roman" w:eastAsia="Times New Roman" w:hAnsi="Times New Roman" w:cs="Times New Roman"/>
          <w:color w:val="EE0000"/>
          <w:kern w:val="0"/>
          <w:lang w:val="vi-VN"/>
          <w14:ligatures w14:val="none"/>
        </w:rPr>
        <w:t>(mệt mỏi cấp diễn)</w:t>
      </w:r>
    </w:p>
    <w:p w14:paraId="47A6A05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5E62875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1, 2, 3</w:t>
      </w:r>
    </w:p>
    <w:p w14:paraId="04EE1A7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1, 3, 4</w:t>
      </w:r>
    </w:p>
    <w:p w14:paraId="3D7A6AF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3, 4, 6</w:t>
      </w:r>
    </w:p>
    <w:p w14:paraId="1C65C1B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1, 3, 5</w:t>
      </w:r>
    </w:p>
    <w:p w14:paraId="06C4A63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51. Hiện tượng quá sức</w:t>
      </w:r>
    </w:p>
    <w:p w14:paraId="4128D8E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Thường trong vận cơ quá lớn (thi đấu thể thao)</w:t>
      </w:r>
    </w:p>
    <w:p w14:paraId="57150E3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color w:val="EE0000"/>
          <w:kern w:val="0"/>
          <w:lang w:val="vi-VN"/>
          <w14:ligatures w14:val="none"/>
        </w:rPr>
        <w:t>.</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Xuất hiện nhanh gây tình trạng xỉu dần, ngừng hô hấp, tim dãn, có thể gây tử vong</w:t>
      </w:r>
    </w:p>
    <w:p w14:paraId="5DCF7C6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Có thể quan sát được hiện tượng khó thở, co cứng hoặc mềm nhũn các cơ, tinh thần rối loạn</w:t>
      </w:r>
    </w:p>
    <w:p w14:paraId="7BE4FB4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highlight w:val="yellow"/>
          <w:lang w:val="vi-VN"/>
          <w14:ligatures w14:val="none"/>
        </w:rPr>
        <w:t>D.</w:t>
      </w:r>
      <w:r w:rsidRPr="00FD2234">
        <w:rPr>
          <w:rFonts w:ascii="Times New Roman" w:eastAsia="Times New Roman" w:hAnsi="Times New Roman" w:cs="Times New Roman"/>
          <w:kern w:val="0"/>
          <w:sz w:val="14"/>
          <w:szCs w:val="14"/>
          <w:highlight w:val="yellow"/>
          <w:lang w:val="vi-VN"/>
          <w14:ligatures w14:val="none"/>
        </w:rPr>
        <w:t xml:space="preserve">   </w:t>
      </w:r>
      <w:r w:rsidRPr="00FD2234">
        <w:rPr>
          <w:rFonts w:ascii="Times New Roman" w:eastAsia="Times New Roman" w:hAnsi="Times New Roman" w:cs="Times New Roman"/>
          <w:kern w:val="0"/>
          <w:highlight w:val="yellow"/>
          <w:lang w:val="vi-VN"/>
          <w14:ligatures w14:val="none"/>
        </w:rPr>
        <w:t>Tất cả</w:t>
      </w:r>
    </w:p>
    <w:p w14:paraId="1A89781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26CFD58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52. Các </w:t>
      </w:r>
      <w:r w:rsidRPr="00FD2234">
        <w:rPr>
          <w:rFonts w:ascii="Times New Roman" w:eastAsia="Times New Roman" w:hAnsi="Times New Roman" w:cs="Times New Roman"/>
          <w:color w:val="EE0000"/>
          <w:kern w:val="0"/>
          <w:lang w:val="vi-VN"/>
          <w14:ligatures w14:val="none"/>
        </w:rPr>
        <w:t>xét nghiệm được tiến hành</w:t>
      </w:r>
      <w:r w:rsidRPr="00FD2234">
        <w:rPr>
          <w:rFonts w:ascii="Times New Roman" w:eastAsia="Times New Roman" w:hAnsi="Times New Roman" w:cs="Times New Roman"/>
          <w:kern w:val="0"/>
          <w:lang w:val="vi-VN"/>
          <w14:ligatures w14:val="none"/>
        </w:rPr>
        <w:t xml:space="preserve"> để tìm sản phẩm bài tiết trong nước tiểu hoặc mồ hôi với các chỉ số</w:t>
      </w:r>
    </w:p>
    <w:p w14:paraId="0E4076F7"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Albumin tăng, axit lactic tăng, creatinin tăng, glucoza giảm, cathecolamin giảm</w:t>
      </w:r>
    </w:p>
    <w:p w14:paraId="5A20950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Albumin giảm, axit lactic giảm, creatinin tăng, glucoza tăng, cathecolamin tăng</w:t>
      </w:r>
    </w:p>
    <w:p w14:paraId="2F03243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Albumin giảm, axit lactic tăng, creatinin giảm, glucoza giảm, cathecolamin tăng</w:t>
      </w:r>
    </w:p>
    <w:p w14:paraId="269000B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Albumin tăng, axit lactic giảm, creatinin tăng, glucoza tăng, cathecolamin giảm</w:t>
      </w:r>
    </w:p>
    <w:p w14:paraId="7D77ED3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53. Các xét nghiệm được tiến hành để tìm sản phẩm bài tiết trong nước tiểu hoặc mồ hôi với các chỉ số</w:t>
      </w:r>
    </w:p>
    <w:p w14:paraId="7CD4C33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1.</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Albumin tăng</w:t>
      </w:r>
    </w:p>
    <w:p w14:paraId="09527D56"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2.</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axit lactic tăng</w:t>
      </w:r>
    </w:p>
    <w:p w14:paraId="3C9F0A0F"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3.</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creatinin tăng</w:t>
      </w:r>
    </w:p>
    <w:p w14:paraId="3C51B5AB"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4.</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glucoza giảm</w:t>
      </w:r>
    </w:p>
    <w:p w14:paraId="25B34142"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5.</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cathecolamin giảm</w:t>
      </w:r>
    </w:p>
    <w:p w14:paraId="68DB362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3CBA34D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1,2,3,5</w:t>
      </w:r>
    </w:p>
    <w:p w14:paraId="4E89E37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1,3,4,5</w:t>
      </w:r>
    </w:p>
    <w:p w14:paraId="1AE7168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2,3,4,5</w:t>
      </w:r>
    </w:p>
    <w:p w14:paraId="2E5826E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highlight w:val="yellow"/>
          <w:lang w:val="vi-VN"/>
          <w14:ligatures w14:val="none"/>
        </w:rPr>
        <w:t>D.</w:t>
      </w:r>
      <w:r w:rsidRPr="00FD2234">
        <w:rPr>
          <w:rFonts w:ascii="Times New Roman" w:eastAsia="Times New Roman" w:hAnsi="Times New Roman" w:cs="Times New Roman"/>
          <w:kern w:val="0"/>
          <w:sz w:val="14"/>
          <w:szCs w:val="14"/>
          <w:highlight w:val="yellow"/>
          <w:lang w:val="vi-VN"/>
          <w14:ligatures w14:val="none"/>
        </w:rPr>
        <w:t xml:space="preserve">   </w:t>
      </w:r>
      <w:r w:rsidRPr="00FD2234">
        <w:rPr>
          <w:rFonts w:ascii="Times New Roman" w:eastAsia="Times New Roman" w:hAnsi="Times New Roman" w:cs="Times New Roman"/>
          <w:kern w:val="0"/>
          <w:highlight w:val="yellow"/>
          <w:lang w:val="vi-VN"/>
          <w14:ligatures w14:val="none"/>
        </w:rPr>
        <w:t>1,2,3,4,5</w:t>
      </w:r>
    </w:p>
    <w:p w14:paraId="06D8B73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54. Biểu hiện </w:t>
      </w:r>
      <w:r w:rsidRPr="00FD2234">
        <w:rPr>
          <w:rFonts w:ascii="Times New Roman" w:eastAsia="Times New Roman" w:hAnsi="Times New Roman" w:cs="Times New Roman"/>
          <w:color w:val="EE0000"/>
          <w:kern w:val="0"/>
          <w:lang w:val="vi-VN"/>
          <w14:ligatures w14:val="none"/>
        </w:rPr>
        <w:t>nội tiết tố khi mệt mỏi</w:t>
      </w:r>
    </w:p>
    <w:p w14:paraId="42FAAB20"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Tăng đào thải 17 Xeto-steroid, tăng bài tiết adrenanlin và noradrenanin, tăng bài tiết axit lactic, creatinin, albumin, mucoprotein</w:t>
      </w:r>
    </w:p>
    <w:p w14:paraId="2583D02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Giảm đào thải 17 Xeto-steroid, giảm bài tiết adrenanlin và noradrenanin, giảm bài tiết axit lactic, creatinin, albumin, mucoprotein</w:t>
      </w:r>
    </w:p>
    <w:p w14:paraId="4CD546B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Tăng đào thải 17 Xeto-steroid, giảm bài tiết adrenanlin và noradrenanin, giảm bài tiết axit lactic, creatinin, albumin, mucoprotein</w:t>
      </w:r>
    </w:p>
    <w:p w14:paraId="2D073041"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000000"/>
          <w:kern w:val="0"/>
          <w:lang w:val="vi-VN"/>
          <w14:ligatures w14:val="none"/>
        </w:rPr>
        <w:t>Giảm đào thải 17 Xeto-steroid, tăng bài tiết adrenanlin và noradrenanin, tăng bài tiết axit lactic, creatinin, albumin, mucoprotein</w:t>
      </w:r>
    </w:p>
    <w:p w14:paraId="07D2E98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4156D26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 xml:space="preserve">Câu 55. Biểu hiện </w:t>
      </w:r>
      <w:r w:rsidRPr="00FD2234">
        <w:rPr>
          <w:rFonts w:ascii="Times New Roman" w:eastAsia="Times New Roman" w:hAnsi="Times New Roman" w:cs="Times New Roman"/>
          <w:color w:val="EE0000"/>
          <w:kern w:val="0"/>
          <w:lang w:val="vi-VN"/>
          <w14:ligatures w14:val="none"/>
        </w:rPr>
        <w:t>nội tiết tố khi mệt mỏi</w:t>
      </w:r>
    </w:p>
    <w:p w14:paraId="3AD3009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Tăng đào thải 17 Xeto-steroid</w:t>
      </w:r>
    </w:p>
    <w:p w14:paraId="4BC9FFF6"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Tăng bài tiết adrenanlin và noradrenanin</w:t>
      </w:r>
    </w:p>
    <w:p w14:paraId="1F6D642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Tăng bài tiết axit lactic, creatinin, albumin, mucoprotein</w:t>
      </w:r>
    </w:p>
    <w:p w14:paraId="42A8C3B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highlight w:val="yellow"/>
          <w:lang w:val="vi-VN"/>
          <w14:ligatures w14:val="none"/>
        </w:rPr>
        <w:t>D.</w:t>
      </w:r>
      <w:r w:rsidRPr="00FD2234">
        <w:rPr>
          <w:rFonts w:ascii="Times New Roman" w:eastAsia="Times New Roman" w:hAnsi="Times New Roman" w:cs="Times New Roman"/>
          <w:kern w:val="0"/>
          <w:sz w:val="14"/>
          <w:szCs w:val="14"/>
          <w:highlight w:val="yellow"/>
          <w:lang w:val="vi-VN"/>
          <w14:ligatures w14:val="none"/>
        </w:rPr>
        <w:t xml:space="preserve">   </w:t>
      </w:r>
      <w:r w:rsidRPr="00FD2234">
        <w:rPr>
          <w:rFonts w:ascii="Times New Roman" w:eastAsia="Times New Roman" w:hAnsi="Times New Roman" w:cs="Times New Roman"/>
          <w:kern w:val="0"/>
          <w:highlight w:val="yellow"/>
          <w:lang w:val="vi-VN"/>
          <w14:ligatures w14:val="none"/>
        </w:rPr>
        <w:t>Tất cả</w:t>
      </w:r>
    </w:p>
    <w:p w14:paraId="5F6984F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56. Điền vào chỗ trống “Triệu chứng điển hình của bệnh là … . Cùng với đó là các bệnh lý về cơ quan … cơ với các dấu hiệu … rất phong phú”</w:t>
      </w:r>
    </w:p>
    <w:p w14:paraId="6E1E119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cảm giác toàn thân bất lực và tinh thần chán nản/ hô hấp, tiêu hoá, tiết niệu, thần kinh/ mệt mỏi</w:t>
      </w:r>
    </w:p>
    <w:p w14:paraId="12962B0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cảm giác mệt mỏi, toàn thân bất lực và tinh thần chán nản/ hô hấp, tiêu hoá, tiết niệu, thần kinh/ mệt mỏi</w:t>
      </w:r>
    </w:p>
    <w:p w14:paraId="25FE26A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cảm giác toàn thân bất lực và tinh thần chán nản/ hô hấp, thần kinh, cơ xương khớp/ tâm thần</w:t>
      </w:r>
    </w:p>
    <w:p w14:paraId="221CBBF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4363C587"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cảm giác mệt mỏi, toàn thân bất lực và tinh thần chán nản/ hô hấp, tiêu hoá, tiết niệu, thần kinh/ tâm thần</w:t>
      </w:r>
    </w:p>
    <w:p w14:paraId="659D9AD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57. Hiện tại, các bác sĩ thường </w:t>
      </w:r>
      <w:r w:rsidRPr="00FD2234">
        <w:rPr>
          <w:rFonts w:ascii="Times New Roman" w:eastAsia="Times New Roman" w:hAnsi="Times New Roman" w:cs="Times New Roman"/>
          <w:color w:val="EE0000"/>
          <w:kern w:val="0"/>
          <w:lang w:val="vi-VN"/>
          <w14:ligatures w14:val="none"/>
        </w:rPr>
        <w:t>áp</w:t>
      </w:r>
      <w:r w:rsidRPr="00FD2234">
        <w:rPr>
          <w:rFonts w:ascii="Times New Roman" w:eastAsia="Times New Roman" w:hAnsi="Times New Roman" w:cs="Times New Roman"/>
          <w:kern w:val="0"/>
          <w:lang w:val="vi-VN"/>
          <w14:ligatures w14:val="none"/>
        </w:rPr>
        <w:t xml:space="preserve"> </w:t>
      </w:r>
      <w:r w:rsidRPr="00FD2234">
        <w:rPr>
          <w:rFonts w:ascii="Times New Roman" w:eastAsia="Times New Roman" w:hAnsi="Times New Roman" w:cs="Times New Roman"/>
          <w:color w:val="EE0000"/>
          <w:kern w:val="0"/>
          <w:lang w:val="vi-VN"/>
          <w14:ligatures w14:val="none"/>
        </w:rPr>
        <w:t>dụng tiêu chuẩn chẩn đoán của Viện Sức khoẻ quốc gia Hoa Kỳ CDC/NIH</w:t>
      </w:r>
      <w:r w:rsidRPr="00FD2234">
        <w:rPr>
          <w:rFonts w:ascii="Times New Roman" w:eastAsia="Times New Roman" w:hAnsi="Times New Roman" w:cs="Times New Roman"/>
          <w:kern w:val="0"/>
          <w:lang w:val="vi-VN"/>
          <w14:ligatures w14:val="none"/>
        </w:rPr>
        <w:t>:</w:t>
      </w:r>
    </w:p>
    <w:p w14:paraId="6A4B13C8"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Mệt mỏi kéo dài không lí giải được nguyên nhân</w:t>
      </w:r>
      <w:r w:rsidRPr="00FD2234">
        <w:rPr>
          <w:rFonts w:ascii="Times New Roman" w:eastAsia="Times New Roman" w:hAnsi="Times New Roman" w:cs="Times New Roman"/>
          <w:kern w:val="0"/>
          <w:lang w:val="vi-VN"/>
          <w14:ligatures w14:val="none"/>
        </w:rPr>
        <w:t xml:space="preserve">, </w:t>
      </w:r>
      <w:r w:rsidRPr="00FD2234">
        <w:rPr>
          <w:rFonts w:ascii="Times New Roman" w:eastAsia="Times New Roman" w:hAnsi="Times New Roman" w:cs="Times New Roman"/>
          <w:color w:val="EE0000"/>
          <w:kern w:val="0"/>
          <w:lang w:val="vi-VN"/>
          <w14:ligatures w14:val="none"/>
        </w:rPr>
        <w:t>bị đi bị lại nhiều lần làm gây ảnh hưởng đến khả năng lao động và học tập.</w:t>
      </w:r>
    </w:p>
    <w:p w14:paraId="5D42D76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Có ít nhất là …. Trong các dấu hiệu sau (</w:t>
      </w:r>
      <w:r w:rsidRPr="00FD2234">
        <w:rPr>
          <w:rFonts w:ascii="Times New Roman" w:eastAsia="Times New Roman" w:hAnsi="Times New Roman" w:cs="Times New Roman"/>
          <w:color w:val="EE0000"/>
          <w:kern w:val="0"/>
          <w:lang w:val="vi-VN"/>
          <w14:ligatures w14:val="none"/>
        </w:rPr>
        <w:t>Có thời gian kéo dài 6 tháng</w:t>
      </w:r>
      <w:r w:rsidRPr="00FD2234">
        <w:rPr>
          <w:rFonts w:ascii="Times New Roman" w:eastAsia="Times New Roman" w:hAnsi="Times New Roman" w:cs="Times New Roman"/>
          <w:kern w:val="0"/>
          <w:lang w:val="vi-VN"/>
          <w14:ligatures w14:val="none"/>
        </w:rPr>
        <w:t>)</w:t>
      </w:r>
    </w:p>
    <w:p w14:paraId="684DFB3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Rối loạn trí nhớ và sự tập trung</w:t>
      </w:r>
    </w:p>
    <w:p w14:paraId="12AAFEF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Đau họng</w:t>
      </w:r>
    </w:p>
    <w:p w14:paraId="450413F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Hạch cổ và hạch nách gây đau</w:t>
      </w:r>
    </w:p>
    <w:p w14:paraId="487F849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Đau cơ</w:t>
      </w:r>
    </w:p>
    <w:p w14:paraId="5F0F3B3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Đau nhiều khớp nhưng không sưng, không đỏ</w:t>
      </w:r>
    </w:p>
    <w:p w14:paraId="6660D34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Nhức đầu</w:t>
      </w:r>
    </w:p>
    <w:p w14:paraId="2B961A2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Ngủ không yên giấc</w:t>
      </w:r>
    </w:p>
    <w:p w14:paraId="3875BEA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Uể oải sau làm việc gắng sức ít nhất 24 giờ</w:t>
      </w:r>
    </w:p>
    <w:p w14:paraId="181F016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7884A66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Điền vào chỗ trống:</w:t>
      </w:r>
    </w:p>
    <w:p w14:paraId="13EF9D4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4</w:t>
      </w:r>
    </w:p>
    <w:p w14:paraId="6A72402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5</w:t>
      </w:r>
    </w:p>
    <w:p w14:paraId="3C14065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6</w:t>
      </w:r>
    </w:p>
    <w:p w14:paraId="6743055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7</w:t>
      </w:r>
    </w:p>
    <w:p w14:paraId="113122D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58. Tiêu chuẩn chẩn đoán của Viện Sức khoẻ quốc gia Hoa Kỳ CDC/NIH:</w:t>
      </w:r>
    </w:p>
    <w:p w14:paraId="25116C97"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Mệt mỏi kéo dài không lí giải được nguyên nhân, bị đi bị lại nhiều lần làm gây ảnh hưởng đến khả năng lao động và học tập</w:t>
      </w:r>
    </w:p>
    <w:p w14:paraId="287FAD55"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Có ít nhất 4/8 dấu hiệu</w:t>
      </w:r>
    </w:p>
    <w:p w14:paraId="45294C80"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Các dấu hiệu có thời gian kéo dài 6 tháng</w:t>
      </w:r>
    </w:p>
    <w:p w14:paraId="5C68B44C"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highlight w:val="yellow"/>
          <w:lang w:val="vi-VN"/>
          <w14:ligatures w14:val="none"/>
        </w:rPr>
        <w:t>D.</w:t>
      </w:r>
      <w:r w:rsidRPr="00FD2234">
        <w:rPr>
          <w:rFonts w:ascii="Times New Roman" w:eastAsia="Times New Roman" w:hAnsi="Times New Roman" w:cs="Times New Roman"/>
          <w:color w:val="EE0000"/>
          <w:kern w:val="0"/>
          <w:sz w:val="14"/>
          <w:szCs w:val="14"/>
          <w:highlight w:val="yellow"/>
          <w:lang w:val="vi-VN"/>
          <w14:ligatures w14:val="none"/>
        </w:rPr>
        <w:t xml:space="preserve">   </w:t>
      </w:r>
      <w:r w:rsidRPr="00FD2234">
        <w:rPr>
          <w:rFonts w:ascii="Times New Roman" w:eastAsia="Times New Roman" w:hAnsi="Times New Roman" w:cs="Times New Roman"/>
          <w:color w:val="EE0000"/>
          <w:kern w:val="0"/>
          <w:highlight w:val="yellow"/>
          <w:lang w:val="vi-VN"/>
          <w14:ligatures w14:val="none"/>
        </w:rPr>
        <w:t>Tất cả</w:t>
      </w:r>
    </w:p>
    <w:p w14:paraId="37D9B3B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59. Triệu chứng cận lâm sàng chẩn đoán mệt mỏi</w:t>
      </w:r>
    </w:p>
    <w:p w14:paraId="35D0EAE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Test chẩn đoán</w:t>
      </w:r>
    </w:p>
    <w:p w14:paraId="2AD0247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Xét mức độ ảnh hưởng tới khả năng lao động</w:t>
      </w:r>
    </w:p>
    <w:p w14:paraId="0E14AC5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Cận lâm sàng</w:t>
      </w:r>
    </w:p>
    <w:p w14:paraId="4A23A89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highlight w:val="yellow"/>
          <w:lang w:val="vi-VN"/>
          <w14:ligatures w14:val="none"/>
        </w:rPr>
        <w:t>D.</w:t>
      </w:r>
      <w:r w:rsidRPr="00FD2234">
        <w:rPr>
          <w:rFonts w:ascii="Times New Roman" w:eastAsia="Times New Roman" w:hAnsi="Times New Roman" w:cs="Times New Roman"/>
          <w:kern w:val="0"/>
          <w:sz w:val="14"/>
          <w:szCs w:val="14"/>
          <w:highlight w:val="yellow"/>
          <w:lang w:val="vi-VN"/>
          <w14:ligatures w14:val="none"/>
        </w:rPr>
        <w:t xml:space="preserve">   </w:t>
      </w:r>
      <w:r w:rsidRPr="00FD2234">
        <w:rPr>
          <w:rFonts w:ascii="Times New Roman" w:eastAsia="Times New Roman" w:hAnsi="Times New Roman" w:cs="Times New Roman"/>
          <w:kern w:val="0"/>
          <w:highlight w:val="yellow"/>
          <w:lang w:val="vi-VN"/>
          <w14:ligatures w14:val="none"/>
        </w:rPr>
        <w:t>Tất cả</w:t>
      </w:r>
    </w:p>
    <w:p w14:paraId="5508A5A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60. Test chẩn đoán mệt mỏi</w:t>
      </w:r>
    </w:p>
    <w:p w14:paraId="47C7622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Test thần kinh tâm lí: đánh giá khả năng nhớ, dùng bảng hoặc các chữ, hình ảnh in sẵn</w:t>
      </w:r>
    </w:p>
    <w:p w14:paraId="470DBA1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Thử nghiệm về cơ bắp: Công năng ký, đo lực cơ, trương lực cơ, đo sức bền, độ dẻo dai</w:t>
      </w:r>
    </w:p>
    <w:p w14:paraId="74A85C6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A và B đúng</w:t>
      </w:r>
    </w:p>
    <w:p w14:paraId="79EE55D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A và B sai</w:t>
      </w:r>
    </w:p>
    <w:p w14:paraId="475F81A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61. Xét mức độ ảnh hưởng tới khả năng lao động</w:t>
      </w:r>
    </w:p>
    <w:p w14:paraId="35FDC33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Đánh giá </w:t>
      </w:r>
      <w:r w:rsidRPr="00FD2234">
        <w:rPr>
          <w:rFonts w:ascii="Times New Roman" w:eastAsia="Times New Roman" w:hAnsi="Times New Roman" w:cs="Times New Roman"/>
          <w:color w:val="EE0000"/>
          <w:kern w:val="0"/>
          <w:lang w:val="vi-VN"/>
          <w14:ligatures w14:val="none"/>
        </w:rPr>
        <w:t xml:space="preserve">số lượng </w:t>
      </w:r>
      <w:r w:rsidRPr="00FD2234">
        <w:rPr>
          <w:rFonts w:ascii="Times New Roman" w:eastAsia="Times New Roman" w:hAnsi="Times New Roman" w:cs="Times New Roman"/>
          <w:kern w:val="0"/>
          <w:lang w:val="vi-VN"/>
          <w14:ligatures w14:val="none"/>
        </w:rPr>
        <w:t>sản phẩm đầu ra của quá trình lao động</w:t>
      </w:r>
    </w:p>
    <w:p w14:paraId="63366C1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Đánh giá </w:t>
      </w:r>
      <w:r w:rsidRPr="00FD2234">
        <w:rPr>
          <w:rFonts w:ascii="Times New Roman" w:eastAsia="Times New Roman" w:hAnsi="Times New Roman" w:cs="Times New Roman"/>
          <w:color w:val="EE0000"/>
          <w:kern w:val="0"/>
          <w:lang w:val="vi-VN"/>
          <w14:ligatures w14:val="none"/>
        </w:rPr>
        <w:t xml:space="preserve">chất lượng </w:t>
      </w:r>
      <w:r w:rsidRPr="00FD2234">
        <w:rPr>
          <w:rFonts w:ascii="Times New Roman" w:eastAsia="Times New Roman" w:hAnsi="Times New Roman" w:cs="Times New Roman"/>
          <w:kern w:val="0"/>
          <w:lang w:val="vi-VN"/>
          <w14:ligatures w14:val="none"/>
        </w:rPr>
        <w:t>sản phẩm đầu ra của quá trình lao động</w:t>
      </w:r>
    </w:p>
    <w:p w14:paraId="39DCC1A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color w:val="EE0000"/>
          <w:kern w:val="0"/>
          <w:lang w:val="vi-VN"/>
          <w14:ligatures w14:val="none"/>
        </w:rPr>
        <w:t>.</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Số lượng sản phẩm không đảm bảo chất lượng</w:t>
      </w:r>
    </w:p>
    <w:p w14:paraId="64FD4E8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highlight w:val="yellow"/>
          <w:lang w:val="vi-VN"/>
          <w14:ligatures w14:val="none"/>
        </w:rPr>
        <w:t>D.</w:t>
      </w:r>
      <w:r w:rsidRPr="00FD2234">
        <w:rPr>
          <w:rFonts w:ascii="Times New Roman" w:eastAsia="Times New Roman" w:hAnsi="Times New Roman" w:cs="Times New Roman"/>
          <w:kern w:val="0"/>
          <w:sz w:val="14"/>
          <w:szCs w:val="14"/>
          <w:highlight w:val="yellow"/>
          <w:lang w:val="vi-VN"/>
          <w14:ligatures w14:val="none"/>
        </w:rPr>
        <w:t xml:space="preserve">   </w:t>
      </w:r>
      <w:r w:rsidRPr="00FD2234">
        <w:rPr>
          <w:rFonts w:ascii="Times New Roman" w:eastAsia="Times New Roman" w:hAnsi="Times New Roman" w:cs="Times New Roman"/>
          <w:kern w:val="0"/>
          <w:highlight w:val="yellow"/>
          <w:lang w:val="vi-VN"/>
          <w14:ligatures w14:val="none"/>
        </w:rPr>
        <w:t>Tất cả</w:t>
      </w:r>
    </w:p>
    <w:p w14:paraId="64BB43D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62. </w:t>
      </w:r>
      <w:r w:rsidRPr="00FD2234">
        <w:rPr>
          <w:rFonts w:ascii="Times New Roman" w:eastAsia="Times New Roman" w:hAnsi="Times New Roman" w:cs="Times New Roman"/>
          <w:color w:val="EE0000"/>
          <w:kern w:val="0"/>
          <w:lang w:val="vi-VN"/>
          <w14:ligatures w14:val="none"/>
        </w:rPr>
        <w:t>Cận lâm sàng chẩn đoán mệt mỏi</w:t>
      </w:r>
    </w:p>
    <w:p w14:paraId="7F27BB3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color w:val="EE0000"/>
          <w:kern w:val="0"/>
          <w:lang w:val="vi-VN"/>
          <w14:ligatures w14:val="none"/>
        </w:rPr>
        <w:t>.</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Đánh giá rối loạn hình động</w:t>
      </w:r>
      <w:r w:rsidRPr="00FD2234">
        <w:rPr>
          <w:rFonts w:ascii="Times New Roman" w:eastAsia="Times New Roman" w:hAnsi="Times New Roman" w:cs="Times New Roman"/>
          <w:kern w:val="0"/>
          <w:lang w:val="vi-VN"/>
          <w14:ligatures w14:val="none"/>
        </w:rPr>
        <w:t>: Thời gian chuyển động của người lao động kéo dài</w:t>
      </w:r>
    </w:p>
    <w:p w14:paraId="324735A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Giảm hiệu lực tiêu hao năng lượng</w:t>
      </w:r>
      <w:r w:rsidRPr="00FD2234">
        <w:rPr>
          <w:rFonts w:ascii="Times New Roman" w:eastAsia="Times New Roman" w:hAnsi="Times New Roman" w:cs="Times New Roman"/>
          <w:kern w:val="0"/>
          <w:lang w:val="vi-VN"/>
          <w14:ligatures w14:val="none"/>
        </w:rPr>
        <w:t>: Tăng thông khí (nhịp thở), thân nhiệt, tần số mạch</w:t>
      </w:r>
    </w:p>
    <w:p w14:paraId="70E32D4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Giảm các chức năng cơ bản</w:t>
      </w:r>
      <w:r w:rsidRPr="00FD2234">
        <w:rPr>
          <w:rFonts w:ascii="Times New Roman" w:eastAsia="Times New Roman" w:hAnsi="Times New Roman" w:cs="Times New Roman"/>
          <w:kern w:val="0"/>
          <w:lang w:val="vi-VN"/>
          <w14:ligatures w14:val="none"/>
        </w:rPr>
        <w:t>: Điện tâm đồ có biến đổ sóng a, b và tỷ lệ a/, các test thần kinh tâm lý ở mức độ kém hay rất kém, tần số phối hợp ánh sán giảm</w:t>
      </w:r>
    </w:p>
    <w:p w14:paraId="564DBBB0"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Tần số hợp nhất ánh sáng giảm 0,5 -6 Hz</w:t>
      </w:r>
    </w:p>
    <w:p w14:paraId="7F262B2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Định lượng cathecholamin, creatinin, đường huyết</w:t>
      </w:r>
      <w:r w:rsidRPr="00FD2234">
        <w:rPr>
          <w:rFonts w:ascii="Times New Roman" w:eastAsia="Times New Roman" w:hAnsi="Times New Roman" w:cs="Times New Roman"/>
          <w:kern w:val="0"/>
          <w:lang w:val="vi-VN"/>
          <w14:ligatures w14:val="none"/>
        </w:rPr>
        <w:t>: tăng tiết</w:t>
      </w:r>
    </w:p>
    <w:p w14:paraId="765327D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highlight w:val="yellow"/>
          <w:lang w:val="vi-VN"/>
          <w14:ligatures w14:val="none"/>
        </w:rPr>
        <w:lastRenderedPageBreak/>
        <w:t>F.</w:t>
      </w:r>
      <w:r w:rsidRPr="00FD2234">
        <w:rPr>
          <w:rFonts w:ascii="Times New Roman" w:eastAsia="Times New Roman" w:hAnsi="Times New Roman" w:cs="Times New Roman"/>
          <w:kern w:val="0"/>
          <w:sz w:val="14"/>
          <w:szCs w:val="14"/>
          <w:highlight w:val="yellow"/>
          <w:lang w:val="vi-VN"/>
          <w14:ligatures w14:val="none"/>
        </w:rPr>
        <w:t xml:space="preserve">    </w:t>
      </w:r>
      <w:r w:rsidRPr="00FD2234">
        <w:rPr>
          <w:rFonts w:ascii="Times New Roman" w:eastAsia="Times New Roman" w:hAnsi="Times New Roman" w:cs="Times New Roman"/>
          <w:kern w:val="0"/>
          <w:highlight w:val="yellow"/>
          <w:lang w:val="vi-VN"/>
          <w14:ligatures w14:val="none"/>
        </w:rPr>
        <w:t>Tất cả</w:t>
      </w:r>
    </w:p>
    <w:p w14:paraId="6F2BB8C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63. Cận lâm sàng chẩn đoán mệt mỏi</w:t>
      </w:r>
    </w:p>
    <w:p w14:paraId="7B5C45C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Đánh giá rối loạn hình động/ Tăng hiệu lực tiêu hao năng lượng/ Tăng các chức năng cơ bản/ Tần số hợp nhất ánh sáng tăng 0,5 -6 Hz /tăng tiết định lượng cathecholamin, creatinin, đường huyết.</w:t>
      </w:r>
    </w:p>
    <w:p w14:paraId="1DEE49B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Đánh giá rối loạn hình động/ Giảm hiệu lực tiêu hao năng lượng/ Tăng các chức năng cơ bản/ Tần số hợp nhất ánh sáng tăng 0,5 -6 Hz /giảm tiết định lượng cathecholamin, creatinin, đường huyết.</w:t>
      </w:r>
    </w:p>
    <w:p w14:paraId="598E207B"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Đánh giá rối loạn hình động/ Giảm hiệu lực tiêu hao năng lượng/ Giảm các chức năng cơ bản/ Tần số hợp nhất ánh sáng giảm 0,5 -6 Hz /tăng tiết định lượng cathecholamin, creatinin, đường huyết.</w:t>
      </w:r>
    </w:p>
    <w:p w14:paraId="3C81015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Đánh giá rối loạn hình động/ Tăng hiệu lực tiêu hao năng lượng/ Giảm các chức năng cơ bản/ Tần số hợp nhất ánh sáng giảm 0,5 -6 Hz /giảm tiết định lượng cathecholamin, creatinin, đường huyết.</w:t>
      </w:r>
    </w:p>
    <w:p w14:paraId="3C1CA38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64. Dự phòng mệt mỏi gồm bao nhiêu biện pháp</w:t>
      </w:r>
    </w:p>
    <w:p w14:paraId="31BAF5E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5</w:t>
      </w:r>
    </w:p>
    <w:p w14:paraId="6C78295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6</w:t>
      </w:r>
    </w:p>
    <w:p w14:paraId="58D6853C"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7</w:t>
      </w:r>
    </w:p>
    <w:p w14:paraId="38C2233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8</w:t>
      </w:r>
    </w:p>
    <w:p w14:paraId="0ACED03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3B1603B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65. Dự phòng mệt mỏi</w:t>
      </w:r>
    </w:p>
    <w:p w14:paraId="5699D02F"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1.</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Các biện pháp kỹ thuật công nghệ</w:t>
      </w:r>
    </w:p>
    <w:p w14:paraId="65D47E34"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2.</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Tự động hoá, cơ giới hoá các dây chuyền sản xuất</w:t>
      </w:r>
    </w:p>
    <w:p w14:paraId="23FA76A5"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3.</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Tổ chức lao động hợp lý</w:t>
      </w:r>
    </w:p>
    <w:p w14:paraId="5AA6650B"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4.</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Cải thiện điều kiện vệ sinh và môi trường lao động</w:t>
      </w:r>
    </w:p>
    <w:p w14:paraId="3C7F2D50"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5.</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Chế độ lao động và nghỉ ngơi hợp lý</w:t>
      </w:r>
    </w:p>
    <w:p w14:paraId="75FA397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6.</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Xây dựng tinh thần chủ động</w:t>
      </w:r>
    </w:p>
    <w:p w14:paraId="1B7C720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7.</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Các biện pháp y tế dinh dưỡng</w:t>
      </w:r>
    </w:p>
    <w:p w14:paraId="102FA66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0F0F7CD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1,3,4,5,6,7</w:t>
      </w:r>
    </w:p>
    <w:p w14:paraId="6033DE4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2,3,4,5,6,7</w:t>
      </w:r>
    </w:p>
    <w:p w14:paraId="40E4064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1,2,3,4,5,6</w:t>
      </w:r>
    </w:p>
    <w:p w14:paraId="06D2285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highlight w:val="yellow"/>
          <w:lang w:val="vi-VN"/>
          <w14:ligatures w14:val="none"/>
        </w:rPr>
        <w:t>D.</w:t>
      </w:r>
      <w:r w:rsidRPr="00FD2234">
        <w:rPr>
          <w:rFonts w:ascii="Times New Roman" w:eastAsia="Times New Roman" w:hAnsi="Times New Roman" w:cs="Times New Roman"/>
          <w:kern w:val="0"/>
          <w:sz w:val="14"/>
          <w:szCs w:val="14"/>
          <w:highlight w:val="yellow"/>
          <w:lang w:val="vi-VN"/>
          <w14:ligatures w14:val="none"/>
        </w:rPr>
        <w:t xml:space="preserve">   </w:t>
      </w:r>
      <w:r w:rsidRPr="00FD2234">
        <w:rPr>
          <w:rFonts w:ascii="Times New Roman" w:eastAsia="Times New Roman" w:hAnsi="Times New Roman" w:cs="Times New Roman"/>
          <w:kern w:val="0"/>
          <w:highlight w:val="yellow"/>
          <w:lang w:val="vi-VN"/>
          <w14:ligatures w14:val="none"/>
        </w:rPr>
        <w:t>Tất cả</w:t>
      </w:r>
    </w:p>
    <w:p w14:paraId="4761605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66. Để dự phòng mệt mỏi (Biện pháp dự phòng tổ chức lao động hợp lý)</w:t>
      </w:r>
    </w:p>
    <w:p w14:paraId="7DB9332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Khoảng cách từ các chi tiết cần thao tác tới chỗ ngồi, chỗ đứng phù hợp, người lao động đứng hoặc ngồi khi nâng vật nặng dưới 5kg tuỳ ý, khi thao tác vật nặng trên 20kg nên đứng</w:t>
      </w:r>
    </w:p>
    <w:p w14:paraId="44EB772B"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Khoảng cách từ các chi tiết cần thao tác tới chỗ ngồi, chỗ đứng phù hợp, người lao động chỉ nên ngồi khi nâng vật nặng dưới 5kg, khi thao tác vật nặng trên 20kg nên đứng</w:t>
      </w:r>
    </w:p>
    <w:p w14:paraId="184781F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Khoảng cách từ các chi tiết cần thao tác tới chỗ ngồi, chỗ đứng phù hợp, người lao động đứng hoặc ngồi khi nâng vật nặng dưới 5kg tuỳ ý, khi thao tác vật nặng trên 20kg nên sử dụng máy móc</w:t>
      </w:r>
    </w:p>
    <w:p w14:paraId="0A51B64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Khoảng cách từ các chi tiết cần thao tác tới chỗ ngồi, chỗ đứng phù hợp, người lao động chỉ nên ngồi khi nâng vật nặng dưới 5kg, khi thao tác vật nặng trên 20kg nên sử dụng máy móc</w:t>
      </w:r>
    </w:p>
    <w:p w14:paraId="7BCB6C1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67. Để dự phòng mệt mỏi (Biện pháp dự phòng tổ chức lao động hợp lý)</w:t>
      </w:r>
    </w:p>
    <w:p w14:paraId="45FE3FB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Giảm tối đa các động tác thừa, các động tác uốn mình trên 200 lần</w:t>
      </w:r>
    </w:p>
    <w:p w14:paraId="45E014E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Phối hợp đều các chiều hoạt động với thói quen hoạt động tự nhiên</w:t>
      </w:r>
    </w:p>
    <w:p w14:paraId="408E69D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Xếp các vật nặng theo trọng lực, trong thao tác nên loại trừ hoặc giảm bớt các vận cơ tĩnh</w:t>
      </w:r>
    </w:p>
    <w:p w14:paraId="3280008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Phối hợp xen kẽ và khoa học giữa thời gian nghỉ ngơi và làm việc trong cũng như ngoài lao động</w:t>
      </w:r>
    </w:p>
    <w:p w14:paraId="73A017B2"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E.</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Tất cả</w:t>
      </w:r>
    </w:p>
    <w:p w14:paraId="5FBA08C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68. Để dự phòng mệt mỏi (Chế độ lao động và nghỉ ngơi hợp lý)</w:t>
      </w:r>
    </w:p>
    <w:p w14:paraId="7EEF1FD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Thời gian nghỉ bằng 5% số thời gian lao động, xen kẽ làm việc và nghỉ ngơi, cứ làm việc 1 giờ người lao động cần nghỉ ngơi 5 phút</w:t>
      </w:r>
    </w:p>
    <w:p w14:paraId="36A576B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Thời gian nghỉ bằng 10% số thời gian lao động, xen kẽ làm việc và nghỉ ngơi, cứ làm việc 1 giờ người lao động cần nghỉ ngơi 5 phút</w:t>
      </w:r>
    </w:p>
    <w:p w14:paraId="04C8FF6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Thời gian nghỉ bằng 15% số thời gian lao động, xen kẽ làm việc và nghỉ ngơi, cứ làm việc 1 giờ người lao động cần nghỉ ngơi 5 phút</w:t>
      </w:r>
    </w:p>
    <w:p w14:paraId="2DFB355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Thời gian nghỉ bằng 20% số thời gian lao động, xen kẽ làm việc và nghỉ ngơi, cứ làm việc 1 giờ người lao động cần nghỉ ngơi 5 phút</w:t>
      </w:r>
    </w:p>
    <w:p w14:paraId="1939138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69. Để dự phòng mệt mỏi (Chế độ lao động và nghỉ ngơi hợp lý)</w:t>
      </w:r>
    </w:p>
    <w:p w14:paraId="3DB0121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Lao động nặng chiếm từ 5-10%, có thể là 50% tổng thời gian lao động</w:t>
      </w:r>
    </w:p>
    <w:p w14:paraId="26B2DE9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Lao động nặng chiếm từ 10-20%, có thể là 50% tổng thời gian lao động</w:t>
      </w:r>
    </w:p>
    <w:p w14:paraId="3711FF5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lastRenderedPageBreak/>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Lao động nặng chiếm từ 20-30%, có thể là 50% tổng thời gian lao động</w:t>
      </w:r>
    </w:p>
    <w:p w14:paraId="487DF7E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Lao động nặng chiếm từ 30-40%, có thể là 50% tổng thời gian lao động</w:t>
      </w:r>
    </w:p>
    <w:p w14:paraId="239B914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70. Để dự phòng mệt mỏi (Chế độ lao động và nghỉ ngơi hợp lý)</w:t>
      </w:r>
    </w:p>
    <w:p w14:paraId="222184D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Thời gian nghỉ ngơi xen kẽ thời gian làm việc</w:t>
      </w:r>
    </w:p>
    <w:p w14:paraId="7AF23ED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Gây hưng phấn và thư giãn trong quá trình làm việc</w:t>
      </w:r>
    </w:p>
    <w:p w14:paraId="3A60A46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Luân ca hợp lý, phù hợp với tâm lý và yêu cầu đời sống của người lao động</w:t>
      </w:r>
    </w:p>
    <w:p w14:paraId="2890D4F9"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Tất cả</w:t>
      </w:r>
    </w:p>
    <w:p w14:paraId="5747131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71. Để dự phòng mệt mỏi </w:t>
      </w:r>
    </w:p>
    <w:p w14:paraId="5CB47A3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1.</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Yêu nghề, yêu thích công việc và môi trường làm việc (đồng nghiệp, không gian và vị trí lao động)</w:t>
      </w:r>
    </w:p>
    <w:p w14:paraId="12C1DC3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2.</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Chế độ dinh dưỡng hợp lý đầy đủ</w:t>
      </w:r>
    </w:p>
    <w:p w14:paraId="322AC97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3.</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Chú ý sắp xếp công việc phù hợp với sức khỏe người lao động</w:t>
      </w:r>
    </w:p>
    <w:p w14:paraId="2E804BC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4.</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Tổ chức khám tuyển, khám định kỳ phats hiện các rối loạn bệnh lý và bệnh nghề nghiệp, kịp thời có biện pháp dự phòng à điều trị</w:t>
      </w:r>
    </w:p>
    <w:p w14:paraId="0AE8C25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5.</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Thường xuyên kiểm tra môi trường lao động, tiêu chuẩn hoá môi trường và lao động là rất cần thiết đặc biệt các nước chậm phát triển</w:t>
      </w:r>
    </w:p>
    <w:p w14:paraId="1E73D59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6.</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Tổ chức công đoàn quan tâm đời sống ăn ở của người lao động, tiến tới quản lý sức khỏe ngoài giờ lao động</w:t>
      </w:r>
    </w:p>
    <w:p w14:paraId="5CD63A8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2191299D"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1,2,3,4,5,6</w:t>
      </w:r>
    </w:p>
    <w:p w14:paraId="58F61F3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2,3,4,5,6</w:t>
      </w:r>
    </w:p>
    <w:p w14:paraId="751836C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1,3,4,5,6</w:t>
      </w:r>
    </w:p>
    <w:p w14:paraId="3CFA5A2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1,2,4,5,6</w:t>
      </w:r>
    </w:p>
    <w:p w14:paraId="6B61F06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2751400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72. (sách) Mệt mỏi trong lao động thể hiện ở chỗ:</w:t>
      </w:r>
    </w:p>
    <w:p w14:paraId="7312B38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Năng suất lao động tăng, số lượng phế phẩm tăng lên, dễ bị xảy ra tai nạn lao động</w:t>
      </w:r>
    </w:p>
    <w:p w14:paraId="2F7EDBA0"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Năng suất lao động giảm, số lượng phế phẩm tăng lên, dễ bị xảy ra tai nạn lao động</w:t>
      </w:r>
    </w:p>
    <w:p w14:paraId="30BC53FB" w14:textId="77777777" w:rsidR="00FD2234" w:rsidRPr="00FD2234" w:rsidRDefault="00FD2234" w:rsidP="00FD2234">
      <w:pPr>
        <w:spacing w:after="0" w:line="360" w:lineRule="auto"/>
        <w:rPr>
          <w:rFonts w:ascii="Times New Roman" w:eastAsia="Times New Roman" w:hAnsi="Times New Roman" w:cs="Times New Roman"/>
          <w:color w:val="000000"/>
          <w:kern w:val="0"/>
          <w:lang w:val="vi-VN"/>
          <w14:textFill>
            <w14:solidFill>
              <w14:srgbClr w14:val="000000">
                <w14:lumMod w14:val="95000"/>
                <w14:lumOff w14:val="5000"/>
              </w14:srgbClr>
            </w14:solidFill>
          </w14:textFill>
          <w14:ligatures w14:val="none"/>
        </w:rPr>
      </w:pPr>
      <w:r w:rsidRPr="00FD2234">
        <w:rPr>
          <w:rFonts w:ascii="Times New Roman" w:eastAsia="Times New Roman" w:hAnsi="Times New Roman" w:cs="Times New Roman"/>
          <w:color w:val="000000"/>
          <w:kern w:val="0"/>
          <w:lang w:val="vi-VN"/>
          <w14:textFill>
            <w14:solidFill>
              <w14:srgbClr w14:val="000000">
                <w14:lumMod w14:val="95000"/>
                <w14:lumOff w14:val="5000"/>
              </w14:srgbClr>
            </w14:solidFill>
          </w14:textFill>
          <w14:ligatures w14:val="none"/>
        </w:rPr>
        <w:t>C.</w:t>
      </w:r>
      <w:r w:rsidRPr="00FD2234">
        <w:rPr>
          <w:rFonts w:ascii="Times New Roman" w:eastAsia="Times New Roman" w:hAnsi="Times New Roman" w:cs="Times New Roman"/>
          <w:color w:val="000000"/>
          <w:kern w:val="0"/>
          <w:sz w:val="14"/>
          <w:szCs w:val="14"/>
          <w:lang w:val="vi-VN"/>
          <w14:textFill>
            <w14:solidFill>
              <w14:srgbClr w14:val="000000">
                <w14:lumMod w14:val="95000"/>
                <w14:lumOff w14:val="5000"/>
              </w14:srgbClr>
            </w14:solidFill>
          </w14:textFill>
          <w14:ligatures w14:val="none"/>
        </w:rPr>
        <w:t xml:space="preserve">    </w:t>
      </w:r>
      <w:r w:rsidRPr="00FD2234">
        <w:rPr>
          <w:rFonts w:ascii="Times New Roman" w:eastAsia="Times New Roman" w:hAnsi="Times New Roman" w:cs="Times New Roman"/>
          <w:color w:val="000000"/>
          <w:kern w:val="0"/>
          <w:lang w:val="vi-VN"/>
          <w14:textFill>
            <w14:solidFill>
              <w14:srgbClr w14:val="000000">
                <w14:lumMod w14:val="95000"/>
                <w14:lumOff w14:val="5000"/>
              </w14:srgbClr>
            </w14:solidFill>
          </w14:textFill>
          <w14:ligatures w14:val="none"/>
        </w:rPr>
        <w:t>Năng suất lao động giảm, số lượng phế phẩm tăng lên, chất lượng sản phẩm tăng lên</w:t>
      </w:r>
    </w:p>
    <w:p w14:paraId="43EE894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Năng suất lao động tăng số lượng phế phẩm giảm lên, dễ bị xảy ra tai nạn lao động</w:t>
      </w:r>
    </w:p>
    <w:p w14:paraId="3114E1A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Câu 73. (sách) Mệt mỏi bao gồm</w:t>
      </w:r>
    </w:p>
    <w:p w14:paraId="092279E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Mệt mỏi các cơ quan riêng biệt và mệt mỏi toàn thân</w:t>
      </w:r>
    </w:p>
    <w:p w14:paraId="0AAA398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Mệt mỏi não lực làm khả năng tư duy suy giảm</w:t>
      </w:r>
    </w:p>
    <w:p w14:paraId="3F6EB26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Mệt mỏi tâm sinh lý, tinh thần</w:t>
      </w:r>
    </w:p>
    <w:p w14:paraId="14BE437A"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Tất cả</w:t>
      </w:r>
    </w:p>
    <w:p w14:paraId="622F6C0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74. Tất cả các yếu tố sau đều có thể gây </w:t>
      </w:r>
      <w:r w:rsidRPr="00FD2234">
        <w:rPr>
          <w:rFonts w:ascii="Times New Roman" w:eastAsia="Times New Roman" w:hAnsi="Times New Roman" w:cs="Times New Roman"/>
          <w:color w:val="EE0000"/>
          <w:kern w:val="0"/>
          <w:lang w:val="vi-VN"/>
          <w14:ligatures w14:val="none"/>
        </w:rPr>
        <w:t xml:space="preserve">mệt mỏi xuất hiện sớm ở người lao động </w:t>
      </w:r>
      <w:r w:rsidRPr="00FD2234">
        <w:rPr>
          <w:rFonts w:ascii="Times New Roman" w:eastAsia="Times New Roman" w:hAnsi="Times New Roman" w:cs="Times New Roman"/>
          <w:kern w:val="0"/>
          <w:lang w:val="vi-VN"/>
          <w14:ligatures w14:val="none"/>
        </w:rPr>
        <w:t xml:space="preserve">ngoại trừ. </w:t>
      </w:r>
    </w:p>
    <w:p w14:paraId="5050E23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sz w:val="26"/>
          <w:szCs w:val="26"/>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Số lượng cơ hoạt động quá nhiều.</w:t>
      </w:r>
    </w:p>
    <w:p w14:paraId="4A02903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sz w:val="26"/>
          <w:szCs w:val="26"/>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Lượng Oxy cung cấp không đủ. </w:t>
      </w:r>
    </w:p>
    <w:p w14:paraId="5F62CDE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sz w:val="26"/>
          <w:szCs w:val="26"/>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Cường độ lao động nặng nhọc, khẩn trương. </w:t>
      </w:r>
    </w:p>
    <w:p w14:paraId="6C827E9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sz w:val="26"/>
          <w:szCs w:val="26"/>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Dinh dưỡng không đầy đủ </w:t>
      </w:r>
    </w:p>
    <w:p w14:paraId="653F7F55"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sz w:val="26"/>
          <w:szCs w:val="26"/>
          <w:lang w:val="vi-VN"/>
          <w14:ligatures w14:val="none"/>
        </w:rPr>
        <w:t>E.</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Máy móc phù hợp tầm vóc người lao động </w:t>
      </w:r>
    </w:p>
    <w:p w14:paraId="5004D24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75. </w:t>
      </w:r>
      <w:r w:rsidRPr="00FD2234">
        <w:rPr>
          <w:rFonts w:ascii="Times New Roman" w:eastAsia="Times New Roman" w:hAnsi="Times New Roman" w:cs="Times New Roman"/>
          <w:color w:val="EE0000"/>
          <w:kern w:val="0"/>
          <w:lang w:val="vi-VN"/>
          <w14:ligatures w14:val="none"/>
        </w:rPr>
        <w:t xml:space="preserve">Mệt mỏi toàn thân </w:t>
      </w:r>
      <w:r w:rsidRPr="00FD2234">
        <w:rPr>
          <w:rFonts w:ascii="Times New Roman" w:eastAsia="Times New Roman" w:hAnsi="Times New Roman" w:cs="Times New Roman"/>
          <w:kern w:val="0"/>
          <w:lang w:val="vi-VN"/>
          <w14:ligatures w14:val="none"/>
        </w:rPr>
        <w:t xml:space="preserve">sẽ nhanh chóng đến với người lao động thể lực có chế độ ăn: </w:t>
      </w:r>
    </w:p>
    <w:p w14:paraId="64046F18"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Thiếu K+. </w:t>
      </w:r>
    </w:p>
    <w:p w14:paraId="1926E27C"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Thiếu Ca </w:t>
      </w:r>
    </w:p>
    <w:p w14:paraId="03CB5EB5"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Thiếu protid. </w:t>
      </w:r>
    </w:p>
    <w:p w14:paraId="2BFCE6F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Thiếu lipid </w:t>
      </w:r>
    </w:p>
    <w:p w14:paraId="2034BDAA"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Thiếu vitamin. </w:t>
      </w:r>
    </w:p>
    <w:p w14:paraId="225CDDE1"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76. Chế độ dinh dưỡng cho </w:t>
      </w:r>
      <w:r w:rsidRPr="00FD2234">
        <w:rPr>
          <w:rFonts w:ascii="Times New Roman" w:eastAsia="Times New Roman" w:hAnsi="Times New Roman" w:cs="Times New Roman"/>
          <w:color w:val="EE0000"/>
          <w:kern w:val="0"/>
          <w:lang w:val="vi-VN"/>
          <w14:ligatures w14:val="none"/>
        </w:rPr>
        <w:t xml:space="preserve">người lao động trí lực </w:t>
      </w:r>
      <w:r w:rsidRPr="00FD2234">
        <w:rPr>
          <w:rFonts w:ascii="Times New Roman" w:eastAsia="Times New Roman" w:hAnsi="Times New Roman" w:cs="Times New Roman"/>
          <w:kern w:val="0"/>
          <w:lang w:val="vi-VN"/>
          <w14:ligatures w14:val="none"/>
        </w:rPr>
        <w:t xml:space="preserve">quan trọng nhất là: </w:t>
      </w:r>
    </w:p>
    <w:p w14:paraId="5FB8C047"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Lipid </w:t>
      </w:r>
    </w:p>
    <w:p w14:paraId="4DB53ED5"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B.</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Glucid </w:t>
      </w:r>
    </w:p>
    <w:p w14:paraId="3D383F74"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Protid </w:t>
      </w:r>
    </w:p>
    <w:p w14:paraId="31E7295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vitamin </w:t>
      </w:r>
    </w:p>
    <w:p w14:paraId="0C290303"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Muối khoáng </w:t>
      </w:r>
    </w:p>
    <w:p w14:paraId="1C6543DD"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77. Mệt mỏi trong lao động có các biểu hiện sau ngoại trừ </w:t>
      </w:r>
    </w:p>
    <w:p w14:paraId="73E92A7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Trí nhớ giảm </w:t>
      </w:r>
    </w:p>
    <w:p w14:paraId="530FAF8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Phối hợp động tác kém. </w:t>
      </w:r>
    </w:p>
    <w:p w14:paraId="1BCE088B"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Năng suất lao động giảm. </w:t>
      </w:r>
    </w:p>
    <w:p w14:paraId="4A2A73F1"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D.</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Xảy ra tai nạn </w:t>
      </w:r>
    </w:p>
    <w:p w14:paraId="59AECE4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Các nhóm cơ hoạt động nhiều hơn bình thường. </w:t>
      </w:r>
    </w:p>
    <w:p w14:paraId="222C389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78. Xét nghiệm ở những người mệt mỏi cấp diễn có các dấu hiệu sau ngoại </w:t>
      </w:r>
      <w:r w:rsidRPr="00FD2234">
        <w:rPr>
          <w:rFonts w:ascii="Times New Roman" w:eastAsia="Times New Roman" w:hAnsi="Times New Roman" w:cs="Times New Roman"/>
          <w:color w:val="EE0000"/>
          <w:kern w:val="0"/>
          <w:lang w:val="vi-VN"/>
          <w14:ligatures w14:val="none"/>
        </w:rPr>
        <w:t>trừ</w:t>
      </w:r>
      <w:r w:rsidRPr="00FD2234">
        <w:rPr>
          <w:rFonts w:ascii="Times New Roman" w:eastAsia="Times New Roman" w:hAnsi="Times New Roman" w:cs="Times New Roman"/>
          <w:kern w:val="0"/>
          <w:lang w:val="vi-VN"/>
          <w14:ligatures w14:val="none"/>
        </w:rPr>
        <w:t xml:space="preserve"> </w:t>
      </w:r>
    </w:p>
    <w:p w14:paraId="15838E37" w14:textId="77777777" w:rsidR="00FD2234" w:rsidRPr="00FD2234" w:rsidRDefault="00FD2234" w:rsidP="00FD2234">
      <w:pPr>
        <w:spacing w:after="0" w:line="360" w:lineRule="auto"/>
        <w:rPr>
          <w:rFonts w:ascii="Times New Roman" w:eastAsia="Times New Roman" w:hAnsi="Times New Roman" w:cs="Times New Roman"/>
          <w:color w:val="EE0000"/>
          <w:kern w:val="0"/>
          <w14:ligatures w14:val="none"/>
        </w:rPr>
      </w:pPr>
      <w:r w:rsidRPr="00FD2234">
        <w:rPr>
          <w:rFonts w:ascii="Times New Roman" w:eastAsia="Times New Roman" w:hAnsi="Times New Roman" w:cs="Times New Roman"/>
          <w:color w:val="EE0000"/>
          <w:kern w:val="0"/>
          <w:lang w:val="vi-VN"/>
          <w14:ligatures w14:val="none"/>
        </w:rPr>
        <w:t>A.</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Albumin niệu giảm. </w:t>
      </w:r>
      <w:r w:rsidRPr="00FD2234">
        <w:rPr>
          <w:rFonts w:ascii="Times New Roman" w:eastAsia="Times New Roman" w:hAnsi="Times New Roman" w:cs="Times New Roman"/>
          <w:color w:val="EE0000"/>
          <w:kern w:val="0"/>
          <w14:ligatures w14:val="none"/>
        </w:rPr>
        <w:t>( tăng)</w:t>
      </w:r>
    </w:p>
    <w:p w14:paraId="72F37E8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Acid lactic máu tăng. </w:t>
      </w:r>
    </w:p>
    <w:p w14:paraId="024A549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Creatinin máu tăng. </w:t>
      </w:r>
    </w:p>
    <w:p w14:paraId="789B0FD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lastRenderedPageBreak/>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Glucose máu giảm. </w:t>
      </w:r>
    </w:p>
    <w:p w14:paraId="6FBAE0A0"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Catecholamin máu giảm </w:t>
      </w:r>
    </w:p>
    <w:p w14:paraId="6F485C4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Câu 79. Mệt mỏi được chia làm các loại sau ngoại trừ </w:t>
      </w:r>
    </w:p>
    <w:p w14:paraId="4608D6E6"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Mệt mỏi các khí quan riêng biệt </w:t>
      </w:r>
    </w:p>
    <w:p w14:paraId="5C291DEE"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Mệt mỏi toàn thân. </w:t>
      </w:r>
    </w:p>
    <w:p w14:paraId="306E0E46" w14:textId="77777777" w:rsidR="00FD2234" w:rsidRPr="00FD2234" w:rsidRDefault="00FD2234" w:rsidP="00FD2234">
      <w:pPr>
        <w:spacing w:after="0" w:line="360" w:lineRule="auto"/>
        <w:rPr>
          <w:rFonts w:ascii="Times New Roman" w:eastAsia="Times New Roman" w:hAnsi="Times New Roman" w:cs="Times New Roman"/>
          <w:color w:val="EE0000"/>
          <w:kern w:val="0"/>
          <w:lang w:val="vi-VN"/>
          <w14:ligatures w14:val="none"/>
        </w:rPr>
      </w:pPr>
      <w:r w:rsidRPr="00FD2234">
        <w:rPr>
          <w:rFonts w:ascii="Times New Roman" w:eastAsia="Times New Roman" w:hAnsi="Times New Roman" w:cs="Times New Roman"/>
          <w:color w:val="EE0000"/>
          <w:kern w:val="0"/>
          <w:lang w:val="vi-VN"/>
          <w14:ligatures w14:val="none"/>
        </w:rPr>
        <w:t>C.</w:t>
      </w:r>
      <w:r w:rsidRPr="00FD2234">
        <w:rPr>
          <w:rFonts w:ascii="Times New Roman" w:eastAsia="Times New Roman" w:hAnsi="Times New Roman" w:cs="Times New Roman"/>
          <w:color w:val="EE0000"/>
          <w:kern w:val="0"/>
          <w:sz w:val="14"/>
          <w:szCs w:val="14"/>
          <w:lang w:val="vi-VN"/>
          <w14:ligatures w14:val="none"/>
        </w:rPr>
        <w:t xml:space="preserve">    </w:t>
      </w:r>
      <w:r w:rsidRPr="00FD2234">
        <w:rPr>
          <w:rFonts w:ascii="Times New Roman" w:eastAsia="Times New Roman" w:hAnsi="Times New Roman" w:cs="Times New Roman"/>
          <w:color w:val="EE0000"/>
          <w:kern w:val="0"/>
          <w:lang w:val="vi-VN"/>
          <w14:ligatures w14:val="none"/>
        </w:rPr>
        <w:t xml:space="preserve">Mệt mỏi cơ bắp </w:t>
      </w:r>
    </w:p>
    <w:p w14:paraId="092672F8"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Mệt mỏi não lực. </w:t>
      </w:r>
    </w:p>
    <w:p w14:paraId="231537E9"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r w:rsidRPr="00FD2234">
        <w:rPr>
          <w:rFonts w:ascii="Times New Roman" w:eastAsia="Times New Roman" w:hAnsi="Times New Roman" w:cs="Times New Roman"/>
          <w:kern w:val="0"/>
          <w:sz w:val="14"/>
          <w:szCs w:val="14"/>
          <w:lang w:val="vi-VN"/>
          <w14:ligatures w14:val="none"/>
        </w:rPr>
        <w:t xml:space="preserve">    </w:t>
      </w:r>
      <w:r w:rsidRPr="00FD2234">
        <w:rPr>
          <w:rFonts w:ascii="Times New Roman" w:eastAsia="Times New Roman" w:hAnsi="Times New Roman" w:cs="Times New Roman"/>
          <w:kern w:val="0"/>
          <w:lang w:val="vi-VN"/>
          <w14:ligatures w14:val="none"/>
        </w:rPr>
        <w:t xml:space="preserve">Mệt mỏi tâm sinh lý, tinh thần. </w:t>
      </w:r>
    </w:p>
    <w:p w14:paraId="000EB8BF"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tbl>
      <w:tblPr>
        <w:tblW w:w="88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80"/>
        <w:gridCol w:w="795"/>
        <w:gridCol w:w="825"/>
        <w:gridCol w:w="810"/>
        <w:gridCol w:w="810"/>
        <w:gridCol w:w="825"/>
        <w:gridCol w:w="810"/>
        <w:gridCol w:w="810"/>
        <w:gridCol w:w="810"/>
        <w:gridCol w:w="810"/>
        <w:gridCol w:w="810"/>
      </w:tblGrid>
      <w:tr w:rsidR="00FD2234" w:rsidRPr="00FD2234" w14:paraId="3CE310C3" w14:textId="77777777" w:rsidTr="00EC6904">
        <w:trPr>
          <w:trHeight w:val="451"/>
        </w:trPr>
        <w:tc>
          <w:tcPr>
            <w:tcW w:w="78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D2155B"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tc>
        <w:tc>
          <w:tcPr>
            <w:tcW w:w="795" w:type="dxa"/>
            <w:tcBorders>
              <w:top w:val="single" w:sz="8" w:space="0" w:color="000000"/>
              <w:bottom w:val="single" w:sz="8" w:space="0" w:color="000000"/>
              <w:right w:val="single" w:sz="8" w:space="0" w:color="000000"/>
            </w:tcBorders>
            <w:tcMar>
              <w:top w:w="0" w:type="dxa"/>
              <w:left w:w="100" w:type="dxa"/>
              <w:bottom w:w="0" w:type="dxa"/>
              <w:right w:w="100" w:type="dxa"/>
            </w:tcMar>
          </w:tcPr>
          <w:p w14:paraId="498A3713"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0</w:t>
            </w:r>
          </w:p>
        </w:tc>
        <w:tc>
          <w:tcPr>
            <w:tcW w:w="825" w:type="dxa"/>
            <w:tcBorders>
              <w:top w:val="single" w:sz="8" w:space="0" w:color="000000"/>
              <w:bottom w:val="single" w:sz="8" w:space="0" w:color="000000"/>
              <w:right w:val="single" w:sz="8" w:space="0" w:color="000000"/>
            </w:tcBorders>
            <w:tcMar>
              <w:top w:w="0" w:type="dxa"/>
              <w:left w:w="100" w:type="dxa"/>
              <w:bottom w:w="0" w:type="dxa"/>
              <w:right w:w="100" w:type="dxa"/>
            </w:tcMar>
          </w:tcPr>
          <w:p w14:paraId="566FB469"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1</w:t>
            </w:r>
          </w:p>
        </w:tc>
        <w:tc>
          <w:tcPr>
            <w:tcW w:w="810" w:type="dxa"/>
            <w:tcBorders>
              <w:top w:val="single" w:sz="8" w:space="0" w:color="000000"/>
              <w:bottom w:val="single" w:sz="8" w:space="0" w:color="000000"/>
              <w:right w:val="single" w:sz="8" w:space="0" w:color="000000"/>
            </w:tcBorders>
            <w:tcMar>
              <w:top w:w="0" w:type="dxa"/>
              <w:left w:w="100" w:type="dxa"/>
              <w:bottom w:w="0" w:type="dxa"/>
              <w:right w:w="100" w:type="dxa"/>
            </w:tcMar>
          </w:tcPr>
          <w:p w14:paraId="1668F830"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2</w:t>
            </w:r>
          </w:p>
        </w:tc>
        <w:tc>
          <w:tcPr>
            <w:tcW w:w="810" w:type="dxa"/>
            <w:tcBorders>
              <w:top w:val="single" w:sz="8" w:space="0" w:color="000000"/>
              <w:bottom w:val="single" w:sz="8" w:space="0" w:color="000000"/>
              <w:right w:val="single" w:sz="8" w:space="0" w:color="000000"/>
            </w:tcBorders>
            <w:tcMar>
              <w:top w:w="0" w:type="dxa"/>
              <w:left w:w="100" w:type="dxa"/>
              <w:bottom w:w="0" w:type="dxa"/>
              <w:right w:w="100" w:type="dxa"/>
            </w:tcMar>
          </w:tcPr>
          <w:p w14:paraId="54060D52"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3</w:t>
            </w:r>
          </w:p>
        </w:tc>
        <w:tc>
          <w:tcPr>
            <w:tcW w:w="825" w:type="dxa"/>
            <w:tcBorders>
              <w:top w:val="single" w:sz="8" w:space="0" w:color="000000"/>
              <w:bottom w:val="single" w:sz="8" w:space="0" w:color="000000"/>
              <w:right w:val="single" w:sz="8" w:space="0" w:color="000000"/>
            </w:tcBorders>
            <w:tcMar>
              <w:top w:w="0" w:type="dxa"/>
              <w:left w:w="100" w:type="dxa"/>
              <w:bottom w:w="0" w:type="dxa"/>
              <w:right w:w="100" w:type="dxa"/>
            </w:tcMar>
          </w:tcPr>
          <w:p w14:paraId="0739F25C"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4</w:t>
            </w:r>
          </w:p>
        </w:tc>
        <w:tc>
          <w:tcPr>
            <w:tcW w:w="810" w:type="dxa"/>
            <w:tcBorders>
              <w:top w:val="single" w:sz="8" w:space="0" w:color="000000"/>
              <w:bottom w:val="single" w:sz="8" w:space="0" w:color="000000"/>
              <w:right w:val="single" w:sz="8" w:space="0" w:color="000000"/>
            </w:tcBorders>
            <w:tcMar>
              <w:top w:w="0" w:type="dxa"/>
              <w:left w:w="100" w:type="dxa"/>
              <w:bottom w:w="0" w:type="dxa"/>
              <w:right w:w="100" w:type="dxa"/>
            </w:tcMar>
          </w:tcPr>
          <w:p w14:paraId="551378A8"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5</w:t>
            </w:r>
          </w:p>
        </w:tc>
        <w:tc>
          <w:tcPr>
            <w:tcW w:w="810" w:type="dxa"/>
            <w:tcBorders>
              <w:top w:val="single" w:sz="8" w:space="0" w:color="000000"/>
              <w:bottom w:val="single" w:sz="8" w:space="0" w:color="000000"/>
              <w:right w:val="single" w:sz="8" w:space="0" w:color="000000"/>
            </w:tcBorders>
            <w:tcMar>
              <w:top w:w="0" w:type="dxa"/>
              <w:left w:w="100" w:type="dxa"/>
              <w:bottom w:w="0" w:type="dxa"/>
              <w:right w:w="100" w:type="dxa"/>
            </w:tcMar>
          </w:tcPr>
          <w:p w14:paraId="67089893"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6</w:t>
            </w:r>
          </w:p>
        </w:tc>
        <w:tc>
          <w:tcPr>
            <w:tcW w:w="810" w:type="dxa"/>
            <w:tcBorders>
              <w:top w:val="single" w:sz="8" w:space="0" w:color="000000"/>
              <w:bottom w:val="single" w:sz="8" w:space="0" w:color="000000"/>
              <w:right w:val="single" w:sz="8" w:space="0" w:color="000000"/>
            </w:tcBorders>
            <w:tcMar>
              <w:top w:w="0" w:type="dxa"/>
              <w:left w:w="100" w:type="dxa"/>
              <w:bottom w:w="0" w:type="dxa"/>
              <w:right w:w="100" w:type="dxa"/>
            </w:tcMar>
          </w:tcPr>
          <w:p w14:paraId="4FD22D8C"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7</w:t>
            </w:r>
          </w:p>
        </w:tc>
        <w:tc>
          <w:tcPr>
            <w:tcW w:w="810" w:type="dxa"/>
            <w:tcBorders>
              <w:top w:val="single" w:sz="8" w:space="0" w:color="000000"/>
              <w:bottom w:val="single" w:sz="8" w:space="0" w:color="000000"/>
              <w:right w:val="single" w:sz="8" w:space="0" w:color="000000"/>
            </w:tcBorders>
            <w:tcMar>
              <w:top w:w="0" w:type="dxa"/>
              <w:left w:w="100" w:type="dxa"/>
              <w:bottom w:w="0" w:type="dxa"/>
              <w:right w:w="100" w:type="dxa"/>
            </w:tcMar>
          </w:tcPr>
          <w:p w14:paraId="4D2A2E26"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8</w:t>
            </w:r>
          </w:p>
        </w:tc>
        <w:tc>
          <w:tcPr>
            <w:tcW w:w="810" w:type="dxa"/>
            <w:tcBorders>
              <w:top w:val="single" w:sz="8" w:space="0" w:color="000000"/>
              <w:bottom w:val="single" w:sz="8" w:space="0" w:color="000000"/>
              <w:right w:val="single" w:sz="8" w:space="0" w:color="000000"/>
            </w:tcBorders>
            <w:tcMar>
              <w:top w:w="0" w:type="dxa"/>
              <w:left w:w="100" w:type="dxa"/>
              <w:bottom w:w="0" w:type="dxa"/>
              <w:right w:w="100" w:type="dxa"/>
            </w:tcMar>
          </w:tcPr>
          <w:p w14:paraId="66393CEC"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9</w:t>
            </w:r>
          </w:p>
        </w:tc>
      </w:tr>
      <w:tr w:rsidR="00FD2234" w:rsidRPr="00FD2234" w14:paraId="37C97851" w14:textId="77777777" w:rsidTr="00EC6904">
        <w:trPr>
          <w:trHeight w:val="451"/>
        </w:trPr>
        <w:tc>
          <w:tcPr>
            <w:tcW w:w="78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06D94F"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0</w:t>
            </w:r>
          </w:p>
        </w:tc>
        <w:tc>
          <w:tcPr>
            <w:tcW w:w="795" w:type="dxa"/>
            <w:tcBorders>
              <w:bottom w:val="single" w:sz="8" w:space="0" w:color="000000"/>
              <w:right w:val="single" w:sz="8" w:space="0" w:color="000000"/>
            </w:tcBorders>
            <w:tcMar>
              <w:top w:w="0" w:type="dxa"/>
              <w:left w:w="100" w:type="dxa"/>
              <w:bottom w:w="0" w:type="dxa"/>
              <w:right w:w="100" w:type="dxa"/>
            </w:tcMar>
          </w:tcPr>
          <w:p w14:paraId="17CBAF0D"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tc>
        <w:tc>
          <w:tcPr>
            <w:tcW w:w="825" w:type="dxa"/>
            <w:tcBorders>
              <w:bottom w:val="single" w:sz="8" w:space="0" w:color="000000"/>
              <w:right w:val="single" w:sz="8" w:space="0" w:color="000000"/>
            </w:tcBorders>
            <w:tcMar>
              <w:top w:w="0" w:type="dxa"/>
              <w:left w:w="100" w:type="dxa"/>
              <w:bottom w:w="0" w:type="dxa"/>
              <w:right w:w="100" w:type="dxa"/>
            </w:tcMar>
          </w:tcPr>
          <w:p w14:paraId="7C07493B"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3E914F86"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67A4A184"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25" w:type="dxa"/>
            <w:tcBorders>
              <w:bottom w:val="single" w:sz="8" w:space="0" w:color="000000"/>
              <w:right w:val="single" w:sz="8" w:space="0" w:color="000000"/>
            </w:tcBorders>
            <w:tcMar>
              <w:top w:w="0" w:type="dxa"/>
              <w:left w:w="100" w:type="dxa"/>
              <w:bottom w:w="0" w:type="dxa"/>
              <w:right w:w="100" w:type="dxa"/>
            </w:tcMar>
          </w:tcPr>
          <w:p w14:paraId="31D53CFD"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10" w:type="dxa"/>
            <w:tcBorders>
              <w:bottom w:val="single" w:sz="8" w:space="0" w:color="000000"/>
              <w:right w:val="single" w:sz="8" w:space="0" w:color="000000"/>
            </w:tcBorders>
            <w:tcMar>
              <w:top w:w="0" w:type="dxa"/>
              <w:left w:w="100" w:type="dxa"/>
              <w:bottom w:w="0" w:type="dxa"/>
              <w:right w:w="100" w:type="dxa"/>
            </w:tcMar>
          </w:tcPr>
          <w:p w14:paraId="5C918F4C"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57334B3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65D8AF47"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44C9292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743BDE3B"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r>
      <w:tr w:rsidR="00FD2234" w:rsidRPr="00FD2234" w14:paraId="23BD686A" w14:textId="77777777" w:rsidTr="00EC6904">
        <w:trPr>
          <w:trHeight w:val="451"/>
        </w:trPr>
        <w:tc>
          <w:tcPr>
            <w:tcW w:w="78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199112"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1</w:t>
            </w:r>
          </w:p>
        </w:tc>
        <w:tc>
          <w:tcPr>
            <w:tcW w:w="795" w:type="dxa"/>
            <w:tcBorders>
              <w:bottom w:val="single" w:sz="8" w:space="0" w:color="000000"/>
              <w:right w:val="single" w:sz="8" w:space="0" w:color="000000"/>
            </w:tcBorders>
            <w:tcMar>
              <w:top w:w="0" w:type="dxa"/>
              <w:left w:w="100" w:type="dxa"/>
              <w:bottom w:w="0" w:type="dxa"/>
              <w:right w:w="100" w:type="dxa"/>
            </w:tcMar>
          </w:tcPr>
          <w:p w14:paraId="3ADF2A9E"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25" w:type="dxa"/>
            <w:tcBorders>
              <w:bottom w:val="single" w:sz="8" w:space="0" w:color="000000"/>
              <w:right w:val="single" w:sz="8" w:space="0" w:color="000000"/>
            </w:tcBorders>
            <w:tcMar>
              <w:top w:w="0" w:type="dxa"/>
              <w:left w:w="100" w:type="dxa"/>
              <w:bottom w:w="0" w:type="dxa"/>
              <w:right w:w="100" w:type="dxa"/>
            </w:tcMar>
          </w:tcPr>
          <w:p w14:paraId="1E72C964"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B </w:t>
            </w:r>
          </w:p>
        </w:tc>
        <w:tc>
          <w:tcPr>
            <w:tcW w:w="810" w:type="dxa"/>
            <w:tcBorders>
              <w:bottom w:val="single" w:sz="8" w:space="0" w:color="000000"/>
              <w:right w:val="single" w:sz="8" w:space="0" w:color="000000"/>
            </w:tcBorders>
            <w:tcMar>
              <w:top w:w="0" w:type="dxa"/>
              <w:left w:w="100" w:type="dxa"/>
              <w:bottom w:w="0" w:type="dxa"/>
              <w:right w:w="100" w:type="dxa"/>
            </w:tcMar>
          </w:tcPr>
          <w:p w14:paraId="34A4BA93"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2E966A8D"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25" w:type="dxa"/>
            <w:tcBorders>
              <w:bottom w:val="single" w:sz="8" w:space="0" w:color="000000"/>
              <w:right w:val="single" w:sz="8" w:space="0" w:color="000000"/>
            </w:tcBorders>
            <w:tcMar>
              <w:top w:w="0" w:type="dxa"/>
              <w:left w:w="100" w:type="dxa"/>
              <w:bottom w:w="0" w:type="dxa"/>
              <w:right w:w="100" w:type="dxa"/>
            </w:tcMar>
          </w:tcPr>
          <w:p w14:paraId="5B82723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3663D33D"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2EAB944B"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0764BF84"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3F13DC4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77F59761"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r>
      <w:tr w:rsidR="00FD2234" w:rsidRPr="00FD2234" w14:paraId="5C4A39D8" w14:textId="77777777" w:rsidTr="00EC6904">
        <w:trPr>
          <w:trHeight w:val="451"/>
        </w:trPr>
        <w:tc>
          <w:tcPr>
            <w:tcW w:w="78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45B6DDF"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2</w:t>
            </w:r>
          </w:p>
        </w:tc>
        <w:tc>
          <w:tcPr>
            <w:tcW w:w="795" w:type="dxa"/>
            <w:tcBorders>
              <w:bottom w:val="single" w:sz="8" w:space="0" w:color="000000"/>
              <w:right w:val="single" w:sz="8" w:space="0" w:color="000000"/>
            </w:tcBorders>
            <w:tcMar>
              <w:top w:w="0" w:type="dxa"/>
              <w:left w:w="100" w:type="dxa"/>
              <w:bottom w:w="0" w:type="dxa"/>
              <w:right w:w="100" w:type="dxa"/>
            </w:tcMar>
          </w:tcPr>
          <w:p w14:paraId="3292C2CE"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p>
        </w:tc>
        <w:tc>
          <w:tcPr>
            <w:tcW w:w="825" w:type="dxa"/>
            <w:tcBorders>
              <w:bottom w:val="single" w:sz="8" w:space="0" w:color="000000"/>
              <w:right w:val="single" w:sz="8" w:space="0" w:color="000000"/>
            </w:tcBorders>
            <w:tcMar>
              <w:top w:w="0" w:type="dxa"/>
              <w:left w:w="100" w:type="dxa"/>
              <w:bottom w:w="0" w:type="dxa"/>
              <w:right w:w="100" w:type="dxa"/>
            </w:tcMar>
          </w:tcPr>
          <w:p w14:paraId="4348148E"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3F495C8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10" w:type="dxa"/>
            <w:tcBorders>
              <w:bottom w:val="single" w:sz="8" w:space="0" w:color="000000"/>
              <w:right w:val="single" w:sz="8" w:space="0" w:color="000000"/>
            </w:tcBorders>
            <w:tcMar>
              <w:top w:w="0" w:type="dxa"/>
              <w:left w:w="100" w:type="dxa"/>
              <w:bottom w:w="0" w:type="dxa"/>
              <w:right w:w="100" w:type="dxa"/>
            </w:tcMar>
          </w:tcPr>
          <w:p w14:paraId="7C6EC7A8"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25" w:type="dxa"/>
            <w:tcBorders>
              <w:bottom w:val="single" w:sz="8" w:space="0" w:color="000000"/>
              <w:right w:val="single" w:sz="8" w:space="0" w:color="000000"/>
            </w:tcBorders>
            <w:tcMar>
              <w:top w:w="0" w:type="dxa"/>
              <w:left w:w="100" w:type="dxa"/>
              <w:bottom w:w="0" w:type="dxa"/>
              <w:right w:w="100" w:type="dxa"/>
            </w:tcMar>
          </w:tcPr>
          <w:p w14:paraId="40EE6F78"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B </w:t>
            </w:r>
          </w:p>
        </w:tc>
        <w:tc>
          <w:tcPr>
            <w:tcW w:w="810" w:type="dxa"/>
            <w:tcBorders>
              <w:bottom w:val="single" w:sz="8" w:space="0" w:color="000000"/>
              <w:right w:val="single" w:sz="8" w:space="0" w:color="000000"/>
            </w:tcBorders>
            <w:tcMar>
              <w:top w:w="0" w:type="dxa"/>
              <w:left w:w="100" w:type="dxa"/>
              <w:bottom w:w="0" w:type="dxa"/>
              <w:right w:w="100" w:type="dxa"/>
            </w:tcMar>
          </w:tcPr>
          <w:p w14:paraId="163716C1"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5A709A84"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2CE4A0D5"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59FACDEA"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10" w:type="dxa"/>
            <w:tcBorders>
              <w:bottom w:val="single" w:sz="8" w:space="0" w:color="000000"/>
              <w:right w:val="single" w:sz="8" w:space="0" w:color="000000"/>
            </w:tcBorders>
            <w:tcMar>
              <w:top w:w="0" w:type="dxa"/>
              <w:left w:w="100" w:type="dxa"/>
              <w:bottom w:w="0" w:type="dxa"/>
              <w:right w:w="100" w:type="dxa"/>
            </w:tcMar>
          </w:tcPr>
          <w:p w14:paraId="05BA6F3D"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r>
      <w:tr w:rsidR="00FD2234" w:rsidRPr="00FD2234" w14:paraId="577B3CE1" w14:textId="77777777" w:rsidTr="00EC6904">
        <w:trPr>
          <w:trHeight w:val="451"/>
        </w:trPr>
        <w:tc>
          <w:tcPr>
            <w:tcW w:w="78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69A06A3"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3</w:t>
            </w:r>
          </w:p>
        </w:tc>
        <w:tc>
          <w:tcPr>
            <w:tcW w:w="795" w:type="dxa"/>
            <w:tcBorders>
              <w:bottom w:val="single" w:sz="8" w:space="0" w:color="000000"/>
              <w:right w:val="single" w:sz="8" w:space="0" w:color="000000"/>
            </w:tcBorders>
            <w:tcMar>
              <w:top w:w="0" w:type="dxa"/>
              <w:left w:w="100" w:type="dxa"/>
              <w:bottom w:w="0" w:type="dxa"/>
              <w:right w:w="100" w:type="dxa"/>
            </w:tcMar>
          </w:tcPr>
          <w:p w14:paraId="7DFD55A8"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p>
        </w:tc>
        <w:tc>
          <w:tcPr>
            <w:tcW w:w="825" w:type="dxa"/>
            <w:tcBorders>
              <w:bottom w:val="single" w:sz="8" w:space="0" w:color="000000"/>
              <w:right w:val="single" w:sz="8" w:space="0" w:color="000000"/>
            </w:tcBorders>
            <w:tcMar>
              <w:top w:w="0" w:type="dxa"/>
              <w:left w:w="100" w:type="dxa"/>
              <w:bottom w:w="0" w:type="dxa"/>
              <w:right w:w="100" w:type="dxa"/>
            </w:tcMar>
          </w:tcPr>
          <w:p w14:paraId="7ACC01F1"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7F737AC0"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0C390FDD"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25" w:type="dxa"/>
            <w:tcBorders>
              <w:bottom w:val="single" w:sz="8" w:space="0" w:color="000000"/>
              <w:right w:val="single" w:sz="8" w:space="0" w:color="000000"/>
            </w:tcBorders>
            <w:tcMar>
              <w:top w:w="0" w:type="dxa"/>
              <w:left w:w="100" w:type="dxa"/>
              <w:bottom w:w="0" w:type="dxa"/>
              <w:right w:w="100" w:type="dxa"/>
            </w:tcMar>
          </w:tcPr>
          <w:p w14:paraId="04224B5C"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32B1B32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p>
        </w:tc>
        <w:tc>
          <w:tcPr>
            <w:tcW w:w="810" w:type="dxa"/>
            <w:tcBorders>
              <w:bottom w:val="single" w:sz="8" w:space="0" w:color="000000"/>
              <w:right w:val="single" w:sz="8" w:space="0" w:color="000000"/>
            </w:tcBorders>
            <w:tcMar>
              <w:top w:w="0" w:type="dxa"/>
              <w:left w:w="100" w:type="dxa"/>
              <w:bottom w:w="0" w:type="dxa"/>
              <w:right w:w="100" w:type="dxa"/>
            </w:tcMar>
          </w:tcPr>
          <w:p w14:paraId="6631E75B"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23857D41"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5322EF5E"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7E45D14C"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r>
      <w:tr w:rsidR="00FD2234" w:rsidRPr="00FD2234" w14:paraId="04A37486" w14:textId="77777777" w:rsidTr="00EC6904">
        <w:trPr>
          <w:trHeight w:val="451"/>
        </w:trPr>
        <w:tc>
          <w:tcPr>
            <w:tcW w:w="78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DDB6FB6"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4</w:t>
            </w:r>
          </w:p>
        </w:tc>
        <w:tc>
          <w:tcPr>
            <w:tcW w:w="795" w:type="dxa"/>
            <w:tcBorders>
              <w:bottom w:val="single" w:sz="8" w:space="0" w:color="000000"/>
              <w:right w:val="single" w:sz="8" w:space="0" w:color="000000"/>
            </w:tcBorders>
            <w:tcMar>
              <w:top w:w="0" w:type="dxa"/>
              <w:left w:w="100" w:type="dxa"/>
              <w:bottom w:w="0" w:type="dxa"/>
              <w:right w:w="100" w:type="dxa"/>
            </w:tcMar>
          </w:tcPr>
          <w:p w14:paraId="56596924"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25" w:type="dxa"/>
            <w:tcBorders>
              <w:bottom w:val="single" w:sz="8" w:space="0" w:color="000000"/>
              <w:right w:val="single" w:sz="8" w:space="0" w:color="000000"/>
            </w:tcBorders>
            <w:tcMar>
              <w:top w:w="0" w:type="dxa"/>
              <w:left w:w="100" w:type="dxa"/>
              <w:bottom w:w="0" w:type="dxa"/>
              <w:right w:w="100" w:type="dxa"/>
            </w:tcMar>
          </w:tcPr>
          <w:p w14:paraId="3F23639E"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10" w:type="dxa"/>
            <w:tcBorders>
              <w:bottom w:val="single" w:sz="8" w:space="0" w:color="000000"/>
              <w:right w:val="single" w:sz="8" w:space="0" w:color="000000"/>
            </w:tcBorders>
            <w:tcMar>
              <w:top w:w="0" w:type="dxa"/>
              <w:left w:w="100" w:type="dxa"/>
              <w:bottom w:w="0" w:type="dxa"/>
              <w:right w:w="100" w:type="dxa"/>
            </w:tcMar>
          </w:tcPr>
          <w:p w14:paraId="4BB1808F"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739DD7D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25" w:type="dxa"/>
            <w:tcBorders>
              <w:bottom w:val="single" w:sz="8" w:space="0" w:color="000000"/>
              <w:right w:val="single" w:sz="8" w:space="0" w:color="000000"/>
            </w:tcBorders>
            <w:tcMar>
              <w:top w:w="0" w:type="dxa"/>
              <w:left w:w="100" w:type="dxa"/>
              <w:bottom w:w="0" w:type="dxa"/>
              <w:right w:w="100" w:type="dxa"/>
            </w:tcMar>
          </w:tcPr>
          <w:p w14:paraId="096D866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10" w:type="dxa"/>
            <w:tcBorders>
              <w:bottom w:val="single" w:sz="8" w:space="0" w:color="000000"/>
              <w:right w:val="single" w:sz="8" w:space="0" w:color="000000"/>
            </w:tcBorders>
            <w:tcMar>
              <w:top w:w="0" w:type="dxa"/>
              <w:left w:w="100" w:type="dxa"/>
              <w:bottom w:w="0" w:type="dxa"/>
              <w:right w:w="100" w:type="dxa"/>
            </w:tcMar>
          </w:tcPr>
          <w:p w14:paraId="49C91114"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41A0FDF0"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583AB993"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5FEE30FD"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10" w:type="dxa"/>
            <w:tcBorders>
              <w:bottom w:val="single" w:sz="8" w:space="0" w:color="000000"/>
              <w:right w:val="single" w:sz="8" w:space="0" w:color="000000"/>
            </w:tcBorders>
            <w:tcMar>
              <w:top w:w="0" w:type="dxa"/>
              <w:left w:w="100" w:type="dxa"/>
              <w:bottom w:w="0" w:type="dxa"/>
              <w:right w:w="100" w:type="dxa"/>
            </w:tcMar>
          </w:tcPr>
          <w:p w14:paraId="4FDA4C06"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r>
      <w:tr w:rsidR="00FD2234" w:rsidRPr="00FD2234" w14:paraId="6649C8F4" w14:textId="77777777" w:rsidTr="00EC6904">
        <w:trPr>
          <w:trHeight w:val="451"/>
        </w:trPr>
        <w:tc>
          <w:tcPr>
            <w:tcW w:w="78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DB9F334"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5</w:t>
            </w:r>
          </w:p>
        </w:tc>
        <w:tc>
          <w:tcPr>
            <w:tcW w:w="795" w:type="dxa"/>
            <w:tcBorders>
              <w:bottom w:val="single" w:sz="8" w:space="0" w:color="000000"/>
              <w:right w:val="single" w:sz="8" w:space="0" w:color="000000"/>
            </w:tcBorders>
            <w:tcMar>
              <w:top w:w="0" w:type="dxa"/>
              <w:left w:w="100" w:type="dxa"/>
              <w:bottom w:w="0" w:type="dxa"/>
              <w:right w:w="100" w:type="dxa"/>
            </w:tcMar>
          </w:tcPr>
          <w:p w14:paraId="31B3C00C"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25" w:type="dxa"/>
            <w:tcBorders>
              <w:bottom w:val="single" w:sz="8" w:space="0" w:color="000000"/>
              <w:right w:val="single" w:sz="8" w:space="0" w:color="000000"/>
            </w:tcBorders>
            <w:tcMar>
              <w:top w:w="0" w:type="dxa"/>
              <w:left w:w="100" w:type="dxa"/>
              <w:bottom w:w="0" w:type="dxa"/>
              <w:right w:w="100" w:type="dxa"/>
            </w:tcMar>
          </w:tcPr>
          <w:p w14:paraId="57DB6200"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164B8B7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6B31480A"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25" w:type="dxa"/>
            <w:tcBorders>
              <w:bottom w:val="single" w:sz="8" w:space="0" w:color="000000"/>
              <w:right w:val="single" w:sz="8" w:space="0" w:color="000000"/>
            </w:tcBorders>
            <w:tcMar>
              <w:top w:w="0" w:type="dxa"/>
              <w:left w:w="100" w:type="dxa"/>
              <w:bottom w:w="0" w:type="dxa"/>
              <w:right w:w="100" w:type="dxa"/>
            </w:tcMar>
          </w:tcPr>
          <w:p w14:paraId="5CA5873D"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554226AB"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65D26375"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533E6A93"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1C8B78E6"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2DA9CDD2"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r>
      <w:tr w:rsidR="00FD2234" w:rsidRPr="00FD2234" w14:paraId="6B5ADD8B" w14:textId="77777777" w:rsidTr="00EC6904">
        <w:trPr>
          <w:trHeight w:val="451"/>
        </w:trPr>
        <w:tc>
          <w:tcPr>
            <w:tcW w:w="78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7AF2669"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6</w:t>
            </w:r>
          </w:p>
        </w:tc>
        <w:tc>
          <w:tcPr>
            <w:tcW w:w="795" w:type="dxa"/>
            <w:tcBorders>
              <w:bottom w:val="single" w:sz="8" w:space="0" w:color="000000"/>
              <w:right w:val="single" w:sz="8" w:space="0" w:color="000000"/>
            </w:tcBorders>
            <w:tcMar>
              <w:top w:w="0" w:type="dxa"/>
              <w:left w:w="100" w:type="dxa"/>
              <w:bottom w:w="0" w:type="dxa"/>
              <w:right w:w="100" w:type="dxa"/>
            </w:tcMar>
          </w:tcPr>
          <w:p w14:paraId="556167F4"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25" w:type="dxa"/>
            <w:tcBorders>
              <w:bottom w:val="single" w:sz="8" w:space="0" w:color="000000"/>
              <w:right w:val="single" w:sz="8" w:space="0" w:color="000000"/>
            </w:tcBorders>
            <w:tcMar>
              <w:top w:w="0" w:type="dxa"/>
              <w:left w:w="100" w:type="dxa"/>
              <w:bottom w:w="0" w:type="dxa"/>
              <w:right w:w="100" w:type="dxa"/>
            </w:tcMar>
          </w:tcPr>
          <w:p w14:paraId="14DDE55E"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1FB505F1"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F</w:t>
            </w:r>
          </w:p>
        </w:tc>
        <w:tc>
          <w:tcPr>
            <w:tcW w:w="810" w:type="dxa"/>
            <w:tcBorders>
              <w:bottom w:val="single" w:sz="8" w:space="0" w:color="000000"/>
              <w:right w:val="single" w:sz="8" w:space="0" w:color="000000"/>
            </w:tcBorders>
            <w:tcMar>
              <w:top w:w="0" w:type="dxa"/>
              <w:left w:w="100" w:type="dxa"/>
              <w:bottom w:w="0" w:type="dxa"/>
              <w:right w:w="100" w:type="dxa"/>
            </w:tcMar>
          </w:tcPr>
          <w:p w14:paraId="7EB1AA44"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25" w:type="dxa"/>
            <w:tcBorders>
              <w:bottom w:val="single" w:sz="8" w:space="0" w:color="000000"/>
              <w:right w:val="single" w:sz="8" w:space="0" w:color="000000"/>
            </w:tcBorders>
            <w:tcMar>
              <w:top w:w="0" w:type="dxa"/>
              <w:left w:w="100" w:type="dxa"/>
              <w:bottom w:w="0" w:type="dxa"/>
              <w:right w:w="100" w:type="dxa"/>
            </w:tcMar>
          </w:tcPr>
          <w:p w14:paraId="00DDE9FE"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10" w:type="dxa"/>
            <w:tcBorders>
              <w:bottom w:val="single" w:sz="8" w:space="0" w:color="000000"/>
              <w:right w:val="single" w:sz="8" w:space="0" w:color="000000"/>
            </w:tcBorders>
            <w:tcMar>
              <w:top w:w="0" w:type="dxa"/>
              <w:left w:w="100" w:type="dxa"/>
              <w:bottom w:w="0" w:type="dxa"/>
              <w:right w:w="100" w:type="dxa"/>
            </w:tcMar>
          </w:tcPr>
          <w:p w14:paraId="5C666F57"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60CA540A"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4D06FD77"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p>
        </w:tc>
        <w:tc>
          <w:tcPr>
            <w:tcW w:w="810" w:type="dxa"/>
            <w:tcBorders>
              <w:bottom w:val="single" w:sz="8" w:space="0" w:color="000000"/>
              <w:right w:val="single" w:sz="8" w:space="0" w:color="000000"/>
            </w:tcBorders>
            <w:tcMar>
              <w:top w:w="0" w:type="dxa"/>
              <w:left w:w="100" w:type="dxa"/>
              <w:bottom w:w="0" w:type="dxa"/>
              <w:right w:w="100" w:type="dxa"/>
            </w:tcMar>
          </w:tcPr>
          <w:p w14:paraId="2036A569"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c>
          <w:tcPr>
            <w:tcW w:w="810" w:type="dxa"/>
            <w:tcBorders>
              <w:bottom w:val="single" w:sz="8" w:space="0" w:color="000000"/>
              <w:right w:val="single" w:sz="8" w:space="0" w:color="000000"/>
            </w:tcBorders>
            <w:tcMar>
              <w:top w:w="0" w:type="dxa"/>
              <w:left w:w="100" w:type="dxa"/>
              <w:bottom w:w="0" w:type="dxa"/>
              <w:right w:w="100" w:type="dxa"/>
            </w:tcMar>
          </w:tcPr>
          <w:p w14:paraId="6B746530"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r>
      <w:tr w:rsidR="00FD2234" w:rsidRPr="00FD2234" w14:paraId="3D47C1C7" w14:textId="77777777" w:rsidTr="00EC6904">
        <w:trPr>
          <w:trHeight w:val="451"/>
        </w:trPr>
        <w:tc>
          <w:tcPr>
            <w:tcW w:w="78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F2081F" w14:textId="77777777" w:rsidR="00FD2234" w:rsidRPr="00FD2234" w:rsidRDefault="00FD2234" w:rsidP="00FD2234">
            <w:pPr>
              <w:spacing w:after="0" w:line="392" w:lineRule="auto"/>
              <w:jc w:val="center"/>
              <w:rPr>
                <w:rFonts w:ascii="Times New Roman" w:eastAsia="Times New Roman" w:hAnsi="Times New Roman" w:cs="Times New Roman"/>
                <w:b/>
                <w:kern w:val="0"/>
                <w:lang w:val="vi-VN"/>
                <w14:ligatures w14:val="none"/>
              </w:rPr>
            </w:pPr>
            <w:r w:rsidRPr="00FD2234">
              <w:rPr>
                <w:rFonts w:ascii="Times New Roman" w:eastAsia="Times New Roman" w:hAnsi="Times New Roman" w:cs="Times New Roman"/>
                <w:b/>
                <w:kern w:val="0"/>
                <w:lang w:val="vi-VN"/>
                <w14:ligatures w14:val="none"/>
              </w:rPr>
              <w:t>7</w:t>
            </w:r>
          </w:p>
        </w:tc>
        <w:tc>
          <w:tcPr>
            <w:tcW w:w="795" w:type="dxa"/>
            <w:tcBorders>
              <w:bottom w:val="single" w:sz="8" w:space="0" w:color="000000"/>
              <w:right w:val="single" w:sz="8" w:space="0" w:color="000000"/>
            </w:tcBorders>
            <w:tcMar>
              <w:top w:w="0" w:type="dxa"/>
              <w:left w:w="100" w:type="dxa"/>
              <w:bottom w:w="0" w:type="dxa"/>
              <w:right w:w="100" w:type="dxa"/>
            </w:tcMar>
          </w:tcPr>
          <w:p w14:paraId="3B2E5305"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25" w:type="dxa"/>
            <w:tcBorders>
              <w:bottom w:val="single" w:sz="8" w:space="0" w:color="000000"/>
              <w:right w:val="single" w:sz="8" w:space="0" w:color="000000"/>
            </w:tcBorders>
            <w:tcMar>
              <w:top w:w="0" w:type="dxa"/>
              <w:left w:w="100" w:type="dxa"/>
              <w:bottom w:w="0" w:type="dxa"/>
              <w:right w:w="100" w:type="dxa"/>
            </w:tcMar>
          </w:tcPr>
          <w:p w14:paraId="7B33C4C6"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0C10D798"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B</w:t>
            </w:r>
          </w:p>
        </w:tc>
        <w:tc>
          <w:tcPr>
            <w:tcW w:w="810" w:type="dxa"/>
            <w:tcBorders>
              <w:bottom w:val="single" w:sz="8" w:space="0" w:color="000000"/>
              <w:right w:val="single" w:sz="8" w:space="0" w:color="000000"/>
            </w:tcBorders>
            <w:tcMar>
              <w:top w:w="0" w:type="dxa"/>
              <w:left w:w="100" w:type="dxa"/>
              <w:bottom w:w="0" w:type="dxa"/>
              <w:right w:w="100" w:type="dxa"/>
            </w:tcMar>
          </w:tcPr>
          <w:p w14:paraId="7D2B98D7"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25" w:type="dxa"/>
            <w:tcBorders>
              <w:bottom w:val="single" w:sz="8" w:space="0" w:color="000000"/>
              <w:right w:val="single" w:sz="8" w:space="0" w:color="000000"/>
            </w:tcBorders>
            <w:tcMar>
              <w:top w:w="0" w:type="dxa"/>
              <w:left w:w="100" w:type="dxa"/>
              <w:bottom w:w="0" w:type="dxa"/>
              <w:right w:w="100" w:type="dxa"/>
            </w:tcMar>
          </w:tcPr>
          <w:p w14:paraId="0C9359E8"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p>
        </w:tc>
        <w:tc>
          <w:tcPr>
            <w:tcW w:w="810" w:type="dxa"/>
            <w:tcBorders>
              <w:bottom w:val="single" w:sz="8" w:space="0" w:color="000000"/>
              <w:right w:val="single" w:sz="8" w:space="0" w:color="000000"/>
            </w:tcBorders>
            <w:tcMar>
              <w:top w:w="0" w:type="dxa"/>
              <w:left w:w="100" w:type="dxa"/>
              <w:bottom w:w="0" w:type="dxa"/>
              <w:right w:w="100" w:type="dxa"/>
            </w:tcMar>
          </w:tcPr>
          <w:p w14:paraId="0BECDF0B"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19356098"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E</w:t>
            </w:r>
          </w:p>
        </w:tc>
        <w:tc>
          <w:tcPr>
            <w:tcW w:w="810" w:type="dxa"/>
            <w:tcBorders>
              <w:bottom w:val="single" w:sz="8" w:space="0" w:color="000000"/>
              <w:right w:val="single" w:sz="8" w:space="0" w:color="000000"/>
            </w:tcBorders>
            <w:tcMar>
              <w:top w:w="0" w:type="dxa"/>
              <w:left w:w="100" w:type="dxa"/>
              <w:bottom w:w="0" w:type="dxa"/>
              <w:right w:w="100" w:type="dxa"/>
            </w:tcMar>
          </w:tcPr>
          <w:p w14:paraId="2FC77884"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D</w:t>
            </w:r>
          </w:p>
        </w:tc>
        <w:tc>
          <w:tcPr>
            <w:tcW w:w="810" w:type="dxa"/>
            <w:tcBorders>
              <w:bottom w:val="single" w:sz="8" w:space="0" w:color="000000"/>
              <w:right w:val="single" w:sz="8" w:space="0" w:color="000000"/>
            </w:tcBorders>
            <w:tcMar>
              <w:top w:w="0" w:type="dxa"/>
              <w:left w:w="100" w:type="dxa"/>
              <w:bottom w:w="0" w:type="dxa"/>
              <w:right w:w="100" w:type="dxa"/>
            </w:tcMar>
          </w:tcPr>
          <w:p w14:paraId="12673CDE"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A</w:t>
            </w:r>
          </w:p>
        </w:tc>
        <w:tc>
          <w:tcPr>
            <w:tcW w:w="810" w:type="dxa"/>
            <w:tcBorders>
              <w:bottom w:val="single" w:sz="8" w:space="0" w:color="000000"/>
              <w:right w:val="single" w:sz="8" w:space="0" w:color="000000"/>
            </w:tcBorders>
            <w:tcMar>
              <w:top w:w="0" w:type="dxa"/>
              <w:left w:w="100" w:type="dxa"/>
              <w:bottom w:w="0" w:type="dxa"/>
              <w:right w:w="100" w:type="dxa"/>
            </w:tcMar>
          </w:tcPr>
          <w:p w14:paraId="1D96CD1E" w14:textId="77777777" w:rsidR="00FD2234" w:rsidRPr="00FD2234" w:rsidRDefault="00FD2234" w:rsidP="00FD2234">
            <w:pPr>
              <w:spacing w:after="0" w:line="392" w:lineRule="auto"/>
              <w:jc w:val="center"/>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C</w:t>
            </w:r>
          </w:p>
        </w:tc>
      </w:tr>
    </w:tbl>
    <w:p w14:paraId="04E1CCE2" w14:textId="77777777" w:rsidR="00FD2234" w:rsidRPr="00FD2234" w:rsidRDefault="00FD2234" w:rsidP="00FD2234">
      <w:pPr>
        <w:spacing w:after="0" w:line="360" w:lineRule="auto"/>
        <w:rPr>
          <w:rFonts w:ascii="Times New Roman" w:eastAsia="Times New Roman" w:hAnsi="Times New Roman" w:cs="Times New Roman"/>
          <w:kern w:val="0"/>
          <w:lang w:val="vi-VN"/>
          <w14:ligatures w14:val="none"/>
        </w:rPr>
      </w:pPr>
      <w:r w:rsidRPr="00FD2234">
        <w:rPr>
          <w:rFonts w:ascii="Times New Roman" w:eastAsia="Times New Roman" w:hAnsi="Times New Roman" w:cs="Times New Roman"/>
          <w:kern w:val="0"/>
          <w:lang w:val="vi-VN"/>
          <w14:ligatures w14:val="none"/>
        </w:rPr>
        <w:t xml:space="preserve"> </w:t>
      </w:r>
    </w:p>
    <w:p w14:paraId="657DA88E" w14:textId="77777777" w:rsidR="00FD2234" w:rsidRPr="00FD2234" w:rsidRDefault="00FD2234" w:rsidP="00FD2234">
      <w:pPr>
        <w:spacing w:after="0" w:line="360" w:lineRule="auto"/>
        <w:rPr>
          <w:rFonts w:ascii="Times New Roman" w:eastAsia="Times New Roman" w:hAnsi="Times New Roman" w:cs="Times New Roman"/>
          <w:b/>
          <w:kern w:val="0"/>
          <w:sz w:val="40"/>
          <w:szCs w:val="40"/>
          <w:lang w:val="vi-VN"/>
          <w14:ligatures w14:val="none"/>
        </w:rPr>
      </w:pPr>
    </w:p>
    <w:p w14:paraId="6CD73F69" w14:textId="77777777" w:rsidR="006B0459" w:rsidRDefault="006B0459"/>
    <w:sectPr w:rsidR="006B0459" w:rsidSect="00FD223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234"/>
    <w:rsid w:val="004B60E3"/>
    <w:rsid w:val="00643322"/>
    <w:rsid w:val="006B0459"/>
    <w:rsid w:val="00A00D50"/>
    <w:rsid w:val="00FD2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49143"/>
  <w15:chartTrackingRefBased/>
  <w15:docId w15:val="{7CD30BA7-EA72-49C6-8DB3-3E65960E2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2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2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2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2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2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2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2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2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234"/>
    <w:rPr>
      <w:rFonts w:eastAsiaTheme="majorEastAsia" w:cstheme="majorBidi"/>
      <w:color w:val="272727" w:themeColor="text1" w:themeTint="D8"/>
    </w:rPr>
  </w:style>
  <w:style w:type="paragraph" w:styleId="Title">
    <w:name w:val="Title"/>
    <w:basedOn w:val="Normal"/>
    <w:next w:val="Normal"/>
    <w:link w:val="TitleChar"/>
    <w:uiPriority w:val="10"/>
    <w:qFormat/>
    <w:rsid w:val="00FD2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234"/>
    <w:pPr>
      <w:spacing w:before="160"/>
      <w:jc w:val="center"/>
    </w:pPr>
    <w:rPr>
      <w:i/>
      <w:iCs/>
      <w:color w:val="404040" w:themeColor="text1" w:themeTint="BF"/>
    </w:rPr>
  </w:style>
  <w:style w:type="character" w:customStyle="1" w:styleId="QuoteChar">
    <w:name w:val="Quote Char"/>
    <w:basedOn w:val="DefaultParagraphFont"/>
    <w:link w:val="Quote"/>
    <w:uiPriority w:val="29"/>
    <w:rsid w:val="00FD2234"/>
    <w:rPr>
      <w:i/>
      <w:iCs/>
      <w:color w:val="404040" w:themeColor="text1" w:themeTint="BF"/>
    </w:rPr>
  </w:style>
  <w:style w:type="paragraph" w:styleId="ListParagraph">
    <w:name w:val="List Paragraph"/>
    <w:basedOn w:val="Normal"/>
    <w:uiPriority w:val="34"/>
    <w:qFormat/>
    <w:rsid w:val="00FD2234"/>
    <w:pPr>
      <w:ind w:left="720"/>
      <w:contextualSpacing/>
    </w:pPr>
  </w:style>
  <w:style w:type="character" w:styleId="IntenseEmphasis">
    <w:name w:val="Intense Emphasis"/>
    <w:basedOn w:val="DefaultParagraphFont"/>
    <w:uiPriority w:val="21"/>
    <w:qFormat/>
    <w:rsid w:val="00FD2234"/>
    <w:rPr>
      <w:i/>
      <w:iCs/>
      <w:color w:val="0F4761" w:themeColor="accent1" w:themeShade="BF"/>
    </w:rPr>
  </w:style>
  <w:style w:type="paragraph" w:styleId="IntenseQuote">
    <w:name w:val="Intense Quote"/>
    <w:basedOn w:val="Normal"/>
    <w:next w:val="Normal"/>
    <w:link w:val="IntenseQuoteChar"/>
    <w:uiPriority w:val="30"/>
    <w:qFormat/>
    <w:rsid w:val="00FD2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234"/>
    <w:rPr>
      <w:i/>
      <w:iCs/>
      <w:color w:val="0F4761" w:themeColor="accent1" w:themeShade="BF"/>
    </w:rPr>
  </w:style>
  <w:style w:type="character" w:styleId="IntenseReference">
    <w:name w:val="Intense Reference"/>
    <w:basedOn w:val="DefaultParagraphFont"/>
    <w:uiPriority w:val="32"/>
    <w:qFormat/>
    <w:rsid w:val="00FD2234"/>
    <w:rPr>
      <w:b/>
      <w:bCs/>
      <w:smallCaps/>
      <w:color w:val="0F4761" w:themeColor="accent1" w:themeShade="BF"/>
      <w:spacing w:val="5"/>
    </w:rPr>
  </w:style>
  <w:style w:type="numbering" w:customStyle="1" w:styleId="NoList1">
    <w:name w:val="No List1"/>
    <w:next w:val="NoList"/>
    <w:uiPriority w:val="99"/>
    <w:semiHidden/>
    <w:unhideWhenUsed/>
    <w:rsid w:val="00FD2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4137</Words>
  <Characters>23586</Characters>
  <Application>Microsoft Office Word</Application>
  <DocSecurity>0</DocSecurity>
  <Lines>196</Lines>
  <Paragraphs>55</Paragraphs>
  <ScaleCrop>false</ScaleCrop>
  <Company/>
  <LinksUpToDate>false</LinksUpToDate>
  <CharactersWithSpaces>27668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Juni Wang</dc:creator>
  <cp:keywords/>
  <dc:description/>
  <cp:lastModifiedBy>Juni Wang</cp:lastModifiedBy>
  <cp:revision>1</cp:revision>
  <dcterms:created xsi:type="dcterms:W3CDTF">2026-01-23T09:48:00Z</dcterms:created>
  <dcterms:modified xsi:type="dcterms:W3CDTF">2026-01-23T09:49:00Z</dcterms:modified>
</cp:coreProperties>
</file>