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13" w:rsidRDefault="00832313" w:rsidP="00832313">
      <w:pPr>
        <w:pStyle w:val="Heading1"/>
        <w:rPr>
          <w:b/>
        </w:rPr>
      </w:pPr>
      <w:r w:rsidRPr="00832313">
        <w:rPr>
          <w:b/>
        </w:rPr>
        <w:t>A.</w:t>
      </w:r>
      <w:r>
        <w:rPr>
          <w:b/>
        </w:rPr>
        <w:t xml:space="preserve"> PROJECT DESIGN</w:t>
      </w:r>
    </w:p>
    <w:p w:rsidR="00832313" w:rsidRDefault="004C632B" w:rsidP="00832313">
      <w:r>
        <w:t>1. Organization Name: Rural Development Center (</w:t>
      </w:r>
      <w:proofErr w:type="spellStart"/>
      <w:r>
        <w:t>Rudec</w:t>
      </w:r>
      <w:proofErr w:type="spellEnd"/>
      <w:r>
        <w:t xml:space="preserve"> or </w:t>
      </w:r>
      <w:proofErr w:type="spellStart"/>
      <w:r>
        <w:t>Rudevec</w:t>
      </w:r>
      <w:proofErr w:type="spellEnd"/>
      <w:r>
        <w:t>)</w:t>
      </w:r>
    </w:p>
    <w:p w:rsidR="00201025" w:rsidRDefault="00201025" w:rsidP="00832313">
      <w:r>
        <w:t xml:space="preserve">    </w:t>
      </w:r>
      <w:proofErr w:type="spellStart"/>
      <w:r>
        <w:t>Posible</w:t>
      </w:r>
      <w:proofErr w:type="spellEnd"/>
      <w:r>
        <w:t xml:space="preserve"> D</w:t>
      </w:r>
      <w:r w:rsidR="003B0DD6">
        <w:t xml:space="preserve">omain </w:t>
      </w:r>
      <w:r>
        <w:t>N</w:t>
      </w:r>
      <w:r w:rsidR="003B0DD6">
        <w:t>ame</w:t>
      </w:r>
      <w:r>
        <w:t>: rudec.org or rudevec.org</w:t>
      </w:r>
    </w:p>
    <w:p w:rsidR="004C632B" w:rsidRDefault="004C632B" w:rsidP="00832313">
      <w:r>
        <w:t>2. Colors:</w:t>
      </w:r>
    </w:p>
    <w:p w:rsidR="004C632B" w:rsidRDefault="004C632B" w:rsidP="00832313">
      <w:r>
        <w:t>- Primary color:   Dark green</w:t>
      </w:r>
    </w:p>
    <w:p w:rsidR="004C632B" w:rsidRDefault="004C632B" w:rsidP="00832313">
      <w:r>
        <w:t>- Secondary color: Intense Orange</w:t>
      </w:r>
    </w:p>
    <w:p w:rsidR="004C632B" w:rsidRDefault="004C632B" w:rsidP="00832313">
      <w:r>
        <w:t>- Other colors: dark brown, black and white</w:t>
      </w:r>
    </w:p>
    <w:p w:rsidR="002D14CF" w:rsidRPr="00832313" w:rsidRDefault="002D14CF" w:rsidP="00832313">
      <w:r>
        <w:t>3.</w:t>
      </w:r>
      <w:r w:rsidR="008706BE">
        <w:t xml:space="preserve"> Logo: Green Plant growing in a </w:t>
      </w:r>
      <w:r w:rsidR="009E4473">
        <w:t xml:space="preserve">brown </w:t>
      </w:r>
      <w:r w:rsidR="008706BE">
        <w:t>village hurt</w:t>
      </w:r>
      <w:bookmarkStart w:id="0" w:name="_GoBack"/>
      <w:bookmarkEnd w:id="0"/>
    </w:p>
    <w:p w:rsidR="00D17A2F" w:rsidRDefault="00832313" w:rsidP="00EC2C20">
      <w:pPr>
        <w:pStyle w:val="Heading1"/>
        <w:rPr>
          <w:b/>
        </w:rPr>
      </w:pPr>
      <w:r>
        <w:rPr>
          <w:b/>
        </w:rPr>
        <w:t>B</w:t>
      </w:r>
      <w:r w:rsidR="00D17A2F">
        <w:rPr>
          <w:b/>
        </w:rPr>
        <w:t>. PROJECT DESCRIPTION AND CONTENT</w:t>
      </w:r>
    </w:p>
    <w:p w:rsidR="00C86902" w:rsidRPr="00B04367" w:rsidRDefault="00C86902" w:rsidP="00EC2C20">
      <w:pPr>
        <w:pStyle w:val="Heading1"/>
        <w:rPr>
          <w:b/>
        </w:rPr>
      </w:pPr>
      <w:r w:rsidRPr="00B04367">
        <w:rPr>
          <w:b/>
        </w:rPr>
        <w:t xml:space="preserve">Project </w:t>
      </w:r>
      <w:r w:rsidR="005016B8" w:rsidRPr="00B04367">
        <w:rPr>
          <w:b/>
        </w:rPr>
        <w:t>Title</w:t>
      </w:r>
      <w:r w:rsidRPr="00B04367">
        <w:rPr>
          <w:b/>
        </w:rPr>
        <w:t xml:space="preserve">: Establishment of a Rural Development Center </w:t>
      </w:r>
    </w:p>
    <w:p w:rsidR="00C86902" w:rsidRDefault="00C86902" w:rsidP="00C86902"/>
    <w:p w:rsidR="00C86902" w:rsidRDefault="00310EE0" w:rsidP="005016B8">
      <w:pPr>
        <w:pStyle w:val="Heading2"/>
      </w:pPr>
      <w:r>
        <w:t xml:space="preserve">I. </w:t>
      </w:r>
      <w:r w:rsidR="00C86902">
        <w:t>Introduction:</w:t>
      </w:r>
    </w:p>
    <w:p w:rsidR="00C86902" w:rsidRDefault="00C86902" w:rsidP="00C86902">
      <w:r>
        <w:t xml:space="preserve">The Rural Development Center (RDC) is a non-governmental organization dedicated to </w:t>
      </w:r>
      <w:r w:rsidR="009632FD">
        <w:t>promoting</w:t>
      </w:r>
      <w:r>
        <w:t xml:space="preserve"> </w:t>
      </w:r>
      <w:r w:rsidR="009632FD">
        <w:t xml:space="preserve">sustainable growth and development in rural communities in Cameroon, with a specific focus on agriculture and water management. </w:t>
      </w:r>
      <w:r w:rsidR="00166C72">
        <w:t xml:space="preserve">RDC aims to address the challenges faced by farmers and rural </w:t>
      </w:r>
      <w:r w:rsidR="005F7D54">
        <w:t>populations. O</w:t>
      </w:r>
      <w:r w:rsidR="00622620">
        <w:t xml:space="preserve">ur goal is </w:t>
      </w:r>
      <w:r>
        <w:t>to enhance livelihoods, alleviate poverty,</w:t>
      </w:r>
      <w:r w:rsidR="005F7D54">
        <w:t xml:space="preserve"> uplift the social status</w:t>
      </w:r>
      <w:r>
        <w:t xml:space="preserve"> and ensure food security </w:t>
      </w:r>
      <w:r w:rsidR="00622620">
        <w:t xml:space="preserve">of rural communities </w:t>
      </w:r>
      <w:r>
        <w:t>through various initiatives</w:t>
      </w:r>
      <w:r w:rsidR="009632FD">
        <w:t>, projects</w:t>
      </w:r>
      <w:r>
        <w:t xml:space="preserve"> and programs.</w:t>
      </w:r>
    </w:p>
    <w:p w:rsidR="00C86902" w:rsidRDefault="00C86902" w:rsidP="00C86902"/>
    <w:p w:rsidR="00C86902" w:rsidRDefault="00310EE0" w:rsidP="00C06AB6">
      <w:pPr>
        <w:pStyle w:val="Heading2"/>
      </w:pPr>
      <w:r>
        <w:t xml:space="preserve">II. </w:t>
      </w:r>
      <w:r w:rsidR="00C86902">
        <w:t>Project Overview:</w:t>
      </w:r>
    </w:p>
    <w:p w:rsidR="00C86902" w:rsidRDefault="00C86902" w:rsidP="00C86902">
      <w:r>
        <w:t>Rural Developme</w:t>
      </w:r>
      <w:r w:rsidR="00C06AB6">
        <w:t>nt Center in Cameroon</w:t>
      </w:r>
      <w:r>
        <w:t xml:space="preserve"> serve</w:t>
      </w:r>
      <w:r w:rsidR="00C06AB6">
        <w:t>s</w:t>
      </w:r>
      <w:r>
        <w:t xml:space="preserve"> as a hub for agricultural innovation,</w:t>
      </w:r>
      <w:r w:rsidR="00C06AB6">
        <w:t xml:space="preserve"> water management</w:t>
      </w:r>
      <w:proofErr w:type="gramStart"/>
      <w:r w:rsidR="00C06AB6">
        <w:t xml:space="preserve">, </w:t>
      </w:r>
      <w:r>
        <w:t xml:space="preserve"> education</w:t>
      </w:r>
      <w:proofErr w:type="gramEnd"/>
      <w:r>
        <w:t>, and community development initiatives. Through collaborative efforts with local stakeholders, RDC will implement a range of activities to address the needs and challenges faced by rural communities.</w:t>
      </w:r>
    </w:p>
    <w:p w:rsidR="00C86902" w:rsidRDefault="00C86902" w:rsidP="00C86902"/>
    <w:p w:rsidR="00C86902" w:rsidRDefault="00310EE0" w:rsidP="002B6459">
      <w:pPr>
        <w:pStyle w:val="Heading2"/>
      </w:pPr>
      <w:r>
        <w:t xml:space="preserve">III. </w:t>
      </w:r>
      <w:r w:rsidR="002B6459">
        <w:t>Objectives:</w:t>
      </w:r>
    </w:p>
    <w:p w:rsidR="00C86902" w:rsidRDefault="00325B9C" w:rsidP="00DD4269">
      <w:pPr>
        <w:pStyle w:val="ListParagraph"/>
        <w:numPr>
          <w:ilvl w:val="0"/>
          <w:numId w:val="5"/>
        </w:numPr>
      </w:pPr>
      <w:r>
        <w:t>We</w:t>
      </w:r>
      <w:r w:rsidR="00C86902">
        <w:t xml:space="preserve"> </w:t>
      </w:r>
      <w:r w:rsidR="00AC12B2">
        <w:t>promote sustainable agricultural development by promoting</w:t>
      </w:r>
      <w:r w:rsidR="00C86902">
        <w:t xml:space="preserve"> agricultural resource</w:t>
      </w:r>
      <w:r w:rsidR="00AC12B2">
        <w:t xml:space="preserve">s, training, and technology to </w:t>
      </w:r>
      <w:r w:rsidR="00C86902">
        <w:t xml:space="preserve">smallholder </w:t>
      </w:r>
      <w:r w:rsidR="00AC12B2">
        <w:t xml:space="preserve">rural </w:t>
      </w:r>
      <w:r w:rsidR="00C86902">
        <w:t>farmers.</w:t>
      </w:r>
      <w:r w:rsidR="00AC12B2">
        <w:t xml:space="preserve"> Reduce drudgery of farmers by enabling access to mechanization technology.</w:t>
      </w:r>
    </w:p>
    <w:p w:rsidR="002A2AB5" w:rsidRDefault="00325B9C" w:rsidP="00DD4269">
      <w:pPr>
        <w:pStyle w:val="ListParagraph"/>
        <w:numPr>
          <w:ilvl w:val="0"/>
          <w:numId w:val="5"/>
        </w:numPr>
      </w:pPr>
      <w:r>
        <w:t>We</w:t>
      </w:r>
      <w:r w:rsidR="002A2AB5">
        <w:t xml:space="preserve"> promote sustainable water management within rural farm communities by promoting the use of efficient irrigation systems, reduction of drudgery involved for access of water and facilitating access to water.</w:t>
      </w:r>
    </w:p>
    <w:p w:rsidR="00AC12B2" w:rsidRDefault="00325B9C" w:rsidP="00DD4269">
      <w:pPr>
        <w:pStyle w:val="ListParagraph"/>
        <w:numPr>
          <w:ilvl w:val="0"/>
          <w:numId w:val="5"/>
        </w:numPr>
      </w:pPr>
      <w:r>
        <w:t>We</w:t>
      </w:r>
      <w:r w:rsidR="00A140B8">
        <w:t xml:space="preserve"> promote sustainable </w:t>
      </w:r>
      <w:r w:rsidR="00BD26AF">
        <w:t xml:space="preserve">eco-friendly </w:t>
      </w:r>
      <w:r w:rsidR="00A140B8">
        <w:t>farming practices that enhance productivity, conserve natural resources, and mitigate environmental degradation.</w:t>
      </w:r>
    </w:p>
    <w:p w:rsidR="00BD26AF" w:rsidRDefault="00325B9C" w:rsidP="00BD26AF">
      <w:pPr>
        <w:pStyle w:val="ListParagraph"/>
        <w:numPr>
          <w:ilvl w:val="0"/>
          <w:numId w:val="5"/>
        </w:numPr>
      </w:pPr>
      <w:r>
        <w:lastRenderedPageBreak/>
        <w:t>We</w:t>
      </w:r>
      <w:r w:rsidR="00BD26AF">
        <w:t xml:space="preserve"> </w:t>
      </w:r>
      <w:r w:rsidR="00410963">
        <w:t>empower rural community to face</w:t>
      </w:r>
      <w:r w:rsidR="00BD26AF">
        <w:t xml:space="preserve"> climate change and other socio-economic challenges through capacity-building</w:t>
      </w:r>
      <w:r w:rsidR="00410963">
        <w:t>, education</w:t>
      </w:r>
      <w:r w:rsidR="00BD26AF">
        <w:t xml:space="preserve"> and adaptation strategies.</w:t>
      </w:r>
    </w:p>
    <w:p w:rsidR="009765D2" w:rsidRDefault="00325B9C" w:rsidP="00DD4269">
      <w:pPr>
        <w:pStyle w:val="ListParagraph"/>
        <w:numPr>
          <w:ilvl w:val="0"/>
          <w:numId w:val="5"/>
        </w:numPr>
      </w:pPr>
      <w:r>
        <w:t>We</w:t>
      </w:r>
      <w:r w:rsidR="002A2AB5">
        <w:t xml:space="preserve"> facilitate marketing of farm products </w:t>
      </w:r>
      <w:r w:rsidR="008E33D6">
        <w:t>of rural communities by offering</w:t>
      </w:r>
      <w:r w:rsidR="002A2AB5">
        <w:t xml:space="preserve"> a networking platform for rural communities for rapid exchange of information.</w:t>
      </w:r>
    </w:p>
    <w:p w:rsidR="002A2AB5" w:rsidRDefault="00325B9C" w:rsidP="00DD4269">
      <w:pPr>
        <w:pStyle w:val="ListParagraph"/>
        <w:numPr>
          <w:ilvl w:val="0"/>
          <w:numId w:val="5"/>
        </w:numPr>
      </w:pPr>
      <w:r>
        <w:t>Uplift</w:t>
      </w:r>
      <w:r w:rsidR="00B20036">
        <w:t xml:space="preserve"> the social status of neglected groups at the bottom of rural communities through specific rural community development projects.</w:t>
      </w:r>
    </w:p>
    <w:p w:rsidR="00C86902" w:rsidRDefault="00C86902" w:rsidP="00C86902"/>
    <w:p w:rsidR="00C86902" w:rsidRDefault="00C86902" w:rsidP="00EF2FD8">
      <w:pPr>
        <w:pStyle w:val="Heading2"/>
      </w:pPr>
      <w:r>
        <w:t>Activities</w:t>
      </w:r>
      <w:r w:rsidR="00410963">
        <w:t xml:space="preserve"> / Project Description</w:t>
      </w:r>
      <w:r>
        <w:t>:</w:t>
      </w:r>
    </w:p>
    <w:p w:rsidR="00F743ED" w:rsidRDefault="00F743ED" w:rsidP="00F743ED">
      <w:pPr>
        <w:rPr>
          <w:rFonts w:ascii="Segoe UI" w:hAnsi="Segoe UI" w:cs="Segoe UI"/>
          <w:color w:val="0D0D0D"/>
          <w:shd w:val="clear" w:color="auto" w:fill="FFFFFF"/>
        </w:rPr>
      </w:pPr>
      <w:r>
        <w:rPr>
          <w:rFonts w:ascii="Segoe UI" w:hAnsi="Segoe UI" w:cs="Segoe UI"/>
          <w:color w:val="0D0D0D"/>
          <w:shd w:val="clear" w:color="auto" w:fill="FFFFFF"/>
        </w:rPr>
        <w:t>Th</w:t>
      </w:r>
      <w:r w:rsidR="002D080C">
        <w:rPr>
          <w:rFonts w:ascii="Segoe UI" w:hAnsi="Segoe UI" w:cs="Segoe UI"/>
          <w:color w:val="0D0D0D"/>
          <w:shd w:val="clear" w:color="auto" w:fill="FFFFFF"/>
        </w:rPr>
        <w:t xml:space="preserve">e Rural Development Center </w:t>
      </w:r>
      <w:r>
        <w:rPr>
          <w:rFonts w:ascii="Segoe UI" w:hAnsi="Segoe UI" w:cs="Segoe UI"/>
          <w:color w:val="0D0D0D"/>
          <w:shd w:val="clear" w:color="auto" w:fill="FFFFFF"/>
        </w:rPr>
        <w:t>serve</w:t>
      </w:r>
      <w:r w:rsidR="002D080C">
        <w:rPr>
          <w:rFonts w:ascii="Segoe UI" w:hAnsi="Segoe UI" w:cs="Segoe UI"/>
          <w:color w:val="0D0D0D"/>
          <w:shd w:val="clear" w:color="auto" w:fill="FFFFFF"/>
        </w:rPr>
        <w:t>s</w:t>
      </w:r>
      <w:r>
        <w:rPr>
          <w:rFonts w:ascii="Segoe UI" w:hAnsi="Segoe UI" w:cs="Segoe UI"/>
          <w:color w:val="0D0D0D"/>
          <w:shd w:val="clear" w:color="auto" w:fill="FFFFFF"/>
        </w:rPr>
        <w:t xml:space="preserve"> as a hub for agricultural learning, innovation, and support</w:t>
      </w:r>
      <w:r w:rsidR="002D080C">
        <w:rPr>
          <w:rFonts w:ascii="Segoe UI" w:hAnsi="Segoe UI" w:cs="Segoe UI"/>
          <w:color w:val="0D0D0D"/>
          <w:shd w:val="clear" w:color="auto" w:fill="FFFFFF"/>
        </w:rPr>
        <w:t xml:space="preserve"> services. The center offers</w:t>
      </w:r>
      <w:r>
        <w:rPr>
          <w:rFonts w:ascii="Segoe UI" w:hAnsi="Segoe UI" w:cs="Segoe UI"/>
          <w:color w:val="0D0D0D"/>
          <w:shd w:val="clear" w:color="auto" w:fill="FFFFFF"/>
        </w:rPr>
        <w:t xml:space="preserve"> a range of programs and initiatives tailored to the specific needs of rural communities which include:</w:t>
      </w:r>
    </w:p>
    <w:p w:rsidR="00FC36DC" w:rsidRDefault="00FC36DC" w:rsidP="00F743ED">
      <w:pPr>
        <w:rPr>
          <w:rFonts w:ascii="Segoe UI" w:hAnsi="Segoe UI" w:cs="Segoe UI"/>
          <w:color w:val="0D0D0D"/>
          <w:shd w:val="clear" w:color="auto" w:fill="FFFFFF"/>
        </w:rPr>
      </w:pPr>
    </w:p>
    <w:p w:rsidR="00FC36DC" w:rsidRDefault="00FC36DC" w:rsidP="00F743ED">
      <w:pPr>
        <w:rPr>
          <w:rFonts w:ascii="Segoe UI" w:hAnsi="Segoe UI" w:cs="Segoe UI"/>
          <w:color w:val="0D0D0D"/>
          <w:shd w:val="clear" w:color="auto" w:fill="FFFFFF"/>
        </w:rPr>
      </w:pPr>
    </w:p>
    <w:p w:rsidR="00FC36DC" w:rsidRPr="00F743ED" w:rsidRDefault="00FC36DC" w:rsidP="00FC36DC">
      <w:pPr>
        <w:pStyle w:val="ListParagraph"/>
        <w:numPr>
          <w:ilvl w:val="0"/>
          <w:numId w:val="6"/>
        </w:numPr>
      </w:pPr>
      <w:r w:rsidRPr="00FC36DC">
        <w:rPr>
          <w:rFonts w:ascii="Segoe UI" w:hAnsi="Segoe UI" w:cs="Segoe UI"/>
          <w:color w:val="0D0D0D"/>
          <w:shd w:val="clear" w:color="auto" w:fill="FFFFFF"/>
        </w:rPr>
        <w:t xml:space="preserve">Training Workshops: Conducting workshops and seminars on topics such </w:t>
      </w:r>
      <w:r>
        <w:rPr>
          <w:rFonts w:ascii="Segoe UI" w:hAnsi="Segoe UI" w:cs="Segoe UI"/>
          <w:color w:val="0D0D0D"/>
          <w:shd w:val="clear" w:color="auto" w:fill="FFFFFF"/>
        </w:rPr>
        <w:t>sustainable mechanized agriculture, accessing farm inputs, machines and technology,</w:t>
      </w:r>
      <w:r w:rsidRPr="00FC36DC">
        <w:rPr>
          <w:rFonts w:ascii="Segoe UI" w:hAnsi="Segoe UI" w:cs="Segoe UI"/>
          <w:color w:val="0D0D0D"/>
          <w:shd w:val="clear" w:color="auto" w:fill="FFFFFF"/>
        </w:rPr>
        <w:t xml:space="preserve"> organic farming, crop diversification, water conservation, and integrated pest management.</w:t>
      </w:r>
    </w:p>
    <w:p w:rsidR="00C86902" w:rsidRDefault="00C86902" w:rsidP="002744F7">
      <w:pPr>
        <w:pStyle w:val="ListParagraph"/>
        <w:numPr>
          <w:ilvl w:val="0"/>
          <w:numId w:val="6"/>
        </w:numPr>
      </w:pPr>
      <w:r>
        <w:t xml:space="preserve">Demonstration Farms: </w:t>
      </w:r>
      <w:r w:rsidR="00FC36DC">
        <w:t>Setup m</w:t>
      </w:r>
      <w:r>
        <w:t>odel farms</w:t>
      </w:r>
      <w:r w:rsidR="002D080C">
        <w:t xml:space="preserve"> </w:t>
      </w:r>
      <w:r>
        <w:t>to showcase best practices in crop cultivation, livestock management, and agroforestry.</w:t>
      </w:r>
    </w:p>
    <w:p w:rsidR="00BF4B6B" w:rsidRDefault="00BF4B6B" w:rsidP="002744F7">
      <w:pPr>
        <w:pStyle w:val="ListParagraph"/>
        <w:numPr>
          <w:ilvl w:val="0"/>
          <w:numId w:val="6"/>
        </w:numPr>
      </w:pPr>
      <w:r>
        <w:t xml:space="preserve">Water Management: Assist rural farmers design and implement sustainable irrigation schemes. Facilitate access to water equipment like low cost efficient manual pumps for wells. </w:t>
      </w:r>
    </w:p>
    <w:p w:rsidR="00670BD8" w:rsidRDefault="00737B47" w:rsidP="002744F7">
      <w:pPr>
        <w:pStyle w:val="ListParagraph"/>
        <w:numPr>
          <w:ilvl w:val="0"/>
          <w:numId w:val="6"/>
        </w:numPr>
      </w:pPr>
      <w:r>
        <w:t>Uplifting Social Status of Rural Groups</w:t>
      </w:r>
      <w:r w:rsidR="00670BD8">
        <w:t xml:space="preserve">: Identify very low social status groups like </w:t>
      </w:r>
      <w:proofErr w:type="spellStart"/>
      <w:r w:rsidR="00670BD8">
        <w:t>palmwine</w:t>
      </w:r>
      <w:proofErr w:type="spellEnd"/>
      <w:r w:rsidR="00670BD8">
        <w:t xml:space="preserve"> tappers, bee farmers in the rural community and design and implement projects tailored towards uplifting their social status.</w:t>
      </w:r>
      <w:r w:rsidR="0060138A">
        <w:t xml:space="preserve"> “Implementing the bottom to top approach”</w:t>
      </w:r>
    </w:p>
    <w:p w:rsidR="00FC36DC" w:rsidRPr="00BF4B6B" w:rsidRDefault="00FC36DC" w:rsidP="002744F7">
      <w:pPr>
        <w:pStyle w:val="ListParagraph"/>
        <w:numPr>
          <w:ilvl w:val="0"/>
          <w:numId w:val="6"/>
        </w:numPr>
      </w:pPr>
      <w:r>
        <w:t xml:space="preserve">Market Network: </w:t>
      </w:r>
      <w:r>
        <w:rPr>
          <w:rFonts w:ascii="Segoe UI" w:hAnsi="Segoe UI" w:cs="Segoe UI"/>
          <w:color w:val="0D0D0D"/>
          <w:shd w:val="clear" w:color="auto" w:fill="FFFFFF"/>
        </w:rPr>
        <w:t>Establishing market linkages and value chains to connect rural farmers with markets, both locally and internationally, ensuring fair prices for their produce. Create a rural community networking platform for facilitating rapid exchange of market information.</w:t>
      </w:r>
    </w:p>
    <w:p w:rsidR="00BF4B6B" w:rsidRPr="00A85065" w:rsidRDefault="00BF4B6B" w:rsidP="002744F7">
      <w:pPr>
        <w:pStyle w:val="ListParagraph"/>
        <w:numPr>
          <w:ilvl w:val="0"/>
          <w:numId w:val="6"/>
        </w:numPr>
      </w:pPr>
      <w:r>
        <w:rPr>
          <w:rFonts w:ascii="Segoe UI" w:hAnsi="Segoe UI" w:cs="Segoe UI"/>
          <w:color w:val="0D0D0D"/>
          <w:shd w:val="clear" w:color="auto" w:fill="FFFFFF"/>
        </w:rPr>
        <w:t>Access</w:t>
      </w:r>
      <w:r w:rsidR="00670BD8">
        <w:rPr>
          <w:rFonts w:ascii="Segoe UI" w:hAnsi="Segoe UI" w:cs="Segoe UI"/>
          <w:color w:val="0D0D0D"/>
          <w:shd w:val="clear" w:color="auto" w:fill="FFFFFF"/>
        </w:rPr>
        <w:t xml:space="preserve"> to Inputs</w:t>
      </w:r>
      <w:r w:rsidR="003C6C6C">
        <w:rPr>
          <w:rFonts w:ascii="Segoe UI" w:hAnsi="Segoe UI" w:cs="Segoe UI"/>
          <w:color w:val="0D0D0D"/>
          <w:shd w:val="clear" w:color="auto" w:fill="FFFFFF"/>
        </w:rPr>
        <w:t xml:space="preserve"> and Technology</w:t>
      </w:r>
      <w:r w:rsidR="00670BD8">
        <w:rPr>
          <w:rFonts w:ascii="Segoe UI" w:hAnsi="Segoe UI" w:cs="Segoe UI"/>
          <w:color w:val="0D0D0D"/>
          <w:shd w:val="clear" w:color="auto" w:fill="FFFFFF"/>
        </w:rPr>
        <w:t>: Facilitating access to high-quality seeds, fertilizers, and farming equipment through partnerships with suppliers and government agencies. Facilitate tractor hiring services and other farm equipment.</w:t>
      </w:r>
      <w:r w:rsidR="003C6C6C">
        <w:rPr>
          <w:rFonts w:ascii="Segoe UI" w:hAnsi="Segoe UI" w:cs="Segoe UI"/>
          <w:color w:val="0D0D0D"/>
          <w:shd w:val="clear" w:color="auto" w:fill="FFFFFF"/>
        </w:rPr>
        <w:t xml:space="preserve"> Introducing and promoting the use of innovative agricultural technologies, such as drip irrigation, precision farming, and mobile applications for farm management.</w:t>
      </w:r>
    </w:p>
    <w:p w:rsidR="00A85065" w:rsidRDefault="00A85065" w:rsidP="002744F7">
      <w:pPr>
        <w:pStyle w:val="ListParagraph"/>
        <w:numPr>
          <w:ilvl w:val="0"/>
          <w:numId w:val="6"/>
        </w:numPr>
      </w:pPr>
      <w:r>
        <w:rPr>
          <w:rFonts w:ascii="Segoe UI" w:hAnsi="Segoe UI" w:cs="Segoe UI"/>
          <w:color w:val="0D0D0D"/>
          <w:shd w:val="clear" w:color="auto" w:fill="FFFFFF"/>
        </w:rPr>
        <w:t>Farmer Common Initiative Groups and Cooperatives: Facilitating the formation of farmer cooperatives and groups to leverage collective bargaining power, access credit facilities, and share resources and knowledge.</w:t>
      </w:r>
    </w:p>
    <w:p w:rsidR="00C86902" w:rsidRDefault="00C86902" w:rsidP="007F4F5B">
      <w:pPr>
        <w:pStyle w:val="ListParagraph"/>
        <w:numPr>
          <w:ilvl w:val="0"/>
          <w:numId w:val="6"/>
        </w:numPr>
      </w:pPr>
      <w:r>
        <w:t>Community Outreach and Advocacy: Engaging with local communities, government agencies, and other stakeholders to advocate for policies and programs that support rural development and agricultural sustainability.</w:t>
      </w:r>
    </w:p>
    <w:p w:rsidR="00C86902" w:rsidRDefault="00903503" w:rsidP="00903503">
      <w:pPr>
        <w:pStyle w:val="Heading2"/>
      </w:pPr>
      <w:r>
        <w:lastRenderedPageBreak/>
        <w:t>Expected Outcomes:</w:t>
      </w:r>
    </w:p>
    <w:p w:rsidR="00C86902" w:rsidRDefault="00C86902" w:rsidP="00E6366F">
      <w:pPr>
        <w:pStyle w:val="ListParagraph"/>
        <w:numPr>
          <w:ilvl w:val="0"/>
          <w:numId w:val="7"/>
        </w:numPr>
      </w:pPr>
      <w:r>
        <w:t>Increased agricultural productivity and income for smallholder farmers.</w:t>
      </w:r>
    </w:p>
    <w:p w:rsidR="00C86902" w:rsidRDefault="00C86902" w:rsidP="00E6366F">
      <w:pPr>
        <w:pStyle w:val="ListParagraph"/>
        <w:numPr>
          <w:ilvl w:val="0"/>
          <w:numId w:val="7"/>
        </w:numPr>
      </w:pPr>
      <w:r>
        <w:t>Improved food security and nutrition outcomes in rural communities.</w:t>
      </w:r>
    </w:p>
    <w:p w:rsidR="00C86902" w:rsidRDefault="00C86902" w:rsidP="00E6366F">
      <w:pPr>
        <w:pStyle w:val="ListParagraph"/>
        <w:numPr>
          <w:ilvl w:val="0"/>
          <w:numId w:val="7"/>
        </w:numPr>
      </w:pPr>
      <w:r>
        <w:t>Enhanced resilience to climate change and other external shocks.</w:t>
      </w:r>
    </w:p>
    <w:p w:rsidR="00C86902" w:rsidRDefault="00C86902" w:rsidP="00E6366F">
      <w:pPr>
        <w:pStyle w:val="ListParagraph"/>
        <w:numPr>
          <w:ilvl w:val="0"/>
          <w:numId w:val="7"/>
        </w:numPr>
      </w:pPr>
      <w:r>
        <w:t>Empowered women and youth actively participating in agricultural value chains.</w:t>
      </w:r>
    </w:p>
    <w:p w:rsidR="00C86902" w:rsidRDefault="00C86902" w:rsidP="00E6366F">
      <w:pPr>
        <w:pStyle w:val="ListParagraph"/>
        <w:numPr>
          <w:ilvl w:val="0"/>
          <w:numId w:val="7"/>
        </w:numPr>
      </w:pPr>
      <w:r>
        <w:t>Strengthened community institutions and networks for sustainable development.</w:t>
      </w:r>
    </w:p>
    <w:p w:rsidR="009E262C" w:rsidRDefault="00E3352E" w:rsidP="009E262C">
      <w:pPr>
        <w:pStyle w:val="ListParagraph"/>
        <w:numPr>
          <w:ilvl w:val="0"/>
          <w:numId w:val="7"/>
        </w:numPr>
      </w:pPr>
      <w:r>
        <w:t>Improved social status of neglected groups in rural communities.</w:t>
      </w:r>
    </w:p>
    <w:p w:rsidR="004C176B" w:rsidRDefault="004C176B" w:rsidP="004C176B"/>
    <w:p w:rsidR="004C176B" w:rsidRDefault="004C176B" w:rsidP="004C176B">
      <w:pPr>
        <w:pStyle w:val="Heading2"/>
        <w:rPr>
          <w:shd w:val="clear" w:color="auto" w:fill="FFFFFF"/>
        </w:rPr>
      </w:pPr>
      <w:r>
        <w:rPr>
          <w:shd w:val="clear" w:color="auto" w:fill="FFFFFF"/>
        </w:rPr>
        <w:t xml:space="preserve">Target Beneficiaries: </w:t>
      </w:r>
    </w:p>
    <w:p w:rsidR="004C176B" w:rsidRDefault="004C176B" w:rsidP="004C176B">
      <w:r>
        <w:rPr>
          <w:rFonts w:ascii="Segoe UI" w:hAnsi="Segoe UI" w:cs="Segoe UI"/>
          <w:color w:val="0D0D0D"/>
          <w:shd w:val="clear" w:color="auto" w:fill="FFFFFF"/>
        </w:rPr>
        <w:t>The primary beneficiaries of this project include small-scale farmers, rural women, youth, and marginalized communities like palm wine tappers and bee farmers living in remote areas. By empowering these groups with the necessary skills, resources, and support, we aim to enhance their livelihoods and foster sustainable rural development.</w:t>
      </w:r>
    </w:p>
    <w:p w:rsidR="004C176B" w:rsidRDefault="004C176B" w:rsidP="004C176B"/>
    <w:p w:rsidR="00C86902" w:rsidRDefault="00C86902" w:rsidP="009E262C">
      <w:pPr>
        <w:pStyle w:val="Heading2"/>
      </w:pPr>
      <w:r>
        <w:t>Budget:</w:t>
      </w:r>
    </w:p>
    <w:p w:rsidR="009E262C" w:rsidRPr="009E262C" w:rsidRDefault="009E262C" w:rsidP="009E262C">
      <w:r>
        <w:rPr>
          <w:rFonts w:ascii="Segoe UI" w:hAnsi="Segoe UI" w:cs="Segoe UI"/>
          <w:color w:val="0D0D0D"/>
          <w:shd w:val="clear" w:color="auto" w:fill="FFFFFF"/>
        </w:rPr>
        <w:t>The budget for the project is developed based on the specific activities and requirements outlined in the implementation plan. A detailed timeline will be established, with clear milestones and deliverables to track progress and ensure timely completion of the project.</w:t>
      </w:r>
    </w:p>
    <w:p w:rsidR="00C86902" w:rsidRDefault="00C86902" w:rsidP="00C86902">
      <w:r>
        <w:t>The total budget for the establishment and operation of the Rural Development Center is estimated at [insert budget details]. Funding will be sourced from government grants, donor contributions, corporate sponsorships, and fundraising activities.</w:t>
      </w:r>
      <w:r w:rsidR="009E262C">
        <w:t xml:space="preserve"> </w:t>
      </w:r>
    </w:p>
    <w:p w:rsidR="00316E48" w:rsidRDefault="00316E48" w:rsidP="00C86902"/>
    <w:p w:rsidR="00316E48" w:rsidRDefault="00316E48" w:rsidP="00316E48">
      <w:pPr>
        <w:pStyle w:val="Heading2"/>
      </w:pPr>
      <w:r>
        <w:t>Implementation Strategy:</w:t>
      </w:r>
    </w:p>
    <w:p w:rsidR="00316E48" w:rsidRDefault="00316E48" w:rsidP="00316E48">
      <w:r>
        <w:t>a. Needs Assessment: Conducting a comprehensive needs assessment to identify the specific challenges and opportunities in target communities.</w:t>
      </w:r>
    </w:p>
    <w:p w:rsidR="00316E48" w:rsidRDefault="00316E48" w:rsidP="00316E48">
      <w:r>
        <w:t>b. Stakeholder Engagement: Collaborating with local government agencies, agricultural extension services, community leaders, and other stakeholders to garner support and ensure the sustainability of the project.</w:t>
      </w:r>
    </w:p>
    <w:p w:rsidR="00316E48" w:rsidRDefault="00316E48" w:rsidP="00316E48">
      <w:proofErr w:type="gramStart"/>
      <w:r>
        <w:t>c</w:t>
      </w:r>
      <w:proofErr w:type="gramEnd"/>
      <w:r>
        <w:t>. Capacity Building: Recruiting qualified staff and trainers to deliver high-quality training programs and technical assistance to beneficiaries.</w:t>
      </w:r>
    </w:p>
    <w:p w:rsidR="00316E48" w:rsidRDefault="00316E48" w:rsidP="00316E48">
      <w:r>
        <w:t>d. Monitoring and Evaluation: Establishing robust monitoring and evaluation mechanisms to track the progress and impact of the project, ensuring accountability and continuous improvement.</w:t>
      </w:r>
    </w:p>
    <w:p w:rsidR="00316E48" w:rsidRDefault="00316E48" w:rsidP="00316E48">
      <w:r>
        <w:t>e. Sustainability Plan: Developing a sustainability plan to ensure the long-term viability of the Rural Development Center</w:t>
      </w:r>
      <w:r w:rsidR="00E44F1C">
        <w:t xml:space="preserve"> in the specific area</w:t>
      </w:r>
      <w:r>
        <w:t>, including strategies for generating revenue, securing funding, and building local capacity.</w:t>
      </w:r>
    </w:p>
    <w:p w:rsidR="00316E48" w:rsidRDefault="00316E48" w:rsidP="00316E48"/>
    <w:p w:rsidR="00316E48" w:rsidRDefault="00316E48" w:rsidP="00E44F1C">
      <w:pPr>
        <w:pStyle w:val="Heading2"/>
      </w:pPr>
      <w:r>
        <w:lastRenderedPageBreak/>
        <w:t>Budget and Timeline:</w:t>
      </w:r>
    </w:p>
    <w:p w:rsidR="00C86902" w:rsidRDefault="00316E48" w:rsidP="00316E48">
      <w:r>
        <w:t>The budget for the project will be developed based on the specific activities and requirements outlined in the implementation plan. A detailed timeline will be established, with clear milestones and deliverables to track progress and ensure timely completion of the project.</w:t>
      </w:r>
    </w:p>
    <w:p w:rsidR="00C86902" w:rsidRPr="00D55A73" w:rsidRDefault="00C86902" w:rsidP="00D55A73">
      <w:pPr>
        <w:pStyle w:val="Heading2"/>
      </w:pPr>
      <w:r w:rsidRPr="00D55A73">
        <w:t>Monitoring and Evaluation:</w:t>
      </w:r>
    </w:p>
    <w:p w:rsidR="00C86902" w:rsidRDefault="00C86902" w:rsidP="00C86902">
      <w:r>
        <w:t>A robust monitoring and evaluation framework will be put in place to track the progress and impact of the project. Key performance indicators will be established to assess the effectiveness of interventions and inform adaptive management decisions.</w:t>
      </w:r>
    </w:p>
    <w:p w:rsidR="00C86902" w:rsidRDefault="00C86902" w:rsidP="00C86902"/>
    <w:p w:rsidR="00C86902" w:rsidRDefault="00C86902" w:rsidP="00D55A73">
      <w:pPr>
        <w:pStyle w:val="Heading2"/>
      </w:pPr>
      <w:r>
        <w:t>Conclusion:</w:t>
      </w:r>
    </w:p>
    <w:p w:rsidR="00C86902" w:rsidRDefault="00C86902" w:rsidP="00C86902">
      <w:r>
        <w:t xml:space="preserve">The establishment of the Rural Development Center represents a significant step towards promoting inclusive and sustainable rural development in </w:t>
      </w:r>
      <w:r w:rsidR="00D55A73">
        <w:t>Cameroon</w:t>
      </w:r>
      <w:r>
        <w:t>. Through collaborative efforts and innovative approaches, RDC aims to empower rural communities, build resilience, and create opportunities for a better future. We invite partners, donors, and stakeholders to join us in this journey towards transforming rural livelihoods and promoting agricultural sustainability.</w:t>
      </w:r>
    </w:p>
    <w:p w:rsidR="00C86902" w:rsidRDefault="00C86902" w:rsidP="00C86902"/>
    <w:p w:rsidR="00C86902" w:rsidRDefault="00C86902" w:rsidP="00C86902"/>
    <w:p w:rsidR="00C86902" w:rsidRDefault="00C86902" w:rsidP="00C86902"/>
    <w:p w:rsidR="00C86902" w:rsidRDefault="00C86902" w:rsidP="00C86902"/>
    <w:p w:rsidR="00C86902" w:rsidRDefault="00C86902"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p w:rsidR="00724C43" w:rsidRDefault="00724C43" w:rsidP="000412C8">
      <w:r>
        <w:t>=</w:t>
      </w:r>
    </w:p>
    <w:sectPr w:rsidR="0072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5B8D"/>
    <w:multiLevelType w:val="hybridMultilevel"/>
    <w:tmpl w:val="F3B64CA8"/>
    <w:lvl w:ilvl="0" w:tplc="559A61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D60A7"/>
    <w:multiLevelType w:val="hybridMultilevel"/>
    <w:tmpl w:val="6DF6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3C29"/>
    <w:multiLevelType w:val="hybridMultilevel"/>
    <w:tmpl w:val="AC6AD5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03F34"/>
    <w:multiLevelType w:val="hybridMultilevel"/>
    <w:tmpl w:val="4D8EC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329A9"/>
    <w:multiLevelType w:val="hybridMultilevel"/>
    <w:tmpl w:val="5CE418D2"/>
    <w:lvl w:ilvl="0" w:tplc="58DEA2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628E7"/>
    <w:multiLevelType w:val="hybridMultilevel"/>
    <w:tmpl w:val="FF364F50"/>
    <w:lvl w:ilvl="0" w:tplc="3BE63D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3B1E7C"/>
    <w:multiLevelType w:val="hybridMultilevel"/>
    <w:tmpl w:val="0C964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D738DB"/>
    <w:multiLevelType w:val="hybridMultilevel"/>
    <w:tmpl w:val="BCE8B968"/>
    <w:lvl w:ilvl="0" w:tplc="DCECD7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203AD"/>
    <w:multiLevelType w:val="hybridMultilevel"/>
    <w:tmpl w:val="C88E8846"/>
    <w:lvl w:ilvl="0" w:tplc="0F7092A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6"/>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60"/>
    <w:rsid w:val="000412C8"/>
    <w:rsid w:val="00123A60"/>
    <w:rsid w:val="00136CF1"/>
    <w:rsid w:val="00166C72"/>
    <w:rsid w:val="001E0479"/>
    <w:rsid w:val="00200BE7"/>
    <w:rsid w:val="00201025"/>
    <w:rsid w:val="002744F7"/>
    <w:rsid w:val="002A2AB5"/>
    <w:rsid w:val="002B6459"/>
    <w:rsid w:val="002D080C"/>
    <w:rsid w:val="002D14CF"/>
    <w:rsid w:val="00310EE0"/>
    <w:rsid w:val="00316E48"/>
    <w:rsid w:val="003213BA"/>
    <w:rsid w:val="00325B9C"/>
    <w:rsid w:val="003B0DD6"/>
    <w:rsid w:val="003C6C6C"/>
    <w:rsid w:val="00410963"/>
    <w:rsid w:val="004830AF"/>
    <w:rsid w:val="004C176B"/>
    <w:rsid w:val="004C632B"/>
    <w:rsid w:val="005016B8"/>
    <w:rsid w:val="0057796F"/>
    <w:rsid w:val="005B08BE"/>
    <w:rsid w:val="005E0F8B"/>
    <w:rsid w:val="005F7D54"/>
    <w:rsid w:val="0060138A"/>
    <w:rsid w:val="00622620"/>
    <w:rsid w:val="00670BD8"/>
    <w:rsid w:val="006B030E"/>
    <w:rsid w:val="00724C43"/>
    <w:rsid w:val="00737B47"/>
    <w:rsid w:val="007C26A2"/>
    <w:rsid w:val="007D0160"/>
    <w:rsid w:val="007F4F5B"/>
    <w:rsid w:val="00832313"/>
    <w:rsid w:val="00841299"/>
    <w:rsid w:val="008706BE"/>
    <w:rsid w:val="008E33D6"/>
    <w:rsid w:val="00903503"/>
    <w:rsid w:val="009632FD"/>
    <w:rsid w:val="009765D2"/>
    <w:rsid w:val="009E262C"/>
    <w:rsid w:val="009E4473"/>
    <w:rsid w:val="009E6AFC"/>
    <w:rsid w:val="00A140B8"/>
    <w:rsid w:val="00A54BFE"/>
    <w:rsid w:val="00A85065"/>
    <w:rsid w:val="00AC12B2"/>
    <w:rsid w:val="00B04367"/>
    <w:rsid w:val="00B20036"/>
    <w:rsid w:val="00B22B1E"/>
    <w:rsid w:val="00BD26AF"/>
    <w:rsid w:val="00BF4B6B"/>
    <w:rsid w:val="00C06AB6"/>
    <w:rsid w:val="00C53A52"/>
    <w:rsid w:val="00C86902"/>
    <w:rsid w:val="00D00BB4"/>
    <w:rsid w:val="00D17A2F"/>
    <w:rsid w:val="00D55A73"/>
    <w:rsid w:val="00DD4269"/>
    <w:rsid w:val="00E3352E"/>
    <w:rsid w:val="00E44F1C"/>
    <w:rsid w:val="00E6366F"/>
    <w:rsid w:val="00EC2C20"/>
    <w:rsid w:val="00EF2FD8"/>
    <w:rsid w:val="00F23D8E"/>
    <w:rsid w:val="00F743ED"/>
    <w:rsid w:val="00FC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BBCFA-9677-4640-81C4-3223FB36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C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C8"/>
    <w:pPr>
      <w:ind w:left="720"/>
      <w:contextualSpacing/>
    </w:pPr>
  </w:style>
  <w:style w:type="character" w:customStyle="1" w:styleId="Heading1Char">
    <w:name w:val="Heading 1 Char"/>
    <w:basedOn w:val="DefaultParagraphFont"/>
    <w:link w:val="Heading1"/>
    <w:uiPriority w:val="9"/>
    <w:rsid w:val="00724C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16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232973">
      <w:bodyDiv w:val="1"/>
      <w:marLeft w:val="0"/>
      <w:marRight w:val="0"/>
      <w:marTop w:val="0"/>
      <w:marBottom w:val="0"/>
      <w:divBdr>
        <w:top w:val="none" w:sz="0" w:space="0" w:color="auto"/>
        <w:left w:val="none" w:sz="0" w:space="0" w:color="auto"/>
        <w:bottom w:val="none" w:sz="0" w:space="0" w:color="auto"/>
        <w:right w:val="none" w:sz="0" w:space="0" w:color="auto"/>
      </w:divBdr>
    </w:div>
    <w:div w:id="2097048334">
      <w:bodyDiv w:val="1"/>
      <w:marLeft w:val="0"/>
      <w:marRight w:val="0"/>
      <w:marTop w:val="0"/>
      <w:marBottom w:val="0"/>
      <w:divBdr>
        <w:top w:val="none" w:sz="0" w:space="0" w:color="auto"/>
        <w:left w:val="none" w:sz="0" w:space="0" w:color="auto"/>
        <w:bottom w:val="none" w:sz="0" w:space="0" w:color="auto"/>
        <w:right w:val="none" w:sz="0" w:space="0" w:color="auto"/>
      </w:divBdr>
      <w:divsChild>
        <w:div w:id="937517145">
          <w:marLeft w:val="0"/>
          <w:marRight w:val="0"/>
          <w:marTop w:val="0"/>
          <w:marBottom w:val="0"/>
          <w:divBdr>
            <w:top w:val="single" w:sz="2" w:space="0" w:color="E3E3E3"/>
            <w:left w:val="single" w:sz="2" w:space="0" w:color="E3E3E3"/>
            <w:bottom w:val="single" w:sz="2" w:space="0" w:color="E3E3E3"/>
            <w:right w:val="single" w:sz="2" w:space="0" w:color="E3E3E3"/>
          </w:divBdr>
          <w:divsChild>
            <w:div w:id="407773791">
              <w:marLeft w:val="0"/>
              <w:marRight w:val="0"/>
              <w:marTop w:val="0"/>
              <w:marBottom w:val="0"/>
              <w:divBdr>
                <w:top w:val="single" w:sz="2" w:space="0" w:color="E3E3E3"/>
                <w:left w:val="single" w:sz="2" w:space="0" w:color="E3E3E3"/>
                <w:bottom w:val="single" w:sz="2" w:space="0" w:color="E3E3E3"/>
                <w:right w:val="single" w:sz="2" w:space="0" w:color="E3E3E3"/>
              </w:divBdr>
              <w:divsChild>
                <w:div w:id="911768285">
                  <w:marLeft w:val="0"/>
                  <w:marRight w:val="0"/>
                  <w:marTop w:val="0"/>
                  <w:marBottom w:val="0"/>
                  <w:divBdr>
                    <w:top w:val="single" w:sz="2" w:space="0" w:color="E3E3E3"/>
                    <w:left w:val="single" w:sz="2" w:space="0" w:color="E3E3E3"/>
                    <w:bottom w:val="single" w:sz="2" w:space="0" w:color="E3E3E3"/>
                    <w:right w:val="single" w:sz="2" w:space="0" w:color="E3E3E3"/>
                  </w:divBdr>
                  <w:divsChild>
                    <w:div w:id="884944614">
                      <w:marLeft w:val="0"/>
                      <w:marRight w:val="0"/>
                      <w:marTop w:val="0"/>
                      <w:marBottom w:val="0"/>
                      <w:divBdr>
                        <w:top w:val="single" w:sz="2" w:space="0" w:color="E3E3E3"/>
                        <w:left w:val="single" w:sz="2" w:space="0" w:color="E3E3E3"/>
                        <w:bottom w:val="single" w:sz="2" w:space="0" w:color="E3E3E3"/>
                        <w:right w:val="single" w:sz="2" w:space="0" w:color="E3E3E3"/>
                      </w:divBdr>
                      <w:divsChild>
                        <w:div w:id="1003707670">
                          <w:marLeft w:val="0"/>
                          <w:marRight w:val="0"/>
                          <w:marTop w:val="0"/>
                          <w:marBottom w:val="0"/>
                          <w:divBdr>
                            <w:top w:val="single" w:sz="2" w:space="0" w:color="E3E3E3"/>
                            <w:left w:val="single" w:sz="2" w:space="0" w:color="E3E3E3"/>
                            <w:bottom w:val="single" w:sz="2" w:space="0" w:color="E3E3E3"/>
                            <w:right w:val="single" w:sz="2" w:space="0" w:color="E3E3E3"/>
                          </w:divBdr>
                          <w:divsChild>
                            <w:div w:id="20469048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635818">
                                  <w:marLeft w:val="0"/>
                                  <w:marRight w:val="0"/>
                                  <w:marTop w:val="0"/>
                                  <w:marBottom w:val="0"/>
                                  <w:divBdr>
                                    <w:top w:val="single" w:sz="2" w:space="0" w:color="E3E3E3"/>
                                    <w:left w:val="single" w:sz="2" w:space="0" w:color="E3E3E3"/>
                                    <w:bottom w:val="single" w:sz="2" w:space="0" w:color="E3E3E3"/>
                                    <w:right w:val="single" w:sz="2" w:space="0" w:color="E3E3E3"/>
                                  </w:divBdr>
                                  <w:divsChild>
                                    <w:div w:id="1077899187">
                                      <w:marLeft w:val="0"/>
                                      <w:marRight w:val="0"/>
                                      <w:marTop w:val="0"/>
                                      <w:marBottom w:val="0"/>
                                      <w:divBdr>
                                        <w:top w:val="single" w:sz="2" w:space="0" w:color="E3E3E3"/>
                                        <w:left w:val="single" w:sz="2" w:space="0" w:color="E3E3E3"/>
                                        <w:bottom w:val="single" w:sz="2" w:space="0" w:color="E3E3E3"/>
                                        <w:right w:val="single" w:sz="2" w:space="0" w:color="E3E3E3"/>
                                      </w:divBdr>
                                      <w:divsChild>
                                        <w:div w:id="1977372949">
                                          <w:marLeft w:val="0"/>
                                          <w:marRight w:val="0"/>
                                          <w:marTop w:val="0"/>
                                          <w:marBottom w:val="0"/>
                                          <w:divBdr>
                                            <w:top w:val="single" w:sz="2" w:space="0" w:color="E3E3E3"/>
                                            <w:left w:val="single" w:sz="2" w:space="0" w:color="E3E3E3"/>
                                            <w:bottom w:val="single" w:sz="2" w:space="0" w:color="E3E3E3"/>
                                            <w:right w:val="single" w:sz="2" w:space="0" w:color="E3E3E3"/>
                                          </w:divBdr>
                                          <w:divsChild>
                                            <w:div w:id="696587976">
                                              <w:marLeft w:val="0"/>
                                              <w:marRight w:val="0"/>
                                              <w:marTop w:val="0"/>
                                              <w:marBottom w:val="0"/>
                                              <w:divBdr>
                                                <w:top w:val="single" w:sz="2" w:space="0" w:color="E3E3E3"/>
                                                <w:left w:val="single" w:sz="2" w:space="0" w:color="E3E3E3"/>
                                                <w:bottom w:val="single" w:sz="2" w:space="0" w:color="E3E3E3"/>
                                                <w:right w:val="single" w:sz="2" w:space="0" w:color="E3E3E3"/>
                                              </w:divBdr>
                                              <w:divsChild>
                                                <w:div w:id="1400244999">
                                                  <w:marLeft w:val="0"/>
                                                  <w:marRight w:val="0"/>
                                                  <w:marTop w:val="0"/>
                                                  <w:marBottom w:val="0"/>
                                                  <w:divBdr>
                                                    <w:top w:val="single" w:sz="2" w:space="0" w:color="E3E3E3"/>
                                                    <w:left w:val="single" w:sz="2" w:space="0" w:color="E3E3E3"/>
                                                    <w:bottom w:val="single" w:sz="2" w:space="0" w:color="E3E3E3"/>
                                                    <w:right w:val="single" w:sz="2" w:space="0" w:color="E3E3E3"/>
                                                  </w:divBdr>
                                                  <w:divsChild>
                                                    <w:div w:id="17990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616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dcterms:created xsi:type="dcterms:W3CDTF">2024-03-06T10:58:00Z</dcterms:created>
  <dcterms:modified xsi:type="dcterms:W3CDTF">2024-03-07T09:28:00Z</dcterms:modified>
</cp:coreProperties>
</file>