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shd w:fill="1F4E79" w:color="1F4E79" w:val="solid"/>
        <w:spacing w:after="0" w:line="240"/>
      </w:pPr>
      <w:r>
        <w:rPr>
          <w:color w:val="1F4E79"/>
          <w:sz w:val="16"/>
          <w:szCs w:val="16"/>
        </w:rPr>
        <w:t xml:space="preserve"> </w:t>
      </w:r>
    </w:p>
    <w:p>
      <w:pPr>
        <w:spacing w:after="0" w:before="3300"/>
      </w:pPr>
    </w:p>
    <w:p>
      <w:pPr>
        <w:pBdr>
          <w:bottom w:val="single" w:color="1F4E79" w:sz="16" w:space="8"/>
        </w:pBdr>
        <w:spacing w:after="280"/>
      </w:pPr>
      <w:r>
        <w:rPr>
          <w:color w:val="5C6470"/>
          <w:sz w:val="20"/>
          <w:szCs w:val="20"/>
        </w:rPr>
        <w:t xml:space="preserve">v0.6 ｜ 与仓库契约对齐：双池技能树（角色/炮台）× 三片异质地形（方格/环形/六边）</w:t>
      </w:r>
    </w:p>
    <w:p>
      <w:pPr>
        <w:pStyle w:val="Title"/>
        <w:spacing w:after="200" w:before="200"/>
      </w:pPr>
      <w:r>
        <w:rPr>
          <w:color w:val="0F2744"/>
        </w:rPr>
        <w:t xml:space="preserve">固定据点守护神殿 · 大构筑 × 大地图 设计案</w:t>
      </w:r>
    </w:p>
    <w:p>
      <w:pPr>
        <w:sectPr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1330"/>
        <w:gridCol w:w="8308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项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内容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版本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v0.6（承接 v0.5 的意图，改为与代码契约对齐；v0.5 中与实现冲突的部分已作废）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日期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2026-10-08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事实来源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github.com/BillvonBismarck/Defend（docs/固定据点守护神殿_更新说明_2026-10-08.md、docs/固定据点防守_下一步开发文档_v0.3/*、scripts/defense/Expansion.lua、Progression.lua、TowerModules.lua）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已实现基线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神殿扩展场景 sanctuary_expansion（rules_version 20261008-expansion-v02）：E1 节奏、E2 四类八设施 + 20 星砂不可逆双分支、E3 三地六房 + 外围环、E4 考验波、E5 三队远征 + 每房核心 10% 预算；回归 94 PASS / 0 FAIL / 8 NOT_RUN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本文改动范围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只做「大构筑」与「大地图」两层；不推翻 E1/E4/E5 的已实现语义，不删除旧夹具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0 与仓库现状的对齐（先承认现实）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964"/>
        <w:gridCol w:w="4829"/>
        <w:gridCol w:w="3846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本文关心的事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代码里已经是这样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本文怎么办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角色成长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Progression.lua：10 个技能池 + 3 个保底，三选一（Options），满级/前置/保底经验溢出，R38 在第 3–5 波做范围候选机会保护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把这 10 个技能升级为角色树的节点，三选一改为「升级 = 1 点」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天赋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原「每 5 波天赋」实际由 min_upgrade（3 级起解锁 synergy/relay）表达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天赋 → 加点：层级解锁由点数与波次共同决定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塔的构筑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4 类 8 设施（facility_order：rapid/area/slow/repulsor/barricade/stakes/repair_station/energy_station），每塔 2 次数值升级 + 20 星砂不可逆分支（reach 广域部署 / focus 重点强化）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分支从「一次性二选一」扩成每设施 A/B 两棵树、每树 2 级，T1 沿用现有两个分支 ID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塔的横向能力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TowerModules.lua：6 个模块（rapid_focus/sweep、slow_field/anchor、area_cluster/focus）三选一、库存制、20 服务费、可更换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6 个模块并入炮台树的中层，保留 ID 与事件名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地图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Expansion.zones：A 森林 / B 冰川 / C 火山，各 2 房；route_order = A1,A2,B2,B1,C2,C1；外围环 walkable_regions 4 段；每房 1 槽（共 10 槽，存活上限 12）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拓扑不动；在其上增加「地区几何层 + 地形元件层」，三地改主题为 极光 / 幽灵诅咒沼泽 / 沙漠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限伤与远征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X.CoreDamage：每波每来源房共享 核心 10% 预算，跨队/再入不重置；engage_duration=12；expedition_time_cap=120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地形会改变每房承伤效率与巡行时间 → 必须同步标定（见 §2.6）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星砂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X.Sand：仅首清据点 + 远征结算，累计收入上限 120，花费不重置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地形若产出星砂，必须改口径或并入上限（见 §5 Q3）</w:t>
            </w:r>
          </w:p>
        </w:tc>
      </w:tr>
    </w:tbl>
    <w:p>
      <w:pPr>
        <w:spacing w:after="120"/>
      </w:pPr>
    </w:p>
    <w:p>
      <w:pPr>
        <w:pBdr>
          <w:left w:val="single" w:color="5C6470" w:sz="12" w:space="8"/>
        </w:pBdr>
        <w:spacing w:after="120"/>
        <w:ind w:left="360"/>
      </w:pPr>
      <w:r>
        <w:t xml:space="preserve">一句话：不要重新发明设施和地图，而是给它们加上「树」和「地形」。</w:t>
      </w:r>
    </w:p>
    <w:p>
      <w:pPr>
        <w:pStyle w:val="Heading2"/>
        <w:spacing w:after="120" w:before="240"/>
      </w:pPr>
      <w:r>
        <w:t xml:space="preserve">1 大构筑：双池技能树</w:t>
      </w:r>
    </w:p>
    <w:p>
      <w:pPr>
        <w:pStyle w:val="Heading3"/>
        <w:spacing w:after="120" w:before="240"/>
      </w:pPr>
      <w:r>
        <w:t xml:space="preserve">1.1 目标结构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升级 = 1 点 RP：Progression 的十技能不再是随机三选一，而是树上的可点节点；Options() 从「抽 3 个」改为「按树规则返回当前可点候选（保留 UpgradeOffered/UpgradeChosen 事件名与暂停源 upgrade）」。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据点/考验/远征 = TP：首清据点 +2、每 5 波 +1、考验波 +1、远征结算 +1（合计 ≈20 点）。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加点不可逆但可洗：洗点只在战备期、费用 10 + 5×次数 星砂（与现有 irreversible_branches 并存：洗点=退回点数，不退还已建分支的星砂）。</w:t>
      </w:r>
    </w:p>
    <w:p>
      <w:pPr>
        <w:pStyle w:val="Heading3"/>
        <w:spacing w:after="120" w:before="240"/>
      </w:pPr>
      <w:r>
        <w:t xml:space="preserve">1.2 角色树（把现有 10 技能升格为节点）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761"/>
        <w:gridCol w:w="3826"/>
        <w:gridCol w:w="1214"/>
        <w:gridCol w:w="3826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树枝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现有技能 ID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建议树内位置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单体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power(5) → rapid(4) → pierce(3, 需 power)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一线三层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数值不变，只改获取方式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范围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blast(4) → pulse(4)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一线两层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blast 仍是 3–5 波的机会保护候选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控制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frost(4)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一线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与地形状态叠加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生存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vitality(4)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一线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/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机动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mobility(3)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一线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/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防守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synergy(4, 需 3 级) → relay(3, 需 pulse)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一线两层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现有 min_upgrade=3 改为「树层 2 解锁」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保底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heal_bonus / gold_bonus / cooldown_bonus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树的空节点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点数不足时的替代，不进树图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角色线（新增）</w:t>
      </w:r>
      <w:r>
        <w:t xml:space="preserve">：每个角色 3 段专属线 + 1 个觉醒节点，素材直接取咸鱼罐头的技能表：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877"/>
        <w:gridCol w:w="1754"/>
        <w:gridCol w:w="2631"/>
        <w:gridCol w:w="2014"/>
        <w:gridCol w:w="2361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角色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专属线 I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专属线 II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专属线 III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觉醒（换主动技）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小猫咪 😺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星爆猫爪（连击积攒）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爆红心（暴击后攻速 +15%，2s）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猫爪风暴（范围 +50%）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击退 → 猫爪乱舞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黄豆勇士 😆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豆芽陷阱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连锁豆芽（范围 +40%）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豆田（上限 3→5）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击退 → 引爆全部陷阱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灵猴大圣 🐵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分身打击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分身协同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猴王分身（+1）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击退 → 三连闪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无敌巨掌 🤚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太极拳（化劲）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借力（弹回伤害 ×2）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四两拨千斤（范围 +60%）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击退 → 一掌定身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自然之灵 🍃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霜瑟风暴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冰晶共鸣（冻结目标 +25% 受伤）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永冻（冻结 +0.5s）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击退 → 冰封领域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OTTO♿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盒子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复读（复制 50%→70%）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双盒（上限 2→3）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击退 → 盒墙（3 格临时掩体）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1.3 炮台树（8 设施 × 守护灵 × A/B 双分支）</w:t>
      </w:r>
    </w:p>
    <w:p>
      <w:pPr>
        <w:spacing w:after="120"/>
      </w:pPr>
      <w:r>
        <w:t xml:space="preserve">每个设施绑定一位 emoji 角色作为「守护灵」——角色在幸存者模式里的战斗表现，就是这座设施的两种打法：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1041"/>
        <w:gridCol w:w="752"/>
        <w:gridCol w:w="2323"/>
        <w:gridCol w:w="2275"/>
        <w:gridCol w:w="3258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设施（代码 ID）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守护灵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分支 A（现有模块 ID 可直接沿用）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分支 B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专精（第 3 点）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速射塔 rapid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小猫咪 😺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鱼骨连射（= rapid_sweep，穿透 +1，伤害 ×0.8）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重点锁定（= rapid_focus，优先精英/远征主敌）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A：鱼骨暴雨（穿透 +2，命中弹射）／B：处决标记（30% 以下目标 +40%）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范围塔 area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黄豆勇士 😆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集群爆破（= area_cluster，溅射 +0.8）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聚焦爆破（= area_focus，溅射 ×0.6、伤害 ×1.3）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A：连环豆雷（爆点留雷）／B：豆芽陷阱（射程边缘埋雷）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减速塔 slow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自然之灵 🍃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广域控制（= slow_field，范围 +1.5、减速 −10pp）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定点锚控（= slow_anchor，范围 −1、减速 +10pp）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A：霜瑟风暴（3 层冻结）／B：藤蔓锁定（对减速 +40% 伤害）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击退台 repulsor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灵猴大圣 🐵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连击拳（击退后弹射到 1.5 格内下一个目标）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分身推掌（范围内 2 个目标各推 0.6×）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A：乱拳（击退 +25%）／B：猴王分身（额外 1 次弱推）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路障 barricade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无敌巨掌 🤚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掌风反击（被攻击时向攻击方向放穿透波）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太极化劲（将命中路障的敌弹弹回）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A：千斤坠（HP +120，减速 0.4→0.55）／B：反弹强化（×2）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拒马 stakes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OTTO♿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盒子（部署子体，复制相邻设施最弱效果 50%）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大象踩踏（周期范围伤害 + 0.4s 硬直）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A：复读（70%）／B：象群（半径 +40%）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维修站 repair_station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工程组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快速维修（4→6）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过载修复（×2，之后 8s 攻速 −20%）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A：应急（维修附盾）／B：散热（消除过热）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供能站 energy_station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工程组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稳定供能（0.15→0.20）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护盾供能（范围内设施受伤 −20%）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A：超频（能量 +0.05）／B：共振（供能范围 +1 格）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与现有实现的兼容</w:t>
      </w:r>
      <w:r>
        <w:t xml:space="preserve">：reach/focus 两个全局分支保留为「树的第 1 点」的通用层（20 星砂、不可逆）——即第一点仍走现有 branches，第二、三点走新表；这样 Expansion.Attributes() 只需追加读取新表，旧测试与旧存档不受影响。</w:t>
      </w:r>
    </w:p>
    <w:p>
      <w:pPr>
        <w:pStyle w:val="Heading3"/>
        <w:spacing w:after="120" w:before="240"/>
      </w:pPr>
      <w:r>
        <w:t xml:space="preserve">1.4 点数与节奏（对齐已实现的波次与奖励口径）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2303"/>
        <w:gridCol w:w="2140"/>
        <w:gridCol w:w="5195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来源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数量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代码挂钩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每次升级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1 RP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Progression.Threshold = 20+10×(等级−1)（不变）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每清一据点半波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1 TP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Run 的房间首清回调（与 X.Sand 同点触发，但不给星砂）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每 5 波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+1 RP / +1 TP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阶段节点（对应原「天赋」位置）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考验波清空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+1 TP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X.StartTrial 之后的结算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远征结算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+1 TP/队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远征 RunEnded 之前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预算校验</w:t>
      </w:r>
      <w:r>
        <w:t xml:space="preserve">：20 波 ≈ RP 24–30、TP ≈ 18–20；8 设施 × 3 点 = 24，因此不可能点满所有设施——必须选 3–4 座重点经营。</w:t>
      </w:r>
    </w:p>
    <w:p>
      <w:pPr>
        <w:pStyle w:val="Heading3"/>
        <w:spacing w:after="120" w:before="240"/>
      </w:pPr>
      <w:r>
        <w:t xml:space="preserve">1.5 接口与兼容（改哪个文件）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1176"/>
        <w:gridCol w:w="4231"/>
        <w:gridCol w:w="4231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文件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增量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约束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Progression.lua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新增 trees 表与 Allocate/Respec；Options() 改为按树返回候选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保留 UpgradeOffered/UpgradeChosen、R38 机会保护、Threshold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TowerModules.lua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6 模块 ID 保持不变，新增 tier 字段指向炮台树中层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Offer/Choose/refreshPending 的幂等键与库存语义不动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Expansion.lua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新增 tower_trees（A/B/专精）、respec_cost；Attributes() 追加树的修正项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现有 branches、energy 邻接、LineOfSight 供能判定不变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Economy.lua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新增 respec 动作（扣星砂、不返还已建分支）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权限仍在模拟层校验；重放返回原结果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Run.lua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新增 rp/tp/respec_count 与结算事件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暂停源 upgrade/module_choice 的互斥不变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2 大地图：房间网络 + 地区几何 + 地形层</w:t>
      </w:r>
    </w:p>
    <w:p>
      <w:pPr>
        <w:pStyle w:val="Heading3"/>
        <w:spacing w:after="120" w:before="240"/>
      </w:pPr>
      <w:r>
        <w:t xml:space="preserve">2.1 三层结构（只加后两层）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877"/>
        <w:gridCol w:w="4385"/>
        <w:gridCol w:w="4385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层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现状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本文新增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拓扑层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Expansion.zones 三地六房 + route_order + 外围环 + 10 槽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不动（A/B/C 仍在，主题由几何层表达）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几何层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全部按方形逻辑格（Map.Path/IsWalkable/Move/LineOfSight）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六边形（极光）／方格（沼泽）／环形（沙漠）三套几何插件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地形层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无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每地区 5–6 个地形元件（伤/挡/改路/给资源），全部走公共事件与伤害入口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2.2 地区重命名与几何对应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906"/>
        <w:gridCol w:w="1812"/>
        <w:gridCol w:w="3913"/>
        <w:gridCol w:w="3017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原区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新主题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几何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首场验证模式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A 森林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幽灵诅咒沼泽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方格（4/8 邻接）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三房间考验（方格版）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B 冰川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极光地区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六边形蜂巢（axial，6 邻接）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三房间考验（六边版）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C 火山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沙漠区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环形（ring × sector）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三房间考验（环形版）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742"/>
        <w:gridCol w:w="3643"/>
        <w:gridCol w:w="2834"/>
        <w:gridCol w:w="2429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几何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坐标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距离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关键实现约束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六边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(q, r) axial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(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dq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方格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现有 (x, y)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曼哈顿（寻路）/ 欧氏（射程）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不变，可直接复用现有实现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环形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(ring, sector)，环 0..R、扇区 0..N−1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/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ring 差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2.3 地形元件（每个都参与战斗，数值为原型建议）</w:t>
      </w:r>
    </w:p>
    <w:p>
      <w:pPr>
        <w:spacing w:after="120"/>
      </w:pPr>
      <w:r>
        <w:rPr>
          <w:b/>
          <w:bCs/>
        </w:rPr>
        <w:t xml:space="preserve">幽灵诅咒沼泽（方格 · 原森林）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1195"/>
        <w:gridCol w:w="4221"/>
        <w:gridCol w:w="4221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地形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规则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与已实现系统的挂钩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泥沼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移速 ×0.6；其中的塔射程 ×0.9 且每秒 −1 HP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影响 engage_duration=12s 内的输出效率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毒沼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5 伤/秒（敌我通吃）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走公共伤害入口，守军与远征单位同规则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诅咒石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3 格内每秒 +12 诅咒；满 100 召 1 只幽灵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新事件走 Reactions 队列，不新开时钟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净化灯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半径 6 格：诅咒 −20/s、迷雾消散；HP 60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可被远征单位摧毁 → 影响 room_core_damage 曲线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迷雾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玩家视野 6 格；塔射程 ×0.75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对 LineOfSight 加「雾」过滤，不改墙柱规则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枯树 / 芦苇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HP 50 掩体，可破坏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复用现有掩体/墙柱弹道截断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极光地区（六边 · 原冰川）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877"/>
        <w:gridCol w:w="4385"/>
        <w:gridCol w:w="4385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地形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规则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挂钩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冰壳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HP 40，可击碎 → 出现洞口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破坏后必须失效网格/路径/LOS 缓存（v0.3 D02 已约定）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离子柱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每 2s 电链跳 3 目标、6 伤害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冰霜类攻击可引爆（半径 3 格、30 伤害）→ 进 Reactions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极光带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每 20s 相位移动，覆盖约 40% 格；带内技能冷却 −30%、敌人移速 +20%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技能冷却走现有冷却系统；须与「暂停冻结」一致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裂隙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陷入减速 60%、3 伤/秒，2s 后爬出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冲锋怪冲刺被打断（现有 charger 行为）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霜华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移速 ×0.85，击退距离 +30%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影响 repulsor 与角色主动技的击退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沙漠区（环形 · 原火山）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896"/>
        <w:gridCol w:w="4472"/>
        <w:gridCol w:w="4270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地形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规则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挂钩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流沙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每秒下沉 1 层，3 层掩埋 3s + 15 伤害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推敌人入沙换时间；沙虫无视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遗迹墙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HP 120，破坏掉 1–3 星砂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星砂产出须改口径（现仅首清/远征给，见 Q3）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沙暴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每 45s / 12s：视野 5 格、塔射程 ×0.7、敌人 +15% 移速且击退减半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会导致远征巡行变慢 → 影响 120s 时限标定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绿洲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半径 4 格：玩家回血 2/s；火伤 ×1.5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补给点，也是风险点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驼峰岩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高台：射程 +1.5 格，被远程视为暴露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改变槽位收益 → 与 defense_slots 一起评估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2.4 地形 × 已实现规则（必须逐条对齐）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1388"/>
        <w:gridCol w:w="4125"/>
        <w:gridCol w:w="4125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交互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规则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需要改的现有模块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地形 × 弹道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墙/柱/遗迹墙截断弹道；六边按边遮挡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Map.LineOfSight（几何插件）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地形 × 击退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碰墙即停；霜华 +30%，沙暴期减半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Combat 击退结算 + repulsor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地形 × 每房核心预算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地形只改「单位承伤效率」，不改 10% 预算数值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Expansion.CoreDamage 不动，地形应在伤害提交前影响 requested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地形 × 远征时限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泥沼/沙暴会让 6 站巡行超过 120s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需重新实测巡行时长（当前基线 86.9s 无战斗）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地形 × 星砂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遗迹墙掉星砂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X.Sand 的 120 上限与「仅首清/远征」口径（Q3）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地形 × 状态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泥沼 + 冷凝弹头 = 更快冻结；毒沼会打断「巡行 hp≥1」的旧远征保护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旧场景保护不变；新场景声明不用该保护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地形 × 暂停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沙暴/极光相位随模拟时钟推进，暂停时冻结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沿用「暂停冻结全部模拟」约定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2.5 生成与迁移顺序</w:t>
      </w:r>
    </w:p>
    <w:p>
      <w:pPr>
        <w:spacing w:after="120"/>
      </w:pPr>
      <w:r>
        <w:rPr>
          <w:b/>
          <w:bCs/>
        </w:rPr>
        <w:t xml:space="preserve">生成管线（种子可复现）</w:t>
      </w:r>
      <w:r>
        <w:t xml:space="preserve">：地区模板 → 房间图（沿用 RoomGraph）→ 走廊（MST + 1~2 条环路）→ 地形填充（噪声 + 约束）→ 地标/掩体/危险区 → 可达性校验 → 种子存档。</w:t>
      </w:r>
    </w:p>
    <w:p>
      <w:pPr>
        <w:spacing w:after="120"/>
      </w:pPr>
      <w:r>
        <w:rPr>
          <w:b/>
          <w:bCs/>
        </w:rPr>
        <w:t xml:space="preserve">硬约束</w:t>
      </w:r>
      <w:r>
        <w:t xml:space="preserve">：① 核心与三入口可达；② 任一掩体破坏后仍连通（v0.3 D02 要求）；③ 危险地形不压核心 3 格；④ 建造槽不被地形占满；⑤ 同种子同布局；⑥ 门的开闭必须同时失效网格、路径、LOS 三种缓存。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877"/>
        <w:gridCol w:w="4385"/>
        <w:gridCol w:w="4385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步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内容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为什么这个顺序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T1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方格地形（沼泽）接入 A 区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复用现有方格实现，先验证「地形进战斗」的管线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T2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环形几何（沙漠）接 C 区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环形只改距离/邻接/弧长换算，风险中等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T3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六边几何（极光）接 B 区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六边要动 LOS 与门宽校验，风险最高放最后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T4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三地区同时挂载 + 大远征路线重标定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与 E5 时限/预算一起测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2.6 与已实现 E1–E5 的联合标定（必做）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1243"/>
        <w:gridCol w:w="3113"/>
        <w:gridCol w:w="5272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项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现状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地形引入后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探索窗口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基础 15s + 奖励 ≤15s，上限 30s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泥沼/雾会拖慢探索 → 需复核「30 秒能不能走完近侧房」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每房核心预算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每波每房 100（10%）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地形让某房更好守 → 可能出现「只守一间」的最优解，需要 challenge_target 与奖励结构压制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远征总时限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120s（原型）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泥沼/沙暴期会顶到上限 → 需实测或按地形动态给时限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星砂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上限 120，仅首清/远征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遗迹墙与地形产出必须并入上限，否则经济崩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设施上限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存活 ≤12，槽位 10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地形强/弱的槽位差异会放大槽位价值 → 槽位分配要一起调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3 验收、任务与待定</w:t>
      </w:r>
    </w:p>
    <w:p>
      <w:pPr>
        <w:pStyle w:val="Heading3"/>
        <w:spacing w:after="120" w:before="240"/>
      </w:pPr>
      <w:r>
        <w:t xml:space="preserve">3.1 验收（沿用 v0.3 三层口径）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1128"/>
        <w:gridCol w:w="5648"/>
        <w:gridCol w:w="2853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层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用例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通过标准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规则（纯 Lua）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树：点数预算、层级前置、洗点费用、分支互斥；地形：每个元件的进入/离开/持续/伤害/去重；几何：同种子重放、可达性、门变动后缓存失效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全部可断言；不改写旧 94 项基线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运行（窗口）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三房间考验逐张几何打一遍；神殿扩展跑「W20 → 考验 → 远征」全链路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无卡死、无寻路异常；帧率不崩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体验（真人）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弱/中/强三套构筑：奖励获取次数、探索回防时间、远征超时分布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至少两种构筑在同一预算下产生不同决策</w:t>
            </w:r>
          </w:p>
        </w:tc>
      </w:tr>
    </w:tbl>
    <w:p>
      <w:pPr>
        <w:spacing w:after="120"/>
      </w:pPr>
    </w:p>
    <w:p>
      <w:pPr>
        <w:pBdr>
          <w:left w:val="single" w:color="5C6470" w:sz="12" w:space="8"/>
        </w:pBdr>
        <w:spacing w:after="120"/>
        <w:ind w:left="360"/>
      </w:pPr>
      <w:r>
        <w:t xml:space="preserve">沿用仓库习惯：未跑的一律标 NOT_RUN，不用「看起来没问题」充当证据。</w:t>
      </w:r>
    </w:p>
    <w:p>
      <w:pPr>
        <w:pStyle w:val="Heading3"/>
        <w:spacing w:after="120" w:before="240"/>
      </w:pPr>
      <w:r>
        <w:t xml:space="preserve">3.2 任务拆分（N1x）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1118"/>
        <w:gridCol w:w="5600"/>
        <w:gridCol w:w="2920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任务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内容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依赖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N10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树数据与 Progression 改造（保留事件名与机会保护）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无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N11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炮台树 + 8 设施双分支 + 洗点事务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N10、Economy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N12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角色线（先 2 个角色：猫 / 叶灵）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N10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N20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方格地形元件（沼泽 6 件）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无（复用方格）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N21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环形几何（距离/邻接/弧长/LOS）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N20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N22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六边几何（轴向坐标/边遮挡/门宽）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N21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N23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生成器 + 可达性校验 + 缓存失效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N20–N22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N24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地形 × E5 联合标定（时限、预算、星砂）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N23、E5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3.3 待定决策（P/Q 候选，需拍板）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1012"/>
        <w:gridCol w:w="3585"/>
        <w:gridCol w:w="5041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编号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问题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候选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Q1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三选一是彻底下线还是保留？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P1 保留为「战利品免费点」；P2 完全下线（纯树）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Q2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炮台树先做几座？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P1 四座（rapid/area/slow/repulsor）；P2 八座全上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Q3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地形是否产出星砂？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P1 遗迹墙给星砂并并入 120 上限；P2 地形只给位置优势，星砂仍只来自首清/远征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Q4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极光/霜华这类「正面地形」的强度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P1 只影响冷却与击退；P2 允许直接影响伤害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Q5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远征时限随地形动态调整？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P1 固定 120s；P2 按路线地形加权计算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3.4 来源与变更追踪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事实来源：docs/固定据点守护神殿_更新说明_2026-10-08.md（E1–E5 实现与 94 PASS）、docs/固定据点防守_下一步开发文档_v0.3/05_数据契约与源码接入.md（字段/事件/提交次序）、scripts/defense/Expansion.lua（八设施、双分支、预算、远征参数）、Progression.lua（十技能池）、TowerModules.lua（六模块与库存）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与 v0.5 的差异：v0.5 的「双池树 + 六炮台家族」意图保留；但设施数量、模块归属、分支 ID、地图拓扑、星砂口径全部改为跟随代码，不再另立一套。</w:t>
      </w:r>
    </w:p>
    <w:sectPr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C6470"/>
        <w:sz w:val="18"/>
        <w:szCs w:val="18"/>
      </w:rPr>
      <w:t xml:space="preserve">2026-10-10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C64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3040"/>
        <w:sz w:val="22"/>
        <w:szCs w:val="22"/>
      </w:rPr>
    </w:rPrDefault>
    <w:pPrDefault>
      <w:pPr>
        <w:spacing w:after="160" w:line="276"/>
      </w:pPr>
    </w:pPrDefault>
  </w:docDefaults>
  <w:style w:type="paragraph" w:styleId="Title">
    <w:name w:val="Title"/>
    <w:basedOn w:val="Normal"/>
    <w:next w:val="Normal"/>
    <w:qFormat/>
    <w:pPr>
      <w:spacing w:after="240"/>
    </w:pPr>
    <w:rPr>
      <w:rFonts w:ascii="Calibri" w:cs="Calibri" w:eastAsia="Calibri" w:hAnsi="Calibri"/>
      <w:b/>
      <w:bCs/>
      <w:color w:val="0F2744"/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F27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0F2744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Calibri" w:cs="Calibri" w:eastAsia="Calibri" w:hAnsi="Calibri"/>
      <w:b/>
      <w:bCs/>
      <w:color w:val="243040"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80" w:before="180"/>
      <w:outlineLvl w:val="4"/>
    </w:pPr>
    <w:rPr>
      <w:rFonts w:ascii="Calibri" w:cs="Calibri" w:eastAsia="Calibri" w:hAnsi="Calibri"/>
      <w:b/>
      <w:bCs/>
      <w:color w:val="5C6470"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80" w:before="160"/>
      <w:outlineLvl w:val="5"/>
    </w:pPr>
    <w:rPr>
      <w:rFonts w:ascii="Calibri" w:cs="Calibri" w:eastAsia="Calibri" w:hAnsi="Calibri"/>
      <w:b/>
      <w:bCs/>
      <w:color w:val="5C647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固定据点守护神殿 · 大构筑 × 大地图 设计案</dc:title>
  <dc:creator>Un-named</dc:creator>
  <cp:lastModifiedBy>Un-named</cp:lastModifiedBy>
  <cp:revision>1</cp:revision>
  <dcterms:created xsi:type="dcterms:W3CDTF">2026-10-10T13:57:37.730Z</dcterms:created>
  <dcterms:modified xsi:type="dcterms:W3CDTF">2026-10-10T13:57:37.730Z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