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25C" w:rsidRDefault="0002710C" w:rsidP="00200E06">
      <w:r>
        <w:t xml:space="preserve">LA DISTRIBUCIÓN BINOMIAL NEGATIVA </w:t>
      </w:r>
      <w:r w:rsidR="003B4F06">
        <w:t xml:space="preserve">FRENTE A LA DE </w:t>
      </w:r>
      <w:r w:rsidR="002F3109">
        <w:t xml:space="preserve">POISSON </w:t>
      </w:r>
      <w:r w:rsidR="00A963C7">
        <w:t xml:space="preserve">EN EL </w:t>
      </w:r>
      <w:r w:rsidR="00784E39">
        <w:t xml:space="preserve">ANÁLISIS DE FENÓMENOS </w:t>
      </w:r>
      <w:r w:rsidR="00200E06">
        <w:t>RECURRENTES</w:t>
      </w:r>
    </w:p>
    <w:p w:rsidR="00345A14" w:rsidRDefault="003B08F3" w:rsidP="00F55DC6">
      <w:r>
        <w:t>Navarro</w:t>
      </w:r>
      <w:r w:rsidR="00BA24EF">
        <w:t xml:space="preserve"> </w:t>
      </w:r>
      <w:r w:rsidR="00390547">
        <w:t xml:space="preserve">, </w:t>
      </w:r>
      <w:r w:rsidR="00673ED0">
        <w:t>F.</w:t>
      </w:r>
      <w:r>
        <w:t xml:space="preserve"> Utzet</w:t>
      </w:r>
      <w:r w:rsidR="00673ED0">
        <w:t xml:space="preserve"> </w:t>
      </w:r>
      <w:r w:rsidR="0057274F">
        <w:t>,</w:t>
      </w:r>
      <w:r w:rsidR="00673ED0">
        <w:t xml:space="preserve"> </w:t>
      </w:r>
      <w:r w:rsidR="00310EAB">
        <w:t>P</w:t>
      </w:r>
      <w:r>
        <w:t>. Puig</w:t>
      </w:r>
      <w:r w:rsidR="00310EAB">
        <w:t xml:space="preserve"> </w:t>
      </w:r>
      <w:r w:rsidR="0057274F">
        <w:t xml:space="preserve">, </w:t>
      </w:r>
      <w:r w:rsidR="009159D9">
        <w:t>J.</w:t>
      </w:r>
      <w:r w:rsidR="00C44E86">
        <w:t xml:space="preserve"> Caminal</w:t>
      </w:r>
      <w:r w:rsidR="009159D9">
        <w:t xml:space="preserve"> </w:t>
      </w:r>
      <w:r w:rsidR="0057274F">
        <w:t xml:space="preserve">, </w:t>
      </w:r>
      <w:r w:rsidR="009159D9">
        <w:t>M.</w:t>
      </w:r>
      <w:r w:rsidR="00C44E86">
        <w:t xml:space="preserve"> Martin</w:t>
      </w:r>
      <w:r w:rsidR="003A7627">
        <w:t>.</w:t>
      </w:r>
    </w:p>
    <w:p w:rsidR="00345A14" w:rsidRDefault="00F55DC6" w:rsidP="00345A14">
      <w:r>
        <w:t xml:space="preserve">A. Navarro </w:t>
      </w:r>
      <w:r w:rsidR="00627DFC">
        <w:t xml:space="preserve">“ La Distribución Binomial Negativa </w:t>
      </w:r>
      <w:r w:rsidR="004679C3">
        <w:t>frente a la de Poisson en el análisis de fenómenos recurrentes”</w:t>
      </w:r>
      <w:r w:rsidR="000E1382">
        <w:t>,</w:t>
      </w:r>
      <w:r w:rsidR="001A7663">
        <w:t xml:space="preserve"> Laboratorio</w:t>
      </w:r>
      <w:r w:rsidR="008F76E6">
        <w:t xml:space="preserve"> de Bioestadística y Epidemiología. Facultad de Medicina. Universidad Autónoma de Barcelona</w:t>
      </w:r>
      <w:r w:rsidR="009933AB">
        <w:t xml:space="preserve"> Gac</w:t>
      </w:r>
      <w:bookmarkStart w:id="0" w:name="_GoBack"/>
      <w:bookmarkEnd w:id="0"/>
      <w:r w:rsidR="009933AB">
        <w:t xml:space="preserve"> Sanit </w:t>
      </w:r>
      <w:r w:rsidR="00BD0F0F">
        <w:t>2001; 15</w:t>
      </w:r>
      <w:r w:rsidR="00DB36F9">
        <w:t xml:space="preserve"> (5)</w:t>
      </w:r>
      <w:r w:rsidR="00CC21E3">
        <w:t>:</w:t>
      </w:r>
      <w:r w:rsidR="00691C97">
        <w:t xml:space="preserve"> 447 </w:t>
      </w:r>
      <w:r w:rsidR="0073247E">
        <w:t>–</w:t>
      </w:r>
      <w:r w:rsidR="00691C97">
        <w:t xml:space="preserve"> 452</w:t>
      </w:r>
      <w:r w:rsidR="0073247E">
        <w:t>.</w:t>
      </w:r>
    </w:p>
    <w:p w:rsidR="00345A14" w:rsidRDefault="00345A14" w:rsidP="00345A14">
      <w:r>
        <w:t>Objetivos: Exponer la posible problemática en el cálculo de</w:t>
      </w:r>
      <w:r w:rsidR="00E534F4">
        <w:t xml:space="preserve"> </w:t>
      </w:r>
    </w:p>
    <w:p w:rsidR="00345A14" w:rsidRDefault="00345A14" w:rsidP="00345A14">
      <w:r>
        <w:t xml:space="preserve">riesgos en bases de datos </w:t>
      </w:r>
      <w:r w:rsidR="00C71A45">
        <w:t xml:space="preserve">agregados </w:t>
      </w:r>
      <w:r>
        <w:t>cuando el fenómeno</w:t>
      </w:r>
    </w:p>
    <w:p w:rsidR="00345A14" w:rsidRDefault="00345A14" w:rsidP="00345A14">
      <w:r>
        <w:t>estudiado es recurrente y presentar la distribución binomial</w:t>
      </w:r>
    </w:p>
    <w:p w:rsidR="00345A14" w:rsidRDefault="00345A14" w:rsidP="00345A14">
      <w:r>
        <w:t>negativa como una alternativa válida y sencilla para analizar</w:t>
      </w:r>
    </w:p>
    <w:p w:rsidR="00345A14" w:rsidRDefault="00345A14" w:rsidP="00345A14">
      <w:r>
        <w:t>este tipo de fenómeno.</w:t>
      </w:r>
    </w:p>
    <w:p w:rsidR="00345A14" w:rsidRDefault="00345A14" w:rsidP="00345A14">
      <w:r>
        <w:t>Métodos: En el contexto de los fenómenos recurrentes, el</w:t>
      </w:r>
    </w:p>
    <w:p w:rsidR="00345A14" w:rsidRDefault="00345A14" w:rsidP="00345A14">
      <w:r>
        <w:t>análisis mediante la regresión de Poisson puede provocar so-</w:t>
      </w:r>
    </w:p>
    <w:p w:rsidR="00345A14" w:rsidRDefault="00345A14" w:rsidP="00345A14">
      <w:r>
        <w:t xml:space="preserve">bredispersión o variancia </w:t>
      </w:r>
      <w:r w:rsidR="006A17CA">
        <w:t>extra-</w:t>
      </w:r>
      <w:proofErr w:type="spellStart"/>
      <w:r w:rsidR="006A17CA">
        <w:t>poisson</w:t>
      </w:r>
      <w:proofErr w:type="spellEnd"/>
      <w:r w:rsidR="006A17CA">
        <w:t>, lo</w:t>
      </w:r>
      <w:r w:rsidR="0042628F">
        <w:t xml:space="preserve"> cual</w:t>
      </w:r>
      <w:r w:rsidR="002F1030">
        <w:t xml:space="preserve"> </w:t>
      </w:r>
      <w:r w:rsidR="006A17CA">
        <w:t>conduce</w:t>
      </w:r>
      <w:r w:rsidR="002F1030">
        <w:t xml:space="preserve"> </w:t>
      </w:r>
      <w:r w:rsidR="00C25FAA">
        <w:t>a la</w:t>
      </w:r>
      <w:r>
        <w:t xml:space="preserve"> su-</w:t>
      </w:r>
    </w:p>
    <w:p w:rsidR="00345A14" w:rsidRDefault="00345A14" w:rsidP="00345A14">
      <w:r>
        <w:t>bestimación de los errores estándares de los coeficientes, pu-</w:t>
      </w:r>
    </w:p>
    <w:p w:rsidR="00345A14" w:rsidRDefault="00345A14" w:rsidP="00345A14">
      <w:r>
        <w:t>diendo derivar en la significación estadística de factores que</w:t>
      </w:r>
    </w:p>
    <w:p w:rsidR="00345A14" w:rsidRDefault="00345A14" w:rsidP="00345A14">
      <w:r>
        <w:t>realmente no estén asociados con el fenómeno. La binomial</w:t>
      </w:r>
    </w:p>
    <w:p w:rsidR="00345A14" w:rsidRDefault="00345A14" w:rsidP="00345A14">
      <w:r>
        <w:t>negativa puede captar parte de la variancia que no identifica</w:t>
      </w:r>
    </w:p>
    <w:p w:rsidR="00345A14" w:rsidRDefault="00345A14" w:rsidP="00345A14">
      <w:r>
        <w:t>la regresión de Poisson. Para comprobarlo se comparó ambas</w:t>
      </w:r>
    </w:p>
    <w:p w:rsidR="00345A14" w:rsidRDefault="00345A14" w:rsidP="00345A14">
      <w:r>
        <w:t>distribuciones sobre el número de hospitalizaciones que pre-</w:t>
      </w:r>
    </w:p>
    <w:p w:rsidR="00345A14" w:rsidRDefault="00345A14" w:rsidP="00345A14">
      <w:r>
        <w:t>sentaron individuos entre 65 y 69 años de edad durante el</w:t>
      </w:r>
    </w:p>
    <w:p w:rsidR="00345A14" w:rsidRDefault="00345A14" w:rsidP="00345A14">
      <w:r>
        <w:t>año 1996. Esta comparación fue realizada en dos bases de</w:t>
      </w:r>
    </w:p>
    <w:p w:rsidR="00345A14" w:rsidRDefault="00345A14" w:rsidP="00345A14">
      <w:r>
        <w:t>datos agregad</w:t>
      </w:r>
      <w:r w:rsidR="002D3175">
        <w:t>o</w:t>
      </w:r>
      <w:r>
        <w:t>s distintas: por individuo y según las variables</w:t>
      </w:r>
    </w:p>
    <w:p w:rsidR="00345A14" w:rsidRDefault="00345A14" w:rsidP="00345A14">
      <w:r>
        <w:t>de interés.</w:t>
      </w:r>
    </w:p>
    <w:p w:rsidR="00345A14" w:rsidRDefault="00345A14" w:rsidP="00345A14">
      <w:r>
        <w:t>Resultados: El ajuste mediante ambas distribuciones pre-</w:t>
      </w:r>
    </w:p>
    <w:p w:rsidR="00BF5309" w:rsidRDefault="00345A14" w:rsidP="00345A14">
      <w:r>
        <w:t xml:space="preserve">senta diferencias en las dos bases de </w:t>
      </w:r>
      <w:r w:rsidR="009E7B31">
        <w:t>datos. En</w:t>
      </w:r>
      <w:r>
        <w:t xml:space="preserve"> ambos casos</w:t>
      </w:r>
      <w:r w:rsidR="00BF5309">
        <w:t xml:space="preserve"> ,</w:t>
      </w:r>
    </w:p>
    <w:p w:rsidR="00BF5309" w:rsidRDefault="00CE26CF" w:rsidP="00345A14">
      <w:r>
        <w:t xml:space="preserve">la regresión de </w:t>
      </w:r>
      <w:proofErr w:type="spellStart"/>
      <w:r>
        <w:t>poisson</w:t>
      </w:r>
      <w:proofErr w:type="spellEnd"/>
      <w:r>
        <w:t xml:space="preserve"> estima</w:t>
      </w:r>
      <w:r w:rsidR="00BF5309">
        <w:t xml:space="preserve"> significativamente cuatro de </w:t>
      </w:r>
    </w:p>
    <w:p w:rsidR="00345A14" w:rsidRDefault="00BF5309" w:rsidP="00345A14">
      <w:r>
        <w:t>las seis variables estudiadas</w:t>
      </w:r>
      <w:r w:rsidR="00345A14">
        <w:t xml:space="preserve">. Para la </w:t>
      </w:r>
      <w:r>
        <w:t xml:space="preserve">binomial negativa son dos </w:t>
      </w:r>
    </w:p>
    <w:p w:rsidR="00345A14" w:rsidRDefault="00BF5309" w:rsidP="00345A14">
      <w:r>
        <w:t xml:space="preserve">en la base por individuo y una en la </w:t>
      </w:r>
      <w:r w:rsidR="00560DAD">
        <w:t>base por variables.</w:t>
      </w:r>
    </w:p>
    <w:p w:rsidR="00345A14" w:rsidRDefault="00345A14" w:rsidP="00345A14">
      <w:r>
        <w:t xml:space="preserve">Conclusiones: La existencia de </w:t>
      </w:r>
      <w:r w:rsidR="004A40C9">
        <w:t>sobredispersión</w:t>
      </w:r>
      <w:r w:rsidR="00AE0DAD">
        <w:t xml:space="preserve"> es</w:t>
      </w:r>
      <w:r>
        <w:t xml:space="preserve"> frecuente</w:t>
      </w:r>
    </w:p>
    <w:p w:rsidR="00345A14" w:rsidRDefault="00345A14" w:rsidP="00345A14">
      <w:r>
        <w:t>en fenómenos recurrentes. Cuando esto sucede, el uso de</w:t>
      </w:r>
    </w:p>
    <w:p w:rsidR="00345A14" w:rsidRDefault="00345A14" w:rsidP="00345A14">
      <w:r>
        <w:t>la binomial negativa es más apropiado que el de la regresión</w:t>
      </w:r>
    </w:p>
    <w:p w:rsidR="00345A14" w:rsidRDefault="00345A14" w:rsidP="001923CF">
      <w:r>
        <w:lastRenderedPageBreak/>
        <w:t xml:space="preserve">de </w:t>
      </w:r>
      <w:r w:rsidR="00BF70DE">
        <w:t>Poisson.</w:t>
      </w:r>
    </w:p>
    <w:p w:rsidR="00345A14" w:rsidRDefault="00345A14" w:rsidP="00345A14"/>
    <w:p w:rsidR="00345A14" w:rsidRDefault="00345A14" w:rsidP="00345A14"/>
    <w:p w:rsidR="00200E06" w:rsidRDefault="00200E06" w:rsidP="00200E06"/>
    <w:p w:rsidR="00CA6375" w:rsidRDefault="00CA6375" w:rsidP="00200E06"/>
    <w:p w:rsidR="00C256DE" w:rsidRDefault="00C256DE"/>
    <w:p w:rsidR="004B4BF2" w:rsidRDefault="004B4BF2"/>
    <w:sectPr w:rsidR="004B4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94"/>
    <w:multiLevelType w:val="hybridMultilevel"/>
    <w:tmpl w:val="17BE3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251F1"/>
    <w:multiLevelType w:val="hybridMultilevel"/>
    <w:tmpl w:val="85F6C54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F07B66"/>
    <w:multiLevelType w:val="hybridMultilevel"/>
    <w:tmpl w:val="847E6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64671"/>
    <w:multiLevelType w:val="hybridMultilevel"/>
    <w:tmpl w:val="1C2419A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C1BF3"/>
    <w:multiLevelType w:val="hybridMultilevel"/>
    <w:tmpl w:val="E9866B3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67B1C"/>
    <w:multiLevelType w:val="hybridMultilevel"/>
    <w:tmpl w:val="4BF098B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5C"/>
    <w:rsid w:val="0002710C"/>
    <w:rsid w:val="00042B97"/>
    <w:rsid w:val="00042D03"/>
    <w:rsid w:val="000A5F31"/>
    <w:rsid w:val="000E1382"/>
    <w:rsid w:val="001923CF"/>
    <w:rsid w:val="001A4BE0"/>
    <w:rsid w:val="001A7663"/>
    <w:rsid w:val="00200E06"/>
    <w:rsid w:val="00214ACB"/>
    <w:rsid w:val="00280173"/>
    <w:rsid w:val="002D3175"/>
    <w:rsid w:val="002F1030"/>
    <w:rsid w:val="002F3109"/>
    <w:rsid w:val="00310EAB"/>
    <w:rsid w:val="00332E25"/>
    <w:rsid w:val="00345A14"/>
    <w:rsid w:val="0036425C"/>
    <w:rsid w:val="00390547"/>
    <w:rsid w:val="003A7627"/>
    <w:rsid w:val="003B08F3"/>
    <w:rsid w:val="003B4F06"/>
    <w:rsid w:val="0040011E"/>
    <w:rsid w:val="0042628F"/>
    <w:rsid w:val="004679C3"/>
    <w:rsid w:val="004A0EAB"/>
    <w:rsid w:val="004A40C9"/>
    <w:rsid w:val="004B4BF2"/>
    <w:rsid w:val="004D2AA3"/>
    <w:rsid w:val="00560DAD"/>
    <w:rsid w:val="0057274F"/>
    <w:rsid w:val="005F377E"/>
    <w:rsid w:val="005F4D82"/>
    <w:rsid w:val="00627DFC"/>
    <w:rsid w:val="006659E6"/>
    <w:rsid w:val="00673ED0"/>
    <w:rsid w:val="00691C97"/>
    <w:rsid w:val="006A17CA"/>
    <w:rsid w:val="006A3B25"/>
    <w:rsid w:val="006B6988"/>
    <w:rsid w:val="006B6F14"/>
    <w:rsid w:val="006E0161"/>
    <w:rsid w:val="0073247E"/>
    <w:rsid w:val="0075686A"/>
    <w:rsid w:val="007700A4"/>
    <w:rsid w:val="00784E39"/>
    <w:rsid w:val="00896E30"/>
    <w:rsid w:val="008F76E6"/>
    <w:rsid w:val="009159D9"/>
    <w:rsid w:val="009933AB"/>
    <w:rsid w:val="009A4583"/>
    <w:rsid w:val="009E7B31"/>
    <w:rsid w:val="00A963C7"/>
    <w:rsid w:val="00AE0DAD"/>
    <w:rsid w:val="00AE3334"/>
    <w:rsid w:val="00B21B1C"/>
    <w:rsid w:val="00B8299C"/>
    <w:rsid w:val="00B857E4"/>
    <w:rsid w:val="00BA24EF"/>
    <w:rsid w:val="00BD0F0F"/>
    <w:rsid w:val="00BF5309"/>
    <w:rsid w:val="00BF70DE"/>
    <w:rsid w:val="00C1364D"/>
    <w:rsid w:val="00C256DE"/>
    <w:rsid w:val="00C25FAA"/>
    <w:rsid w:val="00C44E86"/>
    <w:rsid w:val="00C71A45"/>
    <w:rsid w:val="00CA6375"/>
    <w:rsid w:val="00CC13DF"/>
    <w:rsid w:val="00CC21E3"/>
    <w:rsid w:val="00CE26CF"/>
    <w:rsid w:val="00D74B85"/>
    <w:rsid w:val="00DB36F9"/>
    <w:rsid w:val="00DE5295"/>
    <w:rsid w:val="00DF5982"/>
    <w:rsid w:val="00E21842"/>
    <w:rsid w:val="00E534F4"/>
    <w:rsid w:val="00F55BBD"/>
    <w:rsid w:val="00F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80DCB6"/>
  <w15:chartTrackingRefBased/>
  <w15:docId w15:val="{17926CCB-1563-BA4F-97E9-3AC09322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Quispe Medrano</dc:creator>
  <cp:keywords/>
  <dc:description/>
  <cp:lastModifiedBy>Wilmer Quispe Medrano</cp:lastModifiedBy>
  <cp:revision>80</cp:revision>
  <dcterms:created xsi:type="dcterms:W3CDTF">2018-09-21T14:45:00Z</dcterms:created>
  <dcterms:modified xsi:type="dcterms:W3CDTF">2018-09-21T17:39:00Z</dcterms:modified>
</cp:coreProperties>
</file>