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E1" w:rsidRPr="00CD347C" w:rsidRDefault="005954E1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5A5CDB">
          <w:rPr>
            <w:lang w:val="ru-RU"/>
          </w:rPr>
          <w:t>Организовать встречу</w:t>
        </w:r>
        <w:r w:rsidR="002755A3">
          <w:t xml:space="preserve"> </w:t>
        </w:r>
      </w:fldSimple>
    </w:p>
    <w:p w:rsidR="005954E1" w:rsidRDefault="005954E1">
      <w:pPr>
        <w:pStyle w:val="InfoBlue"/>
      </w:pPr>
    </w:p>
    <w:p w:rsidR="005954E1" w:rsidRDefault="005A7D71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5954E1" w:rsidRDefault="005A7D71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7D3A28" w:rsidRPr="005A5CDB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5A5CDB">
        <w:rPr>
          <w:lang w:val="ru-RU"/>
        </w:rPr>
        <w:t xml:space="preserve"> </w:t>
      </w:r>
      <w:r>
        <w:t>Use</w:t>
      </w:r>
      <w:r w:rsidRPr="005A5CDB">
        <w:rPr>
          <w:lang w:val="ru-RU"/>
        </w:rPr>
        <w:t>-</w:t>
      </w:r>
      <w:r>
        <w:t>Case</w:t>
      </w:r>
      <w:r w:rsidRPr="005A5CDB">
        <w:rPr>
          <w:lang w:val="ru-RU"/>
        </w:rPr>
        <w:t xml:space="preserve"> </w:t>
      </w:r>
      <w:r>
        <w:rPr>
          <w:lang w:val="ru-RU"/>
        </w:rPr>
        <w:t>описывает</w:t>
      </w:r>
      <w:r w:rsidRPr="005A5CDB">
        <w:rPr>
          <w:lang w:val="ru-RU"/>
        </w:rPr>
        <w:t xml:space="preserve">, </w:t>
      </w:r>
      <w:r>
        <w:rPr>
          <w:lang w:val="ru-RU"/>
        </w:rPr>
        <w:t>как</w:t>
      </w:r>
      <w:r w:rsidRPr="005A5CDB">
        <w:rPr>
          <w:lang w:val="ru-RU"/>
        </w:rPr>
        <w:t xml:space="preserve"> </w:t>
      </w:r>
      <w:r w:rsidR="005A5CDB">
        <w:rPr>
          <w:b/>
        </w:rPr>
        <w:t>project</w:t>
      </w:r>
      <w:r w:rsidR="005A5CDB" w:rsidRPr="005A5CDB">
        <w:rPr>
          <w:b/>
          <w:lang w:val="ru-RU"/>
        </w:rPr>
        <w:t xml:space="preserve"> </w:t>
      </w:r>
      <w:r w:rsidR="005A5CDB">
        <w:rPr>
          <w:b/>
        </w:rPr>
        <w:t>manager</w:t>
      </w:r>
      <w:r w:rsidR="005A5CDB" w:rsidRPr="005A5CDB">
        <w:rPr>
          <w:lang w:val="ru-RU"/>
        </w:rPr>
        <w:t xml:space="preserve"> и</w:t>
      </w:r>
      <w:r w:rsidR="005A5CDB">
        <w:rPr>
          <w:b/>
          <w:lang w:val="ru-RU"/>
        </w:rPr>
        <w:t xml:space="preserve"> заказчик </w:t>
      </w:r>
      <w:r w:rsidR="005A5CDB" w:rsidRPr="005A5CDB">
        <w:rPr>
          <w:lang w:val="ru-RU"/>
        </w:rPr>
        <w:t>организовуют встречу.</w:t>
      </w:r>
    </w:p>
    <w:p w:rsidR="005954E1" w:rsidRDefault="005A7D71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A009B7" w:rsidRPr="00A009B7" w:rsidRDefault="00A009B7" w:rsidP="00A009B7">
      <w:pPr>
        <w:rPr>
          <w:lang w:val="ru-RU"/>
        </w:rPr>
      </w:pPr>
    </w:p>
    <w:p w:rsidR="005954E1" w:rsidRDefault="005A7D71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5A5CDB" w:rsidP="002755A3">
      <w:pPr>
        <w:ind w:left="720"/>
        <w:rPr>
          <w:lang w:val="ru-RU"/>
        </w:rPr>
      </w:pPr>
      <w:r>
        <w:rPr>
          <w:lang w:val="ru-RU"/>
        </w:rPr>
        <w:t>1.Выполнить команду «</w:t>
      </w:r>
      <w:r w:rsidRPr="005A5CDB">
        <w:rPr>
          <w:b/>
          <w:lang w:val="ru-RU"/>
        </w:rPr>
        <w:t>Добавить новую встречу</w:t>
      </w:r>
      <w:r>
        <w:rPr>
          <w:lang w:val="ru-RU"/>
        </w:rPr>
        <w:t>»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5A5CDB">
        <w:rPr>
          <w:lang w:val="ru-RU"/>
        </w:rPr>
        <w:t xml:space="preserve">Заполнить поле </w:t>
      </w:r>
      <w:r w:rsidR="005A5CDB" w:rsidRPr="005A5CDB">
        <w:rPr>
          <w:b/>
          <w:lang w:val="ru-RU"/>
        </w:rPr>
        <w:t>Дата встречи.</w:t>
      </w:r>
    </w:p>
    <w:p w:rsidR="002755A3" w:rsidRPr="005A5CDB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5A5CDB">
        <w:rPr>
          <w:b/>
          <w:lang w:val="ru-RU"/>
        </w:rPr>
        <w:t>Время встречи</w:t>
      </w:r>
    </w:p>
    <w:p w:rsidR="00CD347C" w:rsidRPr="005A5CDB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="005A5CDB">
        <w:rPr>
          <w:b/>
          <w:lang w:val="ru-RU"/>
        </w:rPr>
        <w:t>Тема встречи.</w:t>
      </w:r>
    </w:p>
    <w:p w:rsid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5.Заполнить поле </w:t>
      </w:r>
      <w:r w:rsidR="005A5CDB">
        <w:rPr>
          <w:b/>
          <w:lang w:val="ru-RU"/>
        </w:rPr>
        <w:t>Инициатор встречи.</w:t>
      </w:r>
    </w:p>
    <w:p w:rsidR="00CD347C" w:rsidRP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6.Заполнить поле </w:t>
      </w:r>
      <w:r w:rsidR="005A5CDB">
        <w:rPr>
          <w:b/>
          <w:lang w:val="ru-RU"/>
        </w:rPr>
        <w:t>Место встречи.</w:t>
      </w:r>
    </w:p>
    <w:p w:rsidR="002755A3" w:rsidRDefault="005A5CDB" w:rsidP="002755A3">
      <w:pPr>
        <w:ind w:left="720"/>
        <w:rPr>
          <w:lang w:val="ru-RU"/>
        </w:rPr>
      </w:pPr>
      <w:r>
        <w:rPr>
          <w:lang w:val="ru-RU"/>
        </w:rPr>
        <w:t>7</w:t>
      </w:r>
      <w:r w:rsidR="002755A3">
        <w:rPr>
          <w:lang w:val="ru-RU"/>
        </w:rPr>
        <w:t>.Выполнить команду «</w:t>
      </w:r>
      <w:r w:rsidRPr="005A5CDB">
        <w:rPr>
          <w:b/>
          <w:lang w:val="ru-RU"/>
        </w:rPr>
        <w:t>Добавить</w:t>
      </w:r>
      <w:r w:rsidR="002755A3">
        <w:rPr>
          <w:lang w:val="ru-RU"/>
        </w:rPr>
        <w:t>».</w:t>
      </w:r>
    </w:p>
    <w:p w:rsidR="002755A3" w:rsidRPr="002755A3" w:rsidRDefault="002755A3" w:rsidP="002755A3">
      <w:pPr>
        <w:ind w:left="720"/>
        <w:rPr>
          <w:lang w:val="ru-RU"/>
        </w:rPr>
      </w:pPr>
    </w:p>
    <w:p w:rsidR="005954E1" w:rsidRDefault="005A7D71">
      <w:pPr>
        <w:pStyle w:val="1"/>
      </w:pPr>
      <w:bookmarkStart w:id="10" w:name="_Toc423410251"/>
      <w:bookmarkStart w:id="11" w:name="_Toc425054510"/>
      <w:bookmarkStart w:id="12" w:name="_Toc508098436"/>
      <w:r>
        <w:t>Special Requirements</w:t>
      </w:r>
      <w:bookmarkEnd w:id="10"/>
      <w:bookmarkEnd w:id="11"/>
      <w:bookmarkEnd w:id="12"/>
    </w:p>
    <w:p w:rsidR="005954E1" w:rsidRDefault="005A7D71">
      <w:pPr>
        <w:pStyle w:val="1"/>
        <w:widowControl/>
      </w:pPr>
      <w:bookmarkStart w:id="13" w:name="_Toc423410253"/>
      <w:bookmarkStart w:id="14" w:name="_Toc425054512"/>
      <w:bookmarkStart w:id="15" w:name="_Toc508098438"/>
      <w:r>
        <w:t>Preconditions</w:t>
      </w:r>
      <w:bookmarkEnd w:id="13"/>
      <w:bookmarkEnd w:id="14"/>
      <w:bookmarkEnd w:id="15"/>
    </w:p>
    <w:p w:rsidR="005954E1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EA23D3" w:rsidRPr="00EA23D3">
        <w:t>project</w:t>
      </w:r>
      <w:r w:rsidR="00EA23D3" w:rsidRPr="00EA23D3">
        <w:rPr>
          <w:lang w:val="ru-RU"/>
        </w:rPr>
        <w:t xml:space="preserve"> </w:t>
      </w:r>
      <w:r w:rsidR="00EA23D3" w:rsidRPr="00EA23D3">
        <w:t>manager</w:t>
      </w:r>
      <w:r w:rsidRPr="00CD347C">
        <w:rPr>
          <w:lang w:val="ru-RU"/>
        </w:rPr>
        <w:t>.</w:t>
      </w:r>
    </w:p>
    <w:p w:rsidR="005954E1" w:rsidRDefault="005A7D71">
      <w:pPr>
        <w:pStyle w:val="1"/>
        <w:widowControl/>
      </w:pPr>
      <w:bookmarkStart w:id="16" w:name="_Toc423410255"/>
      <w:bookmarkStart w:id="17" w:name="_Toc425054514"/>
      <w:bookmarkStart w:id="18" w:name="_Toc508098440"/>
      <w:r>
        <w:t>Postconditions</w:t>
      </w:r>
      <w:bookmarkEnd w:id="16"/>
      <w:bookmarkEnd w:id="17"/>
      <w:bookmarkEnd w:id="18"/>
    </w:p>
    <w:p w:rsidR="005954E1" w:rsidRPr="00615618" w:rsidRDefault="00EA23D3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 xml:space="preserve">Параметры встречи заносятся в систему. Результаты </w:t>
      </w:r>
      <w:r w:rsidR="009F2FC5">
        <w:rPr>
          <w:b w:val="0"/>
          <w:lang w:val="ru-RU"/>
        </w:rPr>
        <w:t>проведенной</w:t>
      </w:r>
      <w:r>
        <w:rPr>
          <w:b w:val="0"/>
          <w:lang w:val="ru-RU"/>
        </w:rPr>
        <w:t xml:space="preserve"> встречи формируются в виде артефакта, и прикрепляется к записи о встрече.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954E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773" w:rsidRDefault="00851773">
      <w:pPr>
        <w:spacing w:line="240" w:lineRule="auto"/>
      </w:pPr>
      <w:r>
        <w:separator/>
      </w:r>
    </w:p>
  </w:endnote>
  <w:endnote w:type="continuationSeparator" w:id="1">
    <w:p w:rsidR="00851773" w:rsidRDefault="00851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954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54E1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54E1" w:rsidRDefault="005954E1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5A5CD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54E1" w:rsidRDefault="005A7D71">
          <w:pPr>
            <w:jc w:val="right"/>
          </w:pPr>
          <w:r>
            <w:t xml:space="preserve">Page </w:t>
          </w:r>
          <w:r w:rsidR="005954E1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5954E1">
            <w:rPr>
              <w:rStyle w:val="a8"/>
            </w:rPr>
            <w:fldChar w:fldCharType="separate"/>
          </w:r>
          <w:r w:rsidR="009F2FC5">
            <w:rPr>
              <w:rStyle w:val="a8"/>
              <w:noProof/>
            </w:rPr>
            <w:t>1</w:t>
          </w:r>
          <w:r w:rsidR="005954E1">
            <w:rPr>
              <w:rStyle w:val="a8"/>
            </w:rPr>
            <w:fldChar w:fldCharType="end"/>
          </w:r>
        </w:p>
      </w:tc>
    </w:tr>
  </w:tbl>
  <w:p w:rsidR="005954E1" w:rsidRDefault="005954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773" w:rsidRDefault="00851773">
      <w:pPr>
        <w:spacing w:line="240" w:lineRule="auto"/>
      </w:pPr>
      <w:r>
        <w:separator/>
      </w:r>
    </w:p>
  </w:footnote>
  <w:footnote w:type="continuationSeparator" w:id="1">
    <w:p w:rsidR="00851773" w:rsidRDefault="008517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954E1">
      <w:tc>
        <w:tcPr>
          <w:tcW w:w="6379" w:type="dxa"/>
        </w:tcPr>
        <w:p w:rsidR="005954E1" w:rsidRDefault="005954E1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954E1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954E1">
      <w:tc>
        <w:tcPr>
          <w:tcW w:w="6379" w:type="dxa"/>
        </w:tcPr>
        <w:p w:rsidR="005954E1" w:rsidRDefault="005954E1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954E1" w:rsidRDefault="005A7D71">
          <w:r>
            <w:t xml:space="preserve">  Date:  &lt;dd/mmm/yy&gt;</w:t>
          </w:r>
        </w:p>
      </w:tc>
    </w:tr>
    <w:tr w:rsidR="005954E1">
      <w:tc>
        <w:tcPr>
          <w:tcW w:w="9558" w:type="dxa"/>
          <w:gridSpan w:val="2"/>
        </w:tcPr>
        <w:p w:rsidR="005954E1" w:rsidRDefault="005A7D71">
          <w:r>
            <w:t>&lt;document identifier&gt;</w:t>
          </w:r>
        </w:p>
      </w:tc>
    </w:tr>
  </w:tbl>
  <w:p w:rsidR="005954E1" w:rsidRDefault="005954E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0F19CC"/>
    <w:multiLevelType w:val="multilevel"/>
    <w:tmpl w:val="BA24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954E1"/>
    <w:rsid w:val="005A5CDB"/>
    <w:rsid w:val="005A7D71"/>
    <w:rsid w:val="00615618"/>
    <w:rsid w:val="006163E5"/>
    <w:rsid w:val="007D3A28"/>
    <w:rsid w:val="00851773"/>
    <w:rsid w:val="009F2FC5"/>
    <w:rsid w:val="00A009B7"/>
    <w:rsid w:val="00CD347C"/>
    <w:rsid w:val="00EA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4E1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954E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954E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954E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954E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954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954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954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954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954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954E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954E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954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954E1"/>
    <w:pPr>
      <w:ind w:left="900" w:hanging="900"/>
    </w:pPr>
  </w:style>
  <w:style w:type="paragraph" w:styleId="10">
    <w:name w:val="toc 1"/>
    <w:basedOn w:val="a"/>
    <w:next w:val="a"/>
    <w:semiHidden/>
    <w:rsid w:val="005954E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954E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954E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954E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954E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954E1"/>
  </w:style>
  <w:style w:type="paragraph" w:customStyle="1" w:styleId="Paragraph3">
    <w:name w:val="Paragraph3"/>
    <w:basedOn w:val="a"/>
    <w:rsid w:val="005954E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954E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954E1"/>
    <w:pPr>
      <w:keepLines/>
      <w:spacing w:after="120"/>
    </w:pPr>
  </w:style>
  <w:style w:type="paragraph" w:styleId="a9">
    <w:name w:val="Body Text"/>
    <w:basedOn w:val="a"/>
    <w:semiHidden/>
    <w:rsid w:val="005954E1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954E1"/>
    <w:pPr>
      <w:ind w:left="600"/>
    </w:pPr>
  </w:style>
  <w:style w:type="paragraph" w:styleId="50">
    <w:name w:val="toc 5"/>
    <w:basedOn w:val="a"/>
    <w:next w:val="a"/>
    <w:semiHidden/>
    <w:rsid w:val="005954E1"/>
    <w:pPr>
      <w:ind w:left="800"/>
    </w:pPr>
  </w:style>
  <w:style w:type="paragraph" w:styleId="60">
    <w:name w:val="toc 6"/>
    <w:basedOn w:val="a"/>
    <w:next w:val="a"/>
    <w:semiHidden/>
    <w:rsid w:val="005954E1"/>
    <w:pPr>
      <w:ind w:left="1000"/>
    </w:pPr>
  </w:style>
  <w:style w:type="paragraph" w:styleId="70">
    <w:name w:val="toc 7"/>
    <w:basedOn w:val="a"/>
    <w:next w:val="a"/>
    <w:semiHidden/>
    <w:rsid w:val="005954E1"/>
    <w:pPr>
      <w:ind w:left="1200"/>
    </w:pPr>
  </w:style>
  <w:style w:type="paragraph" w:styleId="80">
    <w:name w:val="toc 8"/>
    <w:basedOn w:val="a"/>
    <w:next w:val="a"/>
    <w:semiHidden/>
    <w:rsid w:val="005954E1"/>
    <w:pPr>
      <w:ind w:left="1400"/>
    </w:pPr>
  </w:style>
  <w:style w:type="paragraph" w:styleId="90">
    <w:name w:val="toc 9"/>
    <w:basedOn w:val="a"/>
    <w:next w:val="a"/>
    <w:semiHidden/>
    <w:rsid w:val="005954E1"/>
    <w:pPr>
      <w:ind w:left="1600"/>
    </w:pPr>
  </w:style>
  <w:style w:type="paragraph" w:customStyle="1" w:styleId="Bullet1">
    <w:name w:val="Bullet1"/>
    <w:basedOn w:val="a"/>
    <w:rsid w:val="005954E1"/>
    <w:pPr>
      <w:ind w:left="720" w:hanging="432"/>
    </w:pPr>
  </w:style>
  <w:style w:type="paragraph" w:customStyle="1" w:styleId="Bullet2">
    <w:name w:val="Bullet2"/>
    <w:basedOn w:val="a"/>
    <w:rsid w:val="005954E1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954E1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954E1"/>
    <w:rPr>
      <w:sz w:val="20"/>
      <w:vertAlign w:val="superscript"/>
    </w:rPr>
  </w:style>
  <w:style w:type="paragraph" w:styleId="ac">
    <w:name w:val="footnote text"/>
    <w:basedOn w:val="a"/>
    <w:semiHidden/>
    <w:rsid w:val="005954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954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954E1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954E1"/>
    <w:rPr>
      <w:i/>
      <w:color w:val="0000FF"/>
    </w:rPr>
  </w:style>
  <w:style w:type="paragraph" w:styleId="ad">
    <w:name w:val="Body Text Indent"/>
    <w:basedOn w:val="a"/>
    <w:semiHidden/>
    <w:rsid w:val="005954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954E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954E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954E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954E1"/>
    <w:rPr>
      <w:color w:val="0000FF"/>
      <w:u w:val="single"/>
    </w:rPr>
  </w:style>
  <w:style w:type="paragraph" w:styleId="af">
    <w:name w:val="Normal (Web)"/>
    <w:basedOn w:val="a"/>
    <w:semiHidden/>
    <w:rsid w:val="005954E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2011-06-24T22:54:00Z</dcterms:created>
  <dcterms:modified xsi:type="dcterms:W3CDTF">2011-06-24T22:54:00Z</dcterms:modified>
</cp:coreProperties>
</file>