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C1AD7" w14:textId="0F6957FA" w:rsidR="007A256A" w:rsidRPr="001A4321" w:rsidRDefault="001A4321">
      <w:pPr>
        <w:rPr>
          <w:lang w:val="en-US"/>
        </w:rPr>
      </w:pPr>
      <w:r>
        <w:rPr>
          <w:lang w:val="en-US"/>
        </w:rPr>
        <w:t xml:space="preserve">Manos Karampinakis as a senior software engineer will be part of </w:t>
      </w:r>
      <w:proofErr w:type="spellStart"/>
      <w:r>
        <w:rPr>
          <w:lang w:val="en-US"/>
        </w:rPr>
        <w:t>CoEvolution</w:t>
      </w:r>
      <w:proofErr w:type="spellEnd"/>
      <w:r>
        <w:rPr>
          <w:lang w:val="en-US"/>
        </w:rPr>
        <w:t xml:space="preserve"> project. It was not possible to participate in the previous plenary meetings and due to the critical role of AEGIS in the project as integrators, a bilateral meeting was required with TID to set the basics for the open critical tasks T1.5</w:t>
      </w:r>
      <w:r>
        <w:rPr>
          <w:lang w:val="el-GR"/>
        </w:rPr>
        <w:t xml:space="preserve"> (</w:t>
      </w:r>
      <w:r>
        <w:rPr>
          <w:lang w:val="en-US"/>
        </w:rPr>
        <w:t xml:space="preserve">that AEGIS is leading) and for T3.1 (that AEGIS and TID are participating). Additionally, under T3.1 AEGIS and TID should align on the Threat model and technical specifications of the underlying technology, and the technical components that will be use. This is a crucial discussion that would set the basics for the proper preparation of critical technical components that later should be integrated under T6.1 that also AEGIS leads.  </w:t>
      </w:r>
    </w:p>
    <w:sectPr w:rsidR="007A256A" w:rsidRPr="001A43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8D6"/>
    <w:rsid w:val="001A4321"/>
    <w:rsid w:val="005D68D6"/>
    <w:rsid w:val="007A256A"/>
    <w:rsid w:val="009A6B3B"/>
    <w:rsid w:val="00F70F32"/>
  </w:rsids>
  <m:mathPr>
    <m:mathFont m:val="Cambria Math"/>
    <m:brkBin m:val="before"/>
    <m:brkBinSub m:val="--"/>
    <m:smallFrac m:val="0"/>
    <m:dispDef/>
    <m:lMargin m:val="0"/>
    <m:rMargin m:val="0"/>
    <m:defJc m:val="centerGroup"/>
    <m:wrapIndent m:val="1440"/>
    <m:intLim m:val="subSup"/>
    <m:naryLim m:val="undOvr"/>
  </m:mathPr>
  <w:themeFontLang w:val="en-GR"/>
  <w:clrSchemeMapping w:bg1="light1" w:t1="dark1" w:bg2="light2" w:t2="dark2" w:accent1="accent1" w:accent2="accent2" w:accent3="accent3" w:accent4="accent4" w:accent5="accent5" w:accent6="accent6" w:hyperlink="hyperlink" w:followedHyperlink="followedHyperlink"/>
  <w:decimalSymbol w:val=","/>
  <w:listSeparator w:val=","/>
  <w14:docId w14:val="0A62909B"/>
  <w15:chartTrackingRefBased/>
  <w15:docId w15:val="{651E3AA7-AF14-7E48-BF49-73ADC0F1C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68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68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68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68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68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68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68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68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68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68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68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68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68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68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68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68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68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68D6"/>
    <w:rPr>
      <w:rFonts w:eastAsiaTheme="majorEastAsia" w:cstheme="majorBidi"/>
      <w:color w:val="272727" w:themeColor="text1" w:themeTint="D8"/>
    </w:rPr>
  </w:style>
  <w:style w:type="paragraph" w:styleId="Title">
    <w:name w:val="Title"/>
    <w:basedOn w:val="Normal"/>
    <w:next w:val="Normal"/>
    <w:link w:val="TitleChar"/>
    <w:uiPriority w:val="10"/>
    <w:qFormat/>
    <w:rsid w:val="005D68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68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68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68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68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D68D6"/>
    <w:rPr>
      <w:i/>
      <w:iCs/>
      <w:color w:val="404040" w:themeColor="text1" w:themeTint="BF"/>
    </w:rPr>
  </w:style>
  <w:style w:type="paragraph" w:styleId="ListParagraph">
    <w:name w:val="List Paragraph"/>
    <w:basedOn w:val="Normal"/>
    <w:uiPriority w:val="34"/>
    <w:qFormat/>
    <w:rsid w:val="005D68D6"/>
    <w:pPr>
      <w:ind w:left="720"/>
      <w:contextualSpacing/>
    </w:pPr>
  </w:style>
  <w:style w:type="character" w:styleId="IntenseEmphasis">
    <w:name w:val="Intense Emphasis"/>
    <w:basedOn w:val="DefaultParagraphFont"/>
    <w:uiPriority w:val="21"/>
    <w:qFormat/>
    <w:rsid w:val="005D68D6"/>
    <w:rPr>
      <w:i/>
      <w:iCs/>
      <w:color w:val="0F4761" w:themeColor="accent1" w:themeShade="BF"/>
    </w:rPr>
  </w:style>
  <w:style w:type="paragraph" w:styleId="IntenseQuote">
    <w:name w:val="Intense Quote"/>
    <w:basedOn w:val="Normal"/>
    <w:next w:val="Normal"/>
    <w:link w:val="IntenseQuoteChar"/>
    <w:uiPriority w:val="30"/>
    <w:qFormat/>
    <w:rsid w:val="005D68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68D6"/>
    <w:rPr>
      <w:i/>
      <w:iCs/>
      <w:color w:val="0F4761" w:themeColor="accent1" w:themeShade="BF"/>
    </w:rPr>
  </w:style>
  <w:style w:type="character" w:styleId="IntenseReference">
    <w:name w:val="Intense Reference"/>
    <w:basedOn w:val="DefaultParagraphFont"/>
    <w:uiPriority w:val="32"/>
    <w:qFormat/>
    <w:rsid w:val="005D68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112</Words>
  <Characters>642</Characters>
  <Application>Microsoft Office Word</Application>
  <DocSecurity>0</DocSecurity>
  <Lines>5</Lines>
  <Paragraphs>1</Paragraphs>
  <ScaleCrop>false</ScaleCrop>
  <Company/>
  <LinksUpToDate>false</LinksUpToDate>
  <CharactersWithSpaces>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manos karampinakis -AEGIS</dc:creator>
  <cp:keywords/>
  <dc:description/>
  <cp:lastModifiedBy>manos karampinakis -AEGIS</cp:lastModifiedBy>
  <cp:revision>2</cp:revision>
  <dcterms:created xsi:type="dcterms:W3CDTF">2025-04-11T07:58:00Z</dcterms:created>
  <dcterms:modified xsi:type="dcterms:W3CDTF">2025-04-11T08:06:00Z</dcterms:modified>
</cp:coreProperties>
</file>