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F71E3" w14:textId="77777777" w:rsidR="00A4698A" w:rsidRDefault="00A4698A" w:rsidP="00A4698A">
      <w:pPr>
        <w:jc w:val="center"/>
        <w:rPr>
          <w:b/>
          <w:bCs/>
          <w:sz w:val="40"/>
          <w:szCs w:val="40"/>
        </w:rPr>
      </w:pPr>
      <w:r w:rsidRPr="00A4698A">
        <w:rPr>
          <w:b/>
          <w:bCs/>
          <w:sz w:val="40"/>
          <w:szCs w:val="40"/>
        </w:rPr>
        <w:t xml:space="preserve">Fostering EU Collaboration: </w:t>
      </w:r>
      <w:proofErr w:type="spellStart"/>
      <w:r w:rsidRPr="00A4698A">
        <w:rPr>
          <w:b/>
          <w:bCs/>
          <w:sz w:val="40"/>
          <w:szCs w:val="40"/>
        </w:rPr>
        <w:t>CoEvolution</w:t>
      </w:r>
      <w:proofErr w:type="spellEnd"/>
      <w:r w:rsidRPr="00A4698A">
        <w:rPr>
          <w:b/>
          <w:bCs/>
          <w:sz w:val="40"/>
          <w:szCs w:val="40"/>
        </w:rPr>
        <w:t xml:space="preserve"> Joins </w:t>
      </w:r>
      <w:proofErr w:type="spellStart"/>
      <w:r w:rsidRPr="00A4698A">
        <w:rPr>
          <w:b/>
          <w:bCs/>
          <w:sz w:val="40"/>
          <w:szCs w:val="40"/>
        </w:rPr>
        <w:t>CyberSecDome’s</w:t>
      </w:r>
      <w:proofErr w:type="spellEnd"/>
      <w:r w:rsidRPr="00A4698A">
        <w:rPr>
          <w:b/>
          <w:bCs/>
          <w:sz w:val="40"/>
          <w:szCs w:val="40"/>
        </w:rPr>
        <w:t xml:space="preserve"> Cluster Synergies Webinar</w:t>
      </w:r>
    </w:p>
    <w:p w14:paraId="25571CBA" w14:textId="07BAC2CA" w:rsidR="00A43492" w:rsidRPr="00A43492" w:rsidRDefault="00A43492" w:rsidP="00A4698A">
      <w:r w:rsidRPr="00A43492">
        <w:t xml:space="preserve">On </w:t>
      </w:r>
      <w:r>
        <w:t>15 May 2025</w:t>
      </w:r>
      <w:r w:rsidRPr="00A43492">
        <w:t xml:space="preserve">, </w:t>
      </w:r>
      <w:proofErr w:type="spellStart"/>
      <w:r w:rsidRPr="00A43492">
        <w:t>CoEvolution</w:t>
      </w:r>
      <w:proofErr w:type="spellEnd"/>
      <w:r w:rsidRPr="00A43492">
        <w:t xml:space="preserve"> had the pleasure of participating in the </w:t>
      </w:r>
      <w:r w:rsidRPr="00A43492">
        <w:rPr>
          <w:b/>
          <w:bCs/>
        </w:rPr>
        <w:t>Cluster Synergies Webinar</w:t>
      </w:r>
      <w:r w:rsidRPr="00A43492">
        <w:t xml:space="preserve"> organised by the </w:t>
      </w:r>
      <w:proofErr w:type="spellStart"/>
      <w:r w:rsidRPr="00A43492">
        <w:rPr>
          <w:b/>
          <w:bCs/>
        </w:rPr>
        <w:t>CyberSecDome</w:t>
      </w:r>
      <w:proofErr w:type="spellEnd"/>
      <w:r w:rsidRPr="00A43492">
        <w:rPr>
          <w:b/>
          <w:bCs/>
        </w:rPr>
        <w:t xml:space="preserve"> – EU</w:t>
      </w:r>
      <w:r w:rsidRPr="00A43492">
        <w:t xml:space="preserve"> project. The event brought together a number of Horizon Europe-funded initiatives focused on cybersecurity and digital innovation, providing a space for knowledge exchange and collaborative dialogue.</w:t>
      </w:r>
    </w:p>
    <w:p w14:paraId="19F5D108" w14:textId="77777777" w:rsidR="00A43492" w:rsidRPr="00A43492" w:rsidRDefault="00A43492" w:rsidP="00A43492">
      <w:r w:rsidRPr="00A43492">
        <w:rPr>
          <w:rFonts w:ascii="Segoe UI Emoji" w:hAnsi="Segoe UI Emoji" w:cs="Segoe UI Emoji"/>
        </w:rPr>
        <w:t>🔐</w:t>
      </w:r>
      <w:r w:rsidRPr="00A43492">
        <w:t xml:space="preserve"> Representing </w:t>
      </w:r>
      <w:proofErr w:type="spellStart"/>
      <w:r w:rsidRPr="00A43492">
        <w:t>CoEvolution</w:t>
      </w:r>
      <w:proofErr w:type="spellEnd"/>
      <w:r w:rsidRPr="00A43492">
        <w:t xml:space="preserve">, </w:t>
      </w:r>
      <w:r w:rsidRPr="00A43492">
        <w:rPr>
          <w:b/>
          <w:bCs/>
        </w:rPr>
        <w:t>Dr. Andreas Miaoudakis</w:t>
      </w:r>
      <w:r w:rsidRPr="00A43492">
        <w:t xml:space="preserve"> delivered a presentation introducing the project and its vision, with a particular emphasis on our efforts to enhance cybersecurity through </w:t>
      </w:r>
      <w:r w:rsidRPr="00A43492">
        <w:rPr>
          <w:b/>
          <w:bCs/>
        </w:rPr>
        <w:t>AI-driven solutions</w:t>
      </w:r>
      <w:r w:rsidRPr="00A43492">
        <w:t xml:space="preserve">. The session highlighted how </w:t>
      </w:r>
      <w:proofErr w:type="spellStart"/>
      <w:r w:rsidRPr="00A43492">
        <w:t>CoEvolution</w:t>
      </w:r>
      <w:proofErr w:type="spellEnd"/>
      <w:r w:rsidRPr="00A43492">
        <w:t xml:space="preserve"> contributes to shaping a more secure and intelligent digital ecosystem by addressing emerging threats and promoting resilience in complex IT environments.</w:t>
      </w:r>
    </w:p>
    <w:p w14:paraId="0660E1FF" w14:textId="77777777" w:rsidR="00A43492" w:rsidRPr="00A43492" w:rsidRDefault="00A43492" w:rsidP="00A43492">
      <w:r w:rsidRPr="00A43492">
        <w:t>The webinar offered a valuable opportunity to:</w:t>
      </w:r>
    </w:p>
    <w:p w14:paraId="4DCAAF0E" w14:textId="667E6125" w:rsidR="00A43492" w:rsidRPr="00A43492" w:rsidRDefault="00A43492" w:rsidP="00A43492">
      <w:pPr>
        <w:numPr>
          <w:ilvl w:val="0"/>
          <w:numId w:val="1"/>
        </w:numPr>
      </w:pPr>
      <w:r w:rsidRPr="00A43492">
        <w:t>Engage in meaningful discussions with representatives from other EU-funded projects</w:t>
      </w:r>
    </w:p>
    <w:p w14:paraId="73AA877F" w14:textId="5386FFB6" w:rsidR="00A43492" w:rsidRPr="00A43492" w:rsidRDefault="00A43492" w:rsidP="00A43492">
      <w:pPr>
        <w:numPr>
          <w:ilvl w:val="0"/>
          <w:numId w:val="1"/>
        </w:numPr>
      </w:pPr>
      <w:r w:rsidRPr="00A43492">
        <w:t>Explore avenues for collaboration and alignment across initiatives</w:t>
      </w:r>
    </w:p>
    <w:p w14:paraId="701D040D" w14:textId="712F39AD" w:rsidR="00A43492" w:rsidRPr="00A43492" w:rsidRDefault="00A43492" w:rsidP="00A43492">
      <w:pPr>
        <w:numPr>
          <w:ilvl w:val="0"/>
          <w:numId w:val="1"/>
        </w:numPr>
      </w:pPr>
      <w:r w:rsidRPr="00A43492">
        <w:t>Showcase how joint efforts are driving the advancement of cybersecurity in Europe</w:t>
      </w:r>
    </w:p>
    <w:p w14:paraId="24315CBD" w14:textId="77777777" w:rsidR="00A43492" w:rsidRPr="00A43492" w:rsidRDefault="00A43492" w:rsidP="00A43492">
      <w:proofErr w:type="spellStart"/>
      <w:r w:rsidRPr="00A43492">
        <w:t>CoEvolution</w:t>
      </w:r>
      <w:proofErr w:type="spellEnd"/>
      <w:r w:rsidRPr="00A43492">
        <w:t xml:space="preserve"> strongly believes that such initiatives are essential for fostering </w:t>
      </w:r>
      <w:r w:rsidRPr="00A43492">
        <w:rPr>
          <w:b/>
          <w:bCs/>
        </w:rPr>
        <w:t>cross-project synergies</w:t>
      </w:r>
      <w:r w:rsidRPr="00A43492">
        <w:t xml:space="preserve">, promoting </w:t>
      </w:r>
      <w:r w:rsidRPr="00A43492">
        <w:rPr>
          <w:b/>
          <w:bCs/>
        </w:rPr>
        <w:t>best practice sharing</w:t>
      </w:r>
      <w:r w:rsidRPr="00A43492">
        <w:t xml:space="preserve">, and aligning research and innovation activities across the </w:t>
      </w:r>
      <w:r w:rsidRPr="00A43492">
        <w:rPr>
          <w:b/>
          <w:bCs/>
        </w:rPr>
        <w:t>Horizon Europe ecosystem</w:t>
      </w:r>
      <w:r w:rsidRPr="00A43492">
        <w:t>.</w:t>
      </w:r>
    </w:p>
    <w:p w14:paraId="14BF7570" w14:textId="77777777" w:rsidR="00A43492" w:rsidRPr="00A43492" w:rsidRDefault="00A43492" w:rsidP="00A43492">
      <w:r w:rsidRPr="00A43492">
        <w:t xml:space="preserve">We thank the </w:t>
      </w:r>
      <w:proofErr w:type="spellStart"/>
      <w:r w:rsidRPr="00A43492">
        <w:t>CyberSecDome</w:t>
      </w:r>
      <w:proofErr w:type="spellEnd"/>
      <w:r w:rsidRPr="00A43492">
        <w:t xml:space="preserve"> project for the invitation and look forward to future interactions that strengthen the collective impact of EU-funded research.</w:t>
      </w:r>
    </w:p>
    <w:p w14:paraId="1008F4B3" w14:textId="06C4B5FF" w:rsidR="00A43492" w:rsidRDefault="00A43492" w:rsidP="00A43492">
      <w:r w:rsidRPr="00A43492">
        <w:t xml:space="preserve">Stay tuned for more updates from </w:t>
      </w:r>
      <w:proofErr w:type="spellStart"/>
      <w:r w:rsidRPr="00A43492">
        <w:t>CoEvolution</w:t>
      </w:r>
      <w:proofErr w:type="spellEnd"/>
      <w:r w:rsidRPr="00A43492">
        <w:t xml:space="preserve"> and our journey toward securing Europe’s digital future.</w:t>
      </w:r>
    </w:p>
    <w:p w14:paraId="2D55CBDD" w14:textId="77777777" w:rsidR="00A43492" w:rsidRDefault="00A43492"/>
    <w:sectPr w:rsidR="00A434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D27DD"/>
    <w:multiLevelType w:val="multilevel"/>
    <w:tmpl w:val="19FE7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6793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492"/>
    <w:rsid w:val="006B174A"/>
    <w:rsid w:val="008C5E53"/>
    <w:rsid w:val="009A312F"/>
    <w:rsid w:val="00A43492"/>
    <w:rsid w:val="00A4698A"/>
    <w:rsid w:val="00CE4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2A29EA"/>
  <w15:chartTrackingRefBased/>
  <w15:docId w15:val="{B57C973D-D806-470F-A88A-5128DCC45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4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4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4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4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4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4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4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4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4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4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4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4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4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4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4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4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4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4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4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4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4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4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4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4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4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4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4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4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4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044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53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236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Jihane Najar</dc:creator>
  <cp:keywords/>
  <dc:description/>
  <cp:lastModifiedBy>Jihane Najar</cp:lastModifiedBy>
  <cp:revision>4</cp:revision>
  <dcterms:created xsi:type="dcterms:W3CDTF">2025-05-20T13:45:00Z</dcterms:created>
  <dcterms:modified xsi:type="dcterms:W3CDTF">2025-05-20T14:43:00Z</dcterms:modified>
</cp:coreProperties>
</file>