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MySQFome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Especificação de Caso de Uso: Adicionar Preferências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17" w:top="1417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10/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Preenchimento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 Romão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14/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Normalização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 Romão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Adicionar Preferências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Adicionar Preferências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Dados inválidos ao </w:t>
          </w:r>
          <w:r w:rsidDel="00000000" w:rsidR="00000000" w:rsidRPr="00000000">
            <w:rPr>
              <w:rtl w:val="0"/>
            </w:rPr>
            <w:t xml:space="preserve">adicionar preferências.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Histórico de Preferências.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Alterar </w:t>
          </w:r>
          <w:r w:rsidDel="00000000" w:rsidR="00000000" w:rsidRPr="00000000">
            <w:rPr>
              <w:rtl w:val="0"/>
            </w:rPr>
            <w:t xml:space="preserve">Preferências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Excluir Preferências.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tabs>
              <w:tab w:val="left" w:pos="144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Cenário de Inclusão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Cenário de Alteração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Login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widowControl w:val="0"/>
        <w:tabs>
          <w:tab w:val="left" w:pos="432"/>
        </w:tabs>
        <w:spacing w:after="60" w:before="240" w:line="240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Especificação de Caso de Uso: Adicionar Dados do Usuário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Este caso de uso permite que o Usuário consiga cadastrar suas preferências ,personalizando seus pedidos.</w:t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caso de uso se inicia após o seu cadastro ter sido efetuado ,sendo assim será levado para área aonde poderá escolher sua preferências sobre as refeições a serem compradas. 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Fluxo Básico – Adicionar Preferências </w:t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após passar pela área onde foi executado o caso de uso Adicionar Dados do Usuário o cliente é </w:t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levado para uma tela aonde possui seus dados e que segue está sequência :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usuário   clica no botão “ Preferências “ que está disposto junto ao cadastro pronto,em seguida uma nova </w:t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 tela aparece mostrando opções para ser selecionados ou introduzidos as suas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listados a seguir os comportamentos alternativos ao caso de uso Adicionar Preferências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Adicionar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Será apresentado o fluxo alternativo relacionado a funcionalidade do caso de uso Adicionar Preferências.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2"/>
        </w:numPr>
        <w:ind w:left="0" w:firstLine="0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Dados inválidos ao Adicionar Preferências.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Caso durante a execução do fluxo básico de "Adicionar Preferências", no momento de validação dos campos , os que apresentarem preenchimento incorreto ficará com a coloração vermelha, com um ícone de inválido ("X") e impedirá o usuário de concluir o adicionamento  preferências.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Listar Atividade do Usuário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Será apresentado o fluxo alternativo relacionado à funcionalidade de listar preferências.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2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Alterar Preferências.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usuário localiza </w:t>
      </w:r>
      <w:r w:rsidDel="00000000" w:rsidR="00000000" w:rsidRPr="00000000">
        <w:rPr>
          <w:rtl w:val="0"/>
        </w:rPr>
        <w:t xml:space="preserve">no site o botão que o direciona ao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Clica no botão que representa alteração (Ícone de lápis).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sistema carrega o formulário com todos os campos de </w:t>
      </w:r>
      <w:r w:rsidDel="00000000" w:rsidR="00000000" w:rsidRPr="00000000">
        <w:rPr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do usuário já preenchidos e livres para alteração.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Clica em seguida no botão da área das preferências.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usuário então altera todos os campos de seu interesse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sistema valida todas as informações.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sistema redireciona para a página de</w:t>
      </w:r>
      <w:r w:rsidDel="00000000" w:rsidR="00000000" w:rsidRPr="00000000">
        <w:rPr>
          <w:rtl w:val="0"/>
        </w:rPr>
        <w:t xml:space="preserve"> perfil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usuário exibindo uma mensagem em verde escrito: "</w:t>
      </w:r>
      <w:r w:rsidDel="00000000" w:rsidR="00000000" w:rsidRPr="00000000">
        <w:rPr>
          <w:rtl w:val="0"/>
        </w:rPr>
        <w:t xml:space="preserve">Preferências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alterado com sucesso.".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2"/>
        </w:numPr>
        <w:ind w:left="0" w:firstLine="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Excluir Preferências.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Caso no fluxo alternativo “Alterar Preferências” o usuário cancele a operação o sistema irá redirecionar o usuário para a tela de perfil.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Cenários Chave</w:t>
      </w:r>
    </w:p>
    <w:p w:rsidR="00000000" w:rsidDel="00000000" w:rsidP="00000000" w:rsidRDefault="00000000" w:rsidRPr="00000000" w14:paraId="0000005D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Cenário de Inclusão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cenário de inclusão será feito quando o Usuário acessar a página de cadastro do sistema e deverá preencher as informações necessárias para a validar do cadastro.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Cenário de Alteração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cenário de alteração é idêntico ao de inclusão, porém o usuário tem a tela já preenchida e livre para alteração.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Condições Prévias</w:t>
      </w:r>
    </w:p>
    <w:p w:rsidR="00000000" w:rsidDel="00000000" w:rsidP="00000000" w:rsidRDefault="00000000" w:rsidRPr="00000000" w14:paraId="00000064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usuário deverá estar na página inicial para conseguir inserir seus dados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Condições Posteriores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condições posteriores serão determinadas durante a próxima iteração.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até o momento.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Informações Adicionais</w:t>
      </w:r>
    </w:p>
    <w:p w:rsidR="00000000" w:rsidDel="00000000" w:rsidP="00000000" w:rsidRDefault="00000000" w:rsidRPr="00000000" w14:paraId="0000006E">
      <w:pPr>
        <w:keepNext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1238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Figura 1 - Caso de Uso</w:t>
      </w:r>
    </w:p>
    <w:p w:rsidR="00000000" w:rsidDel="00000000" w:rsidP="00000000" w:rsidRDefault="00000000" w:rsidRPr="00000000" w14:paraId="00000070">
      <w:pPr>
        <w:keepNext w:val="1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Figura 2 -</w:t>
      </w:r>
      <w:r w:rsidDel="00000000" w:rsidR="00000000" w:rsidRPr="00000000">
        <w:rPr>
          <w:b w:val="1"/>
          <w:rtl w:val="0"/>
        </w:rPr>
        <w:t xml:space="preserve">Adicionar Dados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" w:cs="Noto Sans" w:eastAsia="Noto Sans" w:hAnsi="Noto San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MySQFome,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before="72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Equipe 3</w:t>
    </w:r>
  </w:p>
  <w:p w:rsidR="00000000" w:rsidDel="00000000" w:rsidP="00000000" w:rsidRDefault="00000000" w:rsidRPr="00000000" w14:paraId="00000079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