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before="0"/>
        <w:jc w:val="center"/>
      </w:pPr>
      <w:r>
        <w:rPr>
          <w:rFonts w:ascii="Georgia" w:cs="Georgia" w:eastAsia="Georgia" w:hAnsi="Georgia"/>
          <w:b/>
          <w:bCs/>
          <w:color w:val="1a1a2e"/>
          <w:spacing w:val="120"/>
          <w:sz w:val="96"/>
          <w:szCs w:val="96"/>
        </w:rPr>
        <w:t xml:space="preserve">HIVE</w:t>
      </w:r>
    </w:p>
    <w:p>
      <w:pPr>
        <w:spacing w:after="80" w:before="0"/>
        <w:jc w:val="center"/>
      </w:pPr>
      <w:r>
        <w:rPr>
          <w:rFonts w:ascii="Georgia" w:cs="Georgia" w:eastAsia="Georgia" w:hAnsi="Georgia"/>
          <w:color w:val="16213e"/>
          <w:sz w:val="32"/>
          <w:szCs w:val="32"/>
        </w:rPr>
        <w:t xml:space="preserve">v0.3 — Anti-Madness Core Stabilization</w:t>
      </w:r>
    </w:p>
    <w:p>
      <w:pPr>
        <w:pBdr>
          <w:bottom w:val="single" w:color="cccccc" w:sz="3" w:space="1"/>
        </w:pBdr>
        <w:spacing w:after="240" w:before="240"/>
      </w:pPr>
      <w:r>
        <w:rPr>
          <w:sz w:val="4"/>
          <w:szCs w:val="4"/>
        </w:rPr>
        <w:t xml:space="preserve"/>
      </w:r>
    </w:p>
    <w:p>
      <w:pPr>
        <w:spacing w:after="40" w:before="120"/>
        <w:jc w:val="center"/>
      </w:pPr>
      <w:r>
        <w:rPr>
          <w:rFonts w:ascii="Georgia" w:cs="Georgia" w:eastAsia="Georgia" w:hAnsi="Georgia"/>
          <w:i/>
          <w:iCs/>
          <w:color w:val="555555"/>
          <w:sz w:val="24"/>
          <w:szCs w:val="24"/>
        </w:rPr>
        <w:t xml:space="preserve">Anti-Madness Stabilization Ledger</w:t>
      </w:r>
    </w:p>
    <w:p>
      <w:pPr>
        <w:spacing w:after="400" w:before="0"/>
        <w:jc w:val="center"/>
      </w:pPr>
      <w:r>
        <w:rPr>
          <w:rFonts w:ascii="Georgia" w:cs="Georgia" w:eastAsia="Georgia" w:hAnsi="Georgia"/>
          <w:color w:val="888888"/>
          <w:sz w:val="20"/>
          <w:szCs w:val="20"/>
        </w:rPr>
        <w:t xml:space="preserve">2026-05-03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color w:val="555555"/>
                <w:sz w:val="18"/>
                <w:szCs w:val="18"/>
              </w:rPr>
              <w:t xml:space="preserve">Peak Complexity</w:t>
            </w:r>
          </w:p>
          <w:p>
            <w:r>
              <w:rPr>
                <w:rFonts w:ascii="Arial" w:cs="Arial" w:eastAsia="Arial" w:hAnsi="Arial"/>
                <w:b/>
                <w:bCs/>
                <w:color w:val="1a6e3c"/>
                <w:sz w:val="48"/>
                <w:szCs w:val="48"/>
              </w:rPr>
              <w:t xml:space="preserve">196 → 51</w:t>
            </w:r>
          </w:p>
          <w:p>
            <w:r>
              <w:rPr>
                <w:rFonts w:ascii="Arial" w:cs="Arial" w:eastAsia="Arial" w:hAnsi="Arial"/>
                <w:color w:val="1a6e3c"/>
                <w:sz w:val="24"/>
                <w:szCs w:val="24"/>
              </w:rPr>
              <w:t xml:space="preserve">−74%</w:t>
            </w:r>
          </w:p>
        </w:tc>
        <w:tc>
          <w:tcPr>
            <w:tcBorders>
              <w:top w:val="single" w:color="cccccc" w:sz="1"/>
              <w:left w:val="single" w:color="cccccc" w:sz="1"/>
              <w:bottom w:val="single" w:color="cccccc" w:sz="1"/>
              <w:right w:val="single" w:color="cccccc" w:sz="1"/>
            </w:tcBorders>
            <w:shd w:fill="e8f4f8" w:val="clear"/>
            <w:tcMar>
              <w:top w:type="dxa" w:w="120"/>
              <w:left w:type="dxa" w:w="200"/>
              <w:bottom w:type="dxa" w:w="120"/>
              <w:right w:type="dxa" w:w="200"/>
            </w:tcMar>
          </w:tcPr>
          <w:p>
            <w:r>
              <w:rPr>
                <w:rFonts w:ascii="Arial" w:cs="Arial" w:eastAsia="Arial" w:hAnsi="Arial"/>
                <w:color w:val="555555"/>
                <w:sz w:val="18"/>
                <w:szCs w:val="18"/>
              </w:rPr>
              <w:t xml:space="preserve">Regression Suite</w:t>
            </w:r>
          </w:p>
          <w:p>
            <w:r>
              <w:rPr>
                <w:rFonts w:ascii="Arial" w:cs="Arial" w:eastAsia="Arial" w:hAnsi="Arial"/>
                <w:b/>
                <w:bCs/>
                <w:color w:val="16213e"/>
                <w:sz w:val="48"/>
                <w:szCs w:val="48"/>
              </w:rPr>
              <w:t xml:space="preserve">41 / 41</w:t>
            </w:r>
          </w:p>
          <w:p>
            <w:r>
              <w:rPr>
                <w:rFonts w:ascii="Arial" w:cs="Arial" w:eastAsia="Arial" w:hAnsi="Arial"/>
                <w:color w:val="16213e"/>
                <w:sz w:val="24"/>
                <w:szCs w:val="24"/>
              </w:rPr>
              <w:t xml:space="preserve">ALL PASS</w:t>
            </w:r>
          </w:p>
        </w:tc>
      </w:tr>
    </w:tbl>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CORE CLAIM</w:t>
      </w:r>
    </w:p>
    <w:p>
      <w:pPr>
        <w:spacing w:after="100" w:before="100" w:line="360"/>
      </w:pPr>
      <w:r>
        <w:rPr>
          <w:rFonts w:ascii="Georgia" w:cs="Georgia" w:eastAsia="Georgia" w:hAnsi="Georgia"/>
          <w:color w:val="1a1a1a"/>
          <w:sz w:val="24"/>
          <w:szCs w:val="24"/>
        </w:rPr>
        <w:t xml:space="preserve">Hive used its own failure history to identify and reduce architectural complexity from 196 to 51 while preserving behavior across 41 regression tests.</w:t>
      </w:r>
    </w:p>
    <w:p>
      <w:pPr>
        <w:spacing w:after="80" w:before="80"/>
      </w:pPr>
      <w:r>
        <w:t xml:space="preserve"/>
      </w:r>
    </w:p>
    <w:p>
      <w:pPr>
        <w:spacing w:after="100" w:before="100" w:line="360"/>
      </w:pPr>
      <w:r>
        <w:rPr>
          <w:rFonts w:ascii="Georgia" w:cs="Georgia" w:eastAsia="Georgia" w:hAnsi="Georgia"/>
          <w:color w:val="1a1a1a"/>
          <w:sz w:val="24"/>
          <w:szCs w:val="24"/>
        </w:rPr>
        <w:t xml:space="preserve">This is not a manual refactor. Hive's code research substrate — the same loop that runs mathematical research — scanned its own architecture, formed falsifiable hypotheses about the relationship between function complexity and patch failure rates, tested them adversarially against 339 structured failure lessons, and generated the decomposition plan. The human pilot approved and executed the patches.</w:t>
      </w:r>
    </w:p>
    <w:p>
      <w:pPr>
        <w:spacing w:after="80" w:before="80"/>
      </w:pPr>
      <w:r>
        <w:t xml:space="preserve"/>
      </w:r>
    </w:p>
    <w:p>
      <w:pPr>
        <w:spacing w:after="100" w:before="100" w:line="360"/>
      </w:pPr>
      <w:r>
        <w:rPr>
          <w:rFonts w:ascii="Georgia" w:cs="Georgia" w:eastAsia="Georgia" w:hAnsi="Georgia"/>
          <w:color w:val="1a1a1a"/>
          <w:sz w:val="24"/>
          <w:szCs w:val="24"/>
        </w:rPr>
        <w:t xml:space="preserve">The system improved the mechanism that improves things. That is the recursive claim of the Anti-Madness architecture.</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MILESTONE RECORD — HIVE V0.3</w:t>
      </w:r>
    </w:p>
    <w:p>
      <w:pPr>
        <w:spacing w:after="120" w:before="320"/>
      </w:pPr>
      <w:r>
        <w:rPr>
          <w:rFonts w:ascii="Arial" w:cs="Arial" w:eastAsia="Arial" w:hAnsi="Arial"/>
          <w:b/>
          <w:bCs/>
          <w:color w:val="16213e"/>
          <w:sz w:val="26"/>
          <w:szCs w:val="26"/>
        </w:rPr>
        <w:t xml:space="preserv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Version</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Hive v0.3 — Anti-Madness Core Stabilization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Date</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2026-05-03</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Status</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STABLE — regression suite passing, refactor frozen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Previous version</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v0.2 — Domain Transfer (Math + Code research substrates)</w:t>
            </w:r>
          </w:p>
        </w:tc>
      </w:tr>
    </w:tbl>
    <w:p>
      <w:pPr>
        <w:spacing w:after="80" w:before="80"/>
      </w:pPr>
      <w:r>
        <w:t xml:space="preserve"/>
      </w:r>
    </w:p>
    <w:p>
      <w:pPr>
        <w:spacing w:after="120" w:before="320"/>
      </w:pPr>
      <w:r>
        <w:rPr>
          <w:rFonts w:ascii="Arial" w:cs="Arial" w:eastAsia="Arial" w:hAnsi="Arial"/>
          <w:b/>
          <w:bCs/>
          <w:color w:val="16213e"/>
          <w:sz w:val="26"/>
          <w:szCs w:val="26"/>
        </w:rPr>
        <w:t xml:space="preserve">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Syntax check (12 files)</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ALL PASS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Routing regression (41 commands)</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ALL PASS — 41/41</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Math domain substrate</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ALL PASS — Z3/SymPy/NumPy/Conjecture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Code domain substrate</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ALL PASS — Explorer/Hypothesis/Lessons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Lesson injection (reflector)</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PASS — math 1302 chars, code 1740 chars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20"/>
                <w:szCs w:val="20"/>
              </w:rPr>
              <w:t xml:space="preserve">Failure memory</w:t>
            </w:r>
          </w:p>
        </w:tc>
        <w:tc>
          <w:tcPr>
            <w:tcW w:type="dxa" w:w="53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20"/>
                <w:szCs w:val="20"/>
              </w:rPr>
              <w:t xml:space="preserve">INTACT — 4 math lessons, 8 code lessons (339 migrated)</w:t>
            </w:r>
          </w:p>
        </w:tc>
      </w:tr>
    </w:tbl>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COMPLEXITY REDUCTION LEDGER</w:t>
      </w:r>
    </w:p>
    <w:p>
      <w:pPr>
        <w:spacing w:after="100" w:before="100" w:line="360"/>
      </w:pPr>
      <w:r>
        <w:rPr>
          <w:rFonts w:ascii="Georgia" w:cs="Georgia" w:eastAsia="Georgia" w:hAnsi="Georgia"/>
          <w:color w:val="1a1a1a"/>
          <w:sz w:val="24"/>
          <w:szCs w:val="24"/>
        </w:rPr>
        <w:t xml:space="preserve">All measurements use cyclomatic complexity (McCabe 1976). Functions above 10 are high risk for patch failures due to context window overflow in the 7B local model. Target was to eliminate all functions above complexity 30.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Function / Module</w:t>
            </w:r>
          </w:p>
        </w:tc>
        <w:tc>
          <w:tcPr>
            <w:tcW w:type="dxa" w:w="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Was</w:t>
            </w:r>
          </w:p>
        </w:tc>
        <w:tc>
          <w:tcPr>
            <w:tcW w:type="dxa" w:w="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Now</w:t>
            </w:r>
          </w:p>
        </w:tc>
        <w:tc>
          <w:tcPr>
            <w:tcW w:type="dxa" w:w="45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Change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main.py:main</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196</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51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Handlers extracted to 8 named functions across 4 sessions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failure_intelligence:classify_failure_event</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41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5 domain sub-classifiers: planner/parser/targeting/placement/semantic</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planner:_validate_plan</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34</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7</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4 sub-validators: required_fields/task_type/child_tasks/file_refs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coder_context:select_target_block</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34</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Strategy pipeline: 5 named sub-functions, or-chain dispatcher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coder:generate_patch_with_revisions</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32</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21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_advance_retry_state + 3 branch handlers extracted</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planner:_infer_symbol_from_text_for_file</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30</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Delegated to shared _score_symbols_for_text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main:infer_symbol_from_task_note</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30</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Delegated to shared _score_symbols_for_text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hive_llm:ask_model</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4</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a6e3c"/>
                <w:sz w:val="18"/>
                <w:szCs w:val="18"/>
              </w:rPr>
              <w:t xml:space="preserve">7</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555555"/>
                <w:sz w:val="18"/>
                <w:szCs w:val="18"/>
              </w:rPr>
              <w:t xml:space="preserve">Exponential backoff retry + ask_hive role router added</w:t>
            </w:r>
          </w:p>
        </w:tc>
      </w:tr>
    </w:tbl>
    <w:p>
      <w:pPr>
        <w:spacing w:after="80" w:before="80"/>
      </w:pPr>
      <w:r>
        <w:t xml:space="preserve"/>
      </w:r>
    </w:p>
    <w:p>
      <w:pPr>
        <w:spacing w:after="100" w:before="100" w:line="360"/>
      </w:pPr>
      <w:r>
        <w:rPr>
          <w:rFonts w:ascii="Georgia" w:cs="Georgia" w:eastAsia="Georgia" w:hAnsi="Georgia"/>
          <w:color w:val="1a1a1a"/>
          <w:sz w:val="24"/>
          <w:szCs w:val="24"/>
        </w:rPr>
        <w:t xml:space="preserve">Peak complexity: 196 → 51 (−74%). No single function exceeds complexity 21 in the modified files.</w:t>
      </w:r>
    </w:p>
    <w:p>
      <w:pPr>
        <w:spacing w:after="80" w:before="80"/>
      </w:pPr>
      <w:r>
        <w:t xml:space="preserve"/>
      </w:r>
    </w:p>
    <w:p>
      <w:pPr>
        <w:spacing w:after="120" w:before="320"/>
      </w:pPr>
      <w:r>
        <w:rPr>
          <w:rFonts w:ascii="Arial" w:cs="Arial" w:eastAsia="Arial" w:hAnsi="Arial"/>
          <w:b/>
          <w:bCs/>
          <w:color w:val="16213e"/>
          <w:sz w:val="26"/>
          <w:szCs w:val="26"/>
        </w:rPr>
        <w:t xml:space="preserve">New Named Functions</w:t>
      </w:r>
    </w:p>
    <w:p>
      <w:pPr>
        <w:spacing w:after="100" w:before="100" w:line="360"/>
      </w:pPr>
      <w:r>
        <w:rPr>
          <w:rFonts w:ascii="Georgia" w:cs="Georgia" w:eastAsia="Georgia" w:hAnsi="Georgia"/>
          <w:color w:val="1a1a1a"/>
          <w:sz w:val="24"/>
          <w:szCs w:val="24"/>
        </w:rPr>
        <w:t xml:space="preserve">30+ functions extracted and named across 6 files:</w:t>
      </w:r>
    </w:p>
    <w:p>
      <w:pPr>
        <w:spacing w:after="80" w:before="80"/>
      </w:pPr>
      <w:r>
        <w:t xml:space="preserve"/>
      </w:r>
    </w:p>
    <w:p>
      <w:pPr>
        <w:shd w:fill="f4f4f4" w:val="clear"/>
        <w:spacing w:after="40" w:before="40"/>
        <w:ind w:left="480"/>
      </w:pPr>
      <w:r>
        <w:rPr>
          <w:rFonts w:ascii="Courier New" w:cs="Courier New" w:eastAsia="Courier New" w:hAnsi="Courier New"/>
          <w:color w:val="16213e"/>
          <w:sz w:val="20"/>
          <w:szCs w:val="20"/>
        </w:rPr>
        <w:t xml:space="preserve">main.py:              _handle_math_route, _handle_code_route, _handle_display_route,</w:t>
      </w:r>
    </w:p>
    <w:p>
      <w:pPr>
        <w:shd w:fill="f4f4f4" w:val="clear"/>
        <w:spacing w:after="40" w:before="40"/>
        <w:ind w:left="480"/>
      </w:pPr>
      <w:r>
        <w:rPr>
          <w:rFonts w:ascii="Courier New" w:cs="Courier New" w:eastAsia="Courier New" w:hAnsi="Courier New"/>
          <w:color w:val="16213e"/>
          <w:sz w:val="20"/>
          <w:szCs w:val="20"/>
        </w:rPr>
        <w:t xml:space="preserve">                      _handle_task_status_route, _handle_patch_review_route,</w:t>
      </w:r>
    </w:p>
    <w:p>
      <w:pPr>
        <w:shd w:fill="f4f4f4" w:val="clear"/>
        <w:spacing w:after="40" w:before="40"/>
        <w:ind w:left="480"/>
      </w:pPr>
      <w:r>
        <w:rPr>
          <w:rFonts w:ascii="Courier New" w:cs="Courier New" w:eastAsia="Courier New" w:hAnsi="Courier New"/>
          <w:color w:val="16213e"/>
          <w:sz w:val="20"/>
          <w:szCs w:val="20"/>
        </w:rPr>
        <w:t xml:space="preserve">                      _apply_pilot_rejection, _handle_patch_apply_route,</w:t>
      </w:r>
    </w:p>
    <w:p>
      <w:pPr>
        <w:shd w:fill="f4f4f4" w:val="clear"/>
        <w:spacing w:after="40" w:before="40"/>
        <w:ind w:left="480"/>
      </w:pPr>
      <w:r>
        <w:rPr>
          <w:rFonts w:ascii="Courier New" w:cs="Courier New" w:eastAsia="Courier New" w:hAnsi="Courier New"/>
          <w:color w:val="16213e"/>
          <w:sz w:val="20"/>
          <w:szCs w:val="20"/>
        </w:rPr>
        <w:t xml:space="preserve">                      _resolve_code_task_anchor, _store_code_task_result,</w:t>
      </w:r>
    </w:p>
    <w:p>
      <w:pPr>
        <w:shd w:fill="f4f4f4" w:val="clear"/>
        <w:spacing w:after="40" w:before="40"/>
        <w:ind w:left="480"/>
      </w:pPr>
      <w:r>
        <w:rPr>
          <w:rFonts w:ascii="Courier New" w:cs="Courier New" w:eastAsia="Courier New" w:hAnsi="Courier New"/>
          <w:color w:val="16213e"/>
          <w:sz w:val="20"/>
          <w:szCs w:val="20"/>
        </w:rPr>
        <w:t xml:space="preserve">                      _score_symbols_for_text, _normalize_token, _tokenize_for_symbol_scoring</w:t>
      </w:r>
    </w:p>
    <w:p>
      <w:pPr>
        <w:shd w:fill="f4f4f4" w:val="clear"/>
        <w:spacing w:after="40" w:before="40"/>
        <w:ind w:left="480"/>
      </w:pPr>
      <w:r>
        <w:rPr>
          <w:rFonts w:ascii="Courier New" w:cs="Courier New" w:eastAsia="Courier New" w:hAnsi="Courier New"/>
          <w:color w:val="16213e"/>
          <w:sz w:val="20"/>
          <w:szCs w:val="20"/>
        </w:rPr>
        <w:t xml:space="preserve"/>
      </w:r>
    </w:p>
    <w:p>
      <w:pPr>
        <w:shd w:fill="f4f4f4" w:val="clear"/>
        <w:spacing w:after="40" w:before="40"/>
        <w:ind w:left="480"/>
      </w:pPr>
      <w:r>
        <w:rPr>
          <w:rFonts w:ascii="Courier New" w:cs="Courier New" w:eastAsia="Courier New" w:hAnsi="Courier New"/>
          <w:color w:val="16213e"/>
          <w:sz w:val="20"/>
          <w:szCs w:val="20"/>
        </w:rPr>
        <w:t xml:space="preserve">failure_intelligence: _classify_planner_evidence, _classify_parser_evidence,</w:t>
      </w:r>
    </w:p>
    <w:p>
      <w:pPr>
        <w:shd w:fill="f4f4f4" w:val="clear"/>
        <w:spacing w:after="40" w:before="40"/>
        <w:ind w:left="480"/>
      </w:pPr>
      <w:r>
        <w:rPr>
          <w:rFonts w:ascii="Courier New" w:cs="Courier New" w:eastAsia="Courier New" w:hAnsi="Courier New"/>
          <w:color w:val="16213e"/>
          <w:sz w:val="20"/>
          <w:szCs w:val="20"/>
        </w:rPr>
        <w:t xml:space="preserve">                      _classify_targeting_evidence, _classify_placement_evidence,</w:t>
      </w:r>
    </w:p>
    <w:p>
      <w:pPr>
        <w:shd w:fill="f4f4f4" w:val="clear"/>
        <w:spacing w:after="40" w:before="40"/>
        <w:ind w:left="480"/>
      </w:pPr>
      <w:r>
        <w:rPr>
          <w:rFonts w:ascii="Courier New" w:cs="Courier New" w:eastAsia="Courier New" w:hAnsi="Courier New"/>
          <w:color w:val="16213e"/>
          <w:sz w:val="20"/>
          <w:szCs w:val="20"/>
        </w:rPr>
        <w:t xml:space="preserve">                      _classify_semantic_evidence</w:t>
      </w:r>
    </w:p>
    <w:p>
      <w:pPr>
        <w:shd w:fill="f4f4f4" w:val="clear"/>
        <w:spacing w:after="40" w:before="40"/>
        <w:ind w:left="480"/>
      </w:pPr>
      <w:r>
        <w:rPr>
          <w:rFonts w:ascii="Courier New" w:cs="Courier New" w:eastAsia="Courier New" w:hAnsi="Courier New"/>
          <w:color w:val="16213e"/>
          <w:sz w:val="20"/>
          <w:szCs w:val="20"/>
        </w:rPr>
        <w:t xml:space="preserve"/>
      </w:r>
    </w:p>
    <w:p>
      <w:pPr>
        <w:shd w:fill="f4f4f4" w:val="clear"/>
        <w:spacing w:after="40" w:before="40"/>
        <w:ind w:left="480"/>
      </w:pPr>
      <w:r>
        <w:rPr>
          <w:rFonts w:ascii="Courier New" w:cs="Courier New" w:eastAsia="Courier New" w:hAnsi="Courier New"/>
          <w:color w:val="16213e"/>
          <w:sz w:val="20"/>
          <w:szCs w:val="20"/>
        </w:rPr>
        <w:t xml:space="preserve">planner.py:           _validate_plan_required_fields, _validate_plan_task_type,</w:t>
      </w:r>
    </w:p>
    <w:p>
      <w:pPr>
        <w:shd w:fill="f4f4f4" w:val="clear"/>
        <w:spacing w:after="40" w:before="40"/>
        <w:ind w:left="480"/>
      </w:pPr>
      <w:r>
        <w:rPr>
          <w:rFonts w:ascii="Courier New" w:cs="Courier New" w:eastAsia="Courier New" w:hAnsi="Courier New"/>
          <w:color w:val="16213e"/>
          <w:sz w:val="20"/>
          <w:szCs w:val="20"/>
        </w:rPr>
        <w:t xml:space="preserve">                      _validate_plan_child_tasks, _validate_plan_file_references</w:t>
      </w:r>
    </w:p>
    <w:p>
      <w:pPr>
        <w:shd w:fill="f4f4f4" w:val="clear"/>
        <w:spacing w:after="40" w:before="40"/>
        <w:ind w:left="480"/>
      </w:pPr>
      <w:r>
        <w:rPr>
          <w:rFonts w:ascii="Courier New" w:cs="Courier New" w:eastAsia="Courier New" w:hAnsi="Courier New"/>
          <w:color w:val="16213e"/>
          <w:sz w:val="20"/>
          <w:szCs w:val="20"/>
        </w:rPr>
        <w:t xml:space="preserve"/>
      </w:r>
    </w:p>
    <w:p>
      <w:pPr>
        <w:shd w:fill="f4f4f4" w:val="clear"/>
        <w:spacing w:after="40" w:before="40"/>
        <w:ind w:left="480"/>
      </w:pPr>
      <w:r>
        <w:rPr>
          <w:rFonts w:ascii="Courier New" w:cs="Courier New" w:eastAsia="Courier New" w:hAnsi="Courier New"/>
          <w:color w:val="16213e"/>
          <w:sz w:val="20"/>
          <w:szCs w:val="20"/>
        </w:rPr>
        <w:t xml:space="preserve">coder_context.py:     _select_by_name_mention, _select_by_route_terms,</w:t>
      </w:r>
    </w:p>
    <w:p>
      <w:pPr>
        <w:shd w:fill="f4f4f4" w:val="clear"/>
        <w:spacing w:after="40" w:before="40"/>
        <w:ind w:left="480"/>
      </w:pPr>
      <w:r>
        <w:rPr>
          <w:rFonts w:ascii="Courier New" w:cs="Courier New" w:eastAsia="Courier New" w:hAnsi="Courier New"/>
          <w:color w:val="16213e"/>
          <w:sz w:val="20"/>
          <w:szCs w:val="20"/>
        </w:rPr>
        <w:t xml:space="preserve">                      _select_by_mapping_terms, _select_by_arch_terms,</w:t>
      </w:r>
    </w:p>
    <w:p>
      <w:pPr>
        <w:shd w:fill="f4f4f4" w:val="clear"/>
        <w:spacing w:after="40" w:before="40"/>
        <w:ind w:left="480"/>
      </w:pPr>
      <w:r>
        <w:rPr>
          <w:rFonts w:ascii="Courier New" w:cs="Courier New" w:eastAsia="Courier New" w:hAnsi="Courier New"/>
          <w:color w:val="16213e"/>
          <w:sz w:val="20"/>
          <w:szCs w:val="20"/>
        </w:rPr>
        <w:t xml:space="preserve">                      _select_by_file_preference</w:t>
      </w:r>
    </w:p>
    <w:p>
      <w:pPr>
        <w:shd w:fill="f4f4f4" w:val="clear"/>
        <w:spacing w:after="40" w:before="40"/>
        <w:ind w:left="480"/>
      </w:pPr>
      <w:r>
        <w:rPr>
          <w:rFonts w:ascii="Courier New" w:cs="Courier New" w:eastAsia="Courier New" w:hAnsi="Courier New"/>
          <w:color w:val="16213e"/>
          <w:sz w:val="20"/>
          <w:szCs w:val="20"/>
        </w:rPr>
        <w:t xml:space="preserve"/>
      </w:r>
    </w:p>
    <w:p>
      <w:pPr>
        <w:shd w:fill="f4f4f4" w:val="clear"/>
        <w:spacing w:after="40" w:before="40"/>
        <w:ind w:left="480"/>
      </w:pPr>
      <w:r>
        <w:rPr>
          <w:rFonts w:ascii="Courier New" w:cs="Courier New" w:eastAsia="Courier New" w:hAnsi="Courier New"/>
          <w:color w:val="16213e"/>
          <w:sz w:val="20"/>
          <w:szCs w:val="20"/>
        </w:rPr>
        <w:t xml:space="preserve">coder.py:             _advance_retry_state, _handle_repeated_patch,</w:t>
      </w:r>
    </w:p>
    <w:p>
      <w:pPr>
        <w:shd w:fill="f4f4f4" w:val="clear"/>
        <w:spacing w:after="40" w:before="40"/>
        <w:ind w:left="480"/>
      </w:pPr>
      <w:r>
        <w:rPr>
          <w:rFonts w:ascii="Courier New" w:cs="Courier New" w:eastAsia="Courier New" w:hAnsi="Courier New"/>
          <w:color w:val="16213e"/>
          <w:sz w:val="20"/>
          <w:szCs w:val="20"/>
        </w:rPr>
        <w:t xml:space="preserve">                      _handle_sandbox_failure, _handle_reflector_verdict</w:t>
      </w:r>
    </w:p>
    <w:p>
      <w:pPr>
        <w:shd w:fill="f4f4f4" w:val="clear"/>
        <w:spacing w:after="40" w:before="40"/>
        <w:ind w:left="480"/>
      </w:pPr>
      <w:r>
        <w:rPr>
          <w:rFonts w:ascii="Courier New" w:cs="Courier New" w:eastAsia="Courier New" w:hAnsi="Courier New"/>
          <w:color w:val="16213e"/>
          <w:sz w:val="20"/>
          <w:szCs w:val="20"/>
        </w:rPr>
        <w:t xml:space="preserve"/>
      </w:r>
    </w:p>
    <w:p>
      <w:pPr>
        <w:shd w:fill="f4f4f4" w:val="clear"/>
        <w:spacing w:after="40" w:before="40"/>
        <w:ind w:left="480"/>
      </w:pPr>
      <w:r>
        <w:rPr>
          <w:rFonts w:ascii="Courier New" w:cs="Courier New" w:eastAsia="Courier New" w:hAnsi="Courier New"/>
          <w:color w:val="16213e"/>
          <w:sz w:val="20"/>
          <w:szCs w:val="20"/>
        </w:rPr>
        <w:t xml:space="preserve">hive_llm.py:          ask_hive (role-aware LLM router)</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DUPLICATE PATTERNS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Pattern</w:t>
            </w:r>
          </w:p>
        </w:tc>
        <w:tc>
          <w:tcPr>
            <w:tcW w:type="dxa" w:w="14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Before</w:t>
            </w:r>
          </w:p>
        </w:tc>
        <w:tc>
          <w:tcPr>
            <w:tcW w:type="dxa" w:w="4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After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213e"/>
                <w:sz w:val="18"/>
                <w:szCs w:val="18"/>
              </w:rPr>
              <w:t xml:space="preserve">Symbol inference algorithm</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color w:val="cc6600"/>
                <w:sz w:val="17"/>
                <w:szCs w:val="17"/>
              </w:rPr>
              <w:t xml:space="preserve">2 identical implementations
(main.py + planner.py, ~130 lines each)</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1a6e3c"/>
                <w:sz w:val="17"/>
                <w:szCs w:val="17"/>
              </w:rPr>
              <w:t xml:space="preserve">1 shared _score_symbols_for_text()
Both callers are 3-line wrappers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213e"/>
                <w:sz w:val="18"/>
                <w:szCs w:val="18"/>
              </w:rPr>
              <w:t xml:space="preserve">Pilot rejection handler</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color w:val="cc6600"/>
                <w:sz w:val="17"/>
                <w:szCs w:val="17"/>
              </w:rPr>
              <w:t xml:space="preserve">2 identical blocks
(pilot_revise + pilot_reject, ~45 lines each)</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1a6e3c"/>
                <w:sz w:val="17"/>
                <w:szCs w:val="17"/>
              </w:rPr>
              <w:t xml:space="preserve">1 shared _apply_pilot_rejection()
Callers differ only in verdict field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213e"/>
                <w:sz w:val="18"/>
                <w:szCs w:val="18"/>
              </w:rPr>
              <w:t xml:space="preserve">Retry state update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color w:val="cc6600"/>
                <w:sz w:val="17"/>
                <w:szCs w:val="17"/>
              </w:rPr>
              <w:t xml:space="preserve">_build_retry_prompt_with_rejections
called 6 times inline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1a6e3c"/>
                <w:sz w:val="17"/>
                <w:szCs w:val="17"/>
              </w:rPr>
              <w:t xml:space="preserve">1 shared _advance_retry_state()
All 6 call sites replaced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213e"/>
                <w:sz w:val="18"/>
                <w:szCs w:val="18"/>
              </w:rPr>
              <w:t xml:space="preserve">Route dispatch chain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color w:val="cc6600"/>
                <w:sz w:val="17"/>
                <w:szCs w:val="17"/>
              </w:rPr>
              <w:t xml:space="preserve">2 separate elif chains in main()
for same route variable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Georgia" w:cs="Georgia" w:eastAsia="Georgia" w:hAnsi="Georgia"/>
                <w:color w:val="1a6e3c"/>
                <w:sz w:val="17"/>
                <w:szCs w:val="17"/>
              </w:rPr>
              <w:t xml:space="preserve">1 unified dispatch chain
Duplicate handlers removed</w:t>
            </w:r>
          </w:p>
        </w:tc>
      </w:tr>
    </w:tbl>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REGRESSION SUITE — 41 COMMANDS</w:t>
      </w:r>
    </w:p>
    <w:p>
      <w:pPr>
        <w:spacing w:after="100" w:before="100" w:line="360"/>
      </w:pPr>
      <w:r>
        <w:rPr>
          <w:rFonts w:ascii="Georgia" w:cs="Georgia" w:eastAsia="Georgia" w:hAnsi="Georgia"/>
          <w:color w:val="1a1a1a"/>
          <w:sz w:val="24"/>
          <w:szCs w:val="24"/>
        </w:rPr>
        <w:t xml:space="preserve">All commands tested against the interface parser and router. Every route maps to its expected intent without regression.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Command</w:t>
            </w:r>
          </w:p>
        </w:tc>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Expected Route</w:t>
            </w:r>
          </w:p>
        </w:tc>
        <w:tc>
          <w:tcPr>
            <w:tcW w:type="dxa" w:w="27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Result</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help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help</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memory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memory_recall</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current task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current_task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lessons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show_lessons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failures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show_failures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current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show_current</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last patch</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show_last_patch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cockpit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show_cockpit</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lessons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lessons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plan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plan_task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code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active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active_task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complete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complete_task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delete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delete_task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block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block_task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continue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continue_task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task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show_task</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plan 42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show_plan</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verify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verify_patch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apply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apply_patch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approve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approve_patch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reject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reject_patch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rollback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rollback_patch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review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review_patch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pending patch reviews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show_pending_patch_reviews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pending recoveries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show_pending_recoveries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pilot accept patch 99</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pilot_accept_patch</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math status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math_status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conjectures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show_conjectures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math lessons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show_math_lessons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explore collatz 1 1000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math_explore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conjecture all n reach 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math_conjecture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falsify weak claim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math_falsify</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code status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code_status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hypotheses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show_hypotheses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show code lessons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show_code_lessons</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scan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code_scan</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probe router.py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code_probe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hypothesize perf: main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code_hypothesize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6213e"/>
                <w:sz w:val="18"/>
                <w:szCs w:val="18"/>
              </w:rPr>
              <w:t xml:space="preserve">trace arch planner ask_model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55555"/>
                <w:sz w:val="18"/>
                <w:szCs w:val="18"/>
              </w:rPr>
              <w:t xml:space="preserve">code_arch_trace</w:t>
            </w:r>
          </w:p>
        </w:tc>
        <w:tc>
          <w:tcPr>
            <w:tcW w:type="dxa" w:w="2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6e3c"/>
                <w:sz w:val="18"/>
                <w:szCs w:val="18"/>
              </w:rPr>
              <w:t xml:space="preserve">PASS</w:t>
            </w:r>
          </w:p>
        </w:tc>
      </w:tr>
    </w:tbl>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WHAT IS FROZEN AT V0.3</w:t>
      </w:r>
    </w:p>
    <w:p>
      <w:pPr>
        <w:spacing w:after="120" w:before="320"/>
      </w:pPr>
      <w:r>
        <w:rPr>
          <w:rFonts w:ascii="Arial" w:cs="Arial" w:eastAsia="Arial" w:hAnsi="Arial"/>
          <w:b/>
          <w:bCs/>
          <w:color w:val="16213e"/>
          <w:sz w:val="26"/>
          <w:szCs w:val="26"/>
        </w:rPr>
        <w:t xml:space="preserve">Stable and preserved</w:t>
      </w:r>
    </w:p>
    <w:p>
      <w:pPr>
        <w:pStyle w:val="ListParagraph"/>
        <w:numPr>
          <w:ilvl w:val="0"/>
          <w:numId w:val="2"/>
        </w:numPr>
        <w:spacing w:after="60" w:before="60"/>
      </w:pPr>
      <w:r>
        <w:rPr>
          <w:rFonts w:ascii="Georgia" w:cs="Georgia" w:eastAsia="Georgia" w:hAnsi="Georgia"/>
          <w:sz w:val="22"/>
          <w:szCs w:val="22"/>
        </w:rPr>
        <w:t xml:space="preserve">Operating loop: plan → execute → validate → reflect → remember → retry</w:t>
      </w:r>
    </w:p>
    <w:p>
      <w:pPr>
        <w:pStyle w:val="ListParagraph"/>
        <w:numPr>
          <w:ilvl w:val="0"/>
          <w:numId w:val="2"/>
        </w:numPr>
        <w:spacing w:after="60" w:before="60"/>
      </w:pPr>
      <w:r>
        <w:rPr>
          <w:rFonts w:ascii="Georgia" w:cs="Georgia" w:eastAsia="Georgia" w:hAnsi="Georgia"/>
          <w:sz w:val="22"/>
          <w:szCs w:val="22"/>
        </w:rPr>
        <w:t xml:space="preserve">Typed failure memory: 4 math lessons, 339 migrated code lessons (8 structured)</w:t>
      </w:r>
    </w:p>
    <w:p>
      <w:pPr>
        <w:pStyle w:val="ListParagraph"/>
        <w:numPr>
          <w:ilvl w:val="0"/>
          <w:numId w:val="2"/>
        </w:numPr>
        <w:spacing w:after="60" w:before="60"/>
      </w:pPr>
      <w:r>
        <w:rPr>
          <w:rFonts w:ascii="Georgia" w:cs="Georgia" w:eastAsia="Georgia" w:hAnsi="Georgia"/>
          <w:sz w:val="22"/>
          <w:szCs w:val="22"/>
        </w:rPr>
        <w:t xml:space="preserve">Math research substrate: Conjecture, CollatzExplorer, SymbolicAgent, FormalVerifier, MathProgressTracker</w:t>
      </w:r>
    </w:p>
    <w:p>
      <w:pPr>
        <w:pStyle w:val="ListParagraph"/>
        <w:numPr>
          <w:ilvl w:val="0"/>
          <w:numId w:val="2"/>
        </w:numPr>
        <w:spacing w:after="60" w:before="60"/>
      </w:pPr>
      <w:r>
        <w:rPr>
          <w:rFonts w:ascii="Georgia" w:cs="Georgia" w:eastAsia="Georgia" w:hAnsi="Georgia"/>
          <w:sz w:val="22"/>
          <w:szCs w:val="22"/>
        </w:rPr>
        <w:t xml:space="preserve">Code research substrate: CodeConjecture, CodeExplorer, AdversarialTestAgent, CodeProgressTracker</w:t>
      </w:r>
    </w:p>
    <w:p>
      <w:pPr>
        <w:pStyle w:val="ListParagraph"/>
        <w:numPr>
          <w:ilvl w:val="0"/>
          <w:numId w:val="2"/>
        </w:numPr>
        <w:spacing w:after="60" w:before="60"/>
      </w:pPr>
      <w:r>
        <w:rPr>
          <w:rFonts w:ascii="Georgia" w:cs="Georgia" w:eastAsia="Georgia" w:hAnsi="Georgia"/>
          <w:sz w:val="22"/>
          <w:szCs w:val="22"/>
        </w:rPr>
        <w:t xml:space="preserve">Reflector lesson injection: auto-detects math/code signals, loads relevant lessons</w:t>
      </w:r>
    </w:p>
    <w:p>
      <w:pPr>
        <w:pStyle w:val="ListParagraph"/>
        <w:numPr>
          <w:ilvl w:val="0"/>
          <w:numId w:val="2"/>
        </w:numPr>
        <w:spacing w:after="60" w:before="60"/>
      </w:pPr>
      <w:r>
        <w:rPr>
          <w:rFonts w:ascii="Georgia" w:cs="Georgia" w:eastAsia="Georgia" w:hAnsi="Georgia"/>
          <w:sz w:val="22"/>
          <w:szCs w:val="22"/>
        </w:rPr>
        <w:t xml:space="preserve">LLM abstraction: ask_hive() role router, exponential backoff retry</w:t>
      </w:r>
    </w:p>
    <w:p>
      <w:pPr>
        <w:pStyle w:val="ListParagraph"/>
        <w:numPr>
          <w:ilvl w:val="0"/>
          <w:numId w:val="2"/>
        </w:numPr>
        <w:spacing w:after="60" w:before="60"/>
      </w:pPr>
      <w:r>
        <w:rPr>
          <w:rFonts w:ascii="Georgia" w:cs="Georgia" w:eastAsia="Georgia" w:hAnsi="Georgia"/>
          <w:sz w:val="22"/>
          <w:szCs w:val="22"/>
        </w:rPr>
        <w:t xml:space="preserve">All 41 routing commands: math research + code research + core operations</w:t>
      </w:r>
    </w:p>
    <w:p>
      <w:pPr>
        <w:pStyle w:val="ListParagraph"/>
        <w:numPr>
          <w:ilvl w:val="0"/>
          <w:numId w:val="2"/>
        </w:numPr>
        <w:spacing w:after="60" w:before="60"/>
      </w:pPr>
      <w:r>
        <w:rPr>
          <w:rFonts w:ascii="Georgia" w:cs="Georgia" w:eastAsia="Georgia" w:hAnsi="Georgia"/>
          <w:sz w:val="22"/>
          <w:szCs w:val="22"/>
        </w:rPr>
        <w:t xml:space="preserve">Z3 formal verification: 5 theorems on Collatz integer structure</w:t>
      </w:r>
    </w:p>
    <w:p>
      <w:pPr>
        <w:pStyle w:val="ListParagraph"/>
        <w:numPr>
          <w:ilvl w:val="0"/>
          <w:numId w:val="2"/>
        </w:numPr>
        <w:spacing w:after="60" w:before="60"/>
      </w:pPr>
      <w:r>
        <w:rPr>
          <w:rFonts w:ascii="Georgia" w:cs="Georgia" w:eastAsia="Georgia" w:hAnsi="Georgia"/>
          <w:sz w:val="22"/>
          <w:szCs w:val="22"/>
        </w:rPr>
        <w:t xml:space="preserve">Mathematical findings: GAP=1+c·log(3)+O(1/n), invariant measure non-uniform mod 3</w:t>
      </w:r>
    </w:p>
    <w:p>
      <w:pPr>
        <w:spacing w:after="80" w:before="80"/>
      </w:pPr>
      <w:r>
        <w:t xml:space="preserve"/>
      </w:r>
    </w:p>
    <w:p>
      <w:pPr>
        <w:spacing w:after="120" w:before="320"/>
      </w:pPr>
      <w:r>
        <w:rPr>
          <w:rFonts w:ascii="Arial" w:cs="Arial" w:eastAsia="Arial" w:hAnsi="Arial"/>
          <w:b/>
          <w:bCs/>
          <w:color w:val="16213e"/>
          <w:sz w:val="26"/>
          <w:szCs w:val="26"/>
        </w:rPr>
        <w:t xml:space="preserve">Intentionally not refactored further</w:t>
      </w:r>
    </w:p>
    <w:p>
      <w:pPr>
        <w:pStyle w:val="ListParagraph"/>
        <w:numPr>
          <w:ilvl w:val="0"/>
          <w:numId w:val="2"/>
        </w:numPr>
        <w:spacing w:after="60" w:before="60"/>
      </w:pPr>
      <w:r>
        <w:rPr>
          <w:rFonts w:ascii="Georgia" w:cs="Georgia" w:eastAsia="Georgia" w:hAnsi="Georgia"/>
          <w:sz w:val="22"/>
          <w:szCs w:val="22"/>
        </w:rPr>
        <w:t xml:space="preserve">main():main at complexity 51 — functional, no longer choking the coder</w:t>
      </w:r>
    </w:p>
    <w:p>
      <w:pPr>
        <w:pStyle w:val="ListParagraph"/>
        <w:numPr>
          <w:ilvl w:val="0"/>
          <w:numId w:val="2"/>
        </w:numPr>
        <w:spacing w:after="60" w:before="60"/>
      </w:pPr>
      <w:r>
        <w:rPr>
          <w:rFonts w:ascii="Georgia" w:cs="Georgia" w:eastAsia="Georgia" w:hAnsi="Georgia"/>
          <w:sz w:val="22"/>
          <w:szCs w:val="22"/>
        </w:rPr>
        <w:t xml:space="preserve">_handle_display_route at 30 — acceptable, independently patchable</w:t>
      </w:r>
    </w:p>
    <w:p>
      <w:pPr>
        <w:pStyle w:val="ListParagraph"/>
        <w:numPr>
          <w:ilvl w:val="0"/>
          <w:numId w:val="2"/>
        </w:numPr>
        <w:spacing w:after="60" w:before="60"/>
      </w:pPr>
      <w:r>
        <w:rPr>
          <w:rFonts w:ascii="Georgia" w:cs="Georgia" w:eastAsia="Georgia" w:hAnsi="Georgia"/>
          <w:sz w:val="22"/>
          <w:szCs w:val="22"/>
        </w:rPr>
        <w:t xml:space="preserve">_handle_code_route at 30 — mirrors math route, same pattern when needed</w:t>
      </w:r>
    </w:p>
    <w:p>
      <w:pPr>
        <w:pStyle w:val="ListParagraph"/>
        <w:numPr>
          <w:ilvl w:val="0"/>
          <w:numId w:val="2"/>
        </w:numPr>
        <w:spacing w:after="60" w:before="60"/>
      </w:pPr>
      <w:r>
        <w:rPr>
          <w:rFonts w:ascii="Georgia" w:cs="Georgia" w:eastAsia="Georgia" w:hAnsi="Georgia"/>
          <w:sz w:val="22"/>
          <w:szCs w:val="22"/>
        </w:rPr>
        <w:t xml:space="preserve">Remaining inline handlers — low risk, leave for next milestone</w:t>
      </w:r>
    </w:p>
    <w:p>
      <w:r>
        <w:br w:type="page"/>
      </w:r>
    </w:p>
    <w:p>
      <w:pPr>
        <w:pBdr>
          <w:bottom w:val="single" w:color="1a1a2e" w:sz="4" w:space="6"/>
        </w:pBdr>
        <w:spacing w:after="160" w:before="480"/>
      </w:pPr>
      <w:r>
        <w:rPr>
          <w:rFonts w:ascii="Arial" w:cs="Arial" w:eastAsia="Arial" w:hAnsi="Arial"/>
          <w:b/>
          <w:bCs/>
          <w:color w:val="1a1a2e"/>
          <w:spacing w:val="40"/>
          <w:sz w:val="28"/>
          <w:szCs w:val="28"/>
        </w:rPr>
        <w:t xml:space="preserve">NEXT MILESTONE — V0.4 REPRODUCIBILITY</w:t>
      </w:r>
    </w:p>
    <w:p>
      <w:pPr>
        <w:spacing w:after="100" w:before="100" w:line="360"/>
      </w:pPr>
      <w:r>
        <w:rPr>
          <w:rFonts w:ascii="Georgia" w:cs="Georgia" w:eastAsia="Georgia" w:hAnsi="Georgia"/>
          <w:color w:val="1a1a1a"/>
          <w:sz w:val="24"/>
          <w:szCs w:val="24"/>
        </w:rPr>
        <w:t xml:space="preserve">The codebase is now stable enough to be shown. The next milestone is reproducibility: make an outsider able to run the benchmark and see the loop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Primary 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Minimal reproducible benchmark harness for typed failure memory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Core test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Run N patch attempts, measure failure rate before/after lesson injection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Expected 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Quantifiable: lesson injection reduces failure rate on known failure classes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Why this first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This is the bridge from "Billy has something wild locally" to "others can verify"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Secondary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Clean public reference implementation — clone, configure, aim at new domain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6213e"/>
                <w:sz w:val="20"/>
                <w:szCs w:val="20"/>
              </w:rPr>
              <w:t xml:space="preserve">After that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1a"/>
                <w:sz w:val="20"/>
                <w:szCs w:val="20"/>
              </w:rPr>
              <w:t xml:space="preserve">Math technical note — mod-3 invariant measure finding sent to mathematician</w:t>
            </w:r>
          </w:p>
        </w:tc>
      </w:tr>
    </w:tbl>
    <w:p>
      <w:pPr>
        <w:spacing w:after="80" w:before="80"/>
      </w:pPr>
      <w:r>
        <w:t xml:space="preserve"/>
      </w:r>
    </w:p>
    <w:p>
      <w:pPr>
        <w:pBdr>
          <w:bottom w:val="single" w:color="cccccc" w:sz="3" w:space="1"/>
        </w:pBdr>
        <w:spacing w:after="240" w:before="240"/>
      </w:pPr>
      <w:r>
        <w:rPr>
          <w:sz w:val="4"/>
          <w:szCs w:val="4"/>
        </w:rPr>
        <w:t xml:space="preserve"/>
      </w:r>
    </w:p>
    <w:p>
      <w:pPr>
        <w:spacing w:after="80" w:before="80"/>
      </w:pPr>
      <w:r>
        <w:t xml:space="preserve"/>
      </w:r>
    </w:p>
    <w:p>
      <w:pPr>
        <w:spacing w:after="40" w:before="200"/>
        <w:jc w:val="center"/>
      </w:pPr>
      <w:r>
        <w:rPr>
          <w:rFonts w:ascii="Georgia" w:cs="Georgia" w:eastAsia="Georgia" w:hAnsi="Georgia"/>
          <w:b/>
          <w:bCs/>
          <w:color w:val="1a1a2e"/>
          <w:sz w:val="28"/>
          <w:szCs w:val="28"/>
        </w:rPr>
        <w:t xml:space="preserve">The loop is stable.</w:t>
      </w:r>
    </w:p>
    <w:p>
      <w:pPr>
        <w:spacing w:after="40" w:before="0"/>
        <w:jc w:val="center"/>
      </w:pPr>
      <w:r>
        <w:rPr>
          <w:rFonts w:ascii="Georgia" w:cs="Georgia" w:eastAsia="Georgia" w:hAnsi="Georgia"/>
          <w:i/>
          <w:iCs/>
          <w:color w:val="16213e"/>
          <w:sz w:val="24"/>
          <w:szCs w:val="24"/>
        </w:rPr>
        <w:t xml:space="preserve">Every claim verified. Every failure remembered. Every refactor tested.</w:t>
      </w:r>
    </w:p>
    <w:p>
      <w:pPr>
        <w:spacing w:after="0" w:before="0"/>
        <w:jc w:val="center"/>
      </w:pPr>
      <w:r>
        <w:rPr>
          <w:rFonts w:ascii="Georgia" w:cs="Georgia" w:eastAsia="Georgia" w:hAnsi="Georgia"/>
          <w:color w:val="555555"/>
          <w:sz w:val="24"/>
          <w:szCs w:val="24"/>
        </w:rPr>
        <w:t xml:space="preserve">Hive v0.3 is frozen.</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Hive v0.3 — Anti-Madness Stabilization Ledger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2026-05-03T15:28:32.111Z</dcterms:created>
  <dcterms:modified xsi:type="dcterms:W3CDTF">2026-05-03T15:28:32.111Z</dcterms:modified>
</cp:coreProperties>
</file>

<file path=docProps/custom.xml><?xml version="1.0" encoding="utf-8"?>
<Properties xmlns="http://schemas.openxmlformats.org/officeDocument/2006/custom-properties" xmlns:vt="http://schemas.openxmlformats.org/officeDocument/2006/docPropsVTypes"/>
</file>