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napToGrid w:val="0"/>
        <w:rPr>
          <w:rFonts w:hint="eastAsia"/>
        </w:rPr>
      </w:pPr>
    </w:p>
    <w:p>
      <w:pPr>
        <w:pStyle w:val="2"/>
        <w:bidi w:val="0"/>
        <w:rPr>
          <w:rFonts w:hint="default"/>
          <w:lang w:val="en-US" w:eastAsia="zh-CN"/>
        </w:rPr>
      </w:pPr>
      <w:r>
        <w:rPr>
          <w:rFonts w:hint="eastAsia"/>
          <w:lang w:val="en-US" w:eastAsia="zh-CN"/>
        </w:rPr>
        <w:t>文本文件查看实验</w:t>
      </w:r>
    </w:p>
    <w:p>
      <w:pPr>
        <w:pStyle w:val="5"/>
        <w:snapToGrid w:val="0"/>
      </w:pPr>
      <w:r>
        <w:rPr>
          <w:rFonts w:hint="eastAsia"/>
        </w:rPr>
        <w:t>1  分别利用这几个命令  #cat   more  less  head  tail，</w:t>
      </w:r>
    </w:p>
    <w:p>
      <w:pPr>
        <w:pStyle w:val="5"/>
        <w:snapToGrid w:val="0"/>
      </w:pPr>
      <w:r>
        <w:rPr>
          <w:rFonts w:hint="eastAsia"/>
        </w:rPr>
        <w:t xml:space="preserve">查看  /etc/inittab   </w:t>
      </w:r>
      <w:r>
        <w:t>/etc/</w:t>
      </w:r>
      <w:r>
        <w:rPr>
          <w:rFonts w:hint="eastAsia"/>
          <w:lang w:val="en-US" w:eastAsia="zh-CN"/>
        </w:rPr>
        <w:t>motd</w:t>
      </w:r>
      <w:r>
        <w:rPr>
          <w:rFonts w:hint="eastAsia"/>
        </w:rPr>
        <w:t xml:space="preserve">   /etc/passwd   </w:t>
      </w:r>
    </w:p>
    <w:p>
      <w:pPr>
        <w:pStyle w:val="6"/>
        <w:ind w:firstLine="480"/>
      </w:pPr>
    </w:p>
    <w:p>
      <w:pPr>
        <w:pStyle w:val="6"/>
        <w:ind w:firstLine="480"/>
        <w:rPr>
          <w:rFonts w:hint="eastAsia"/>
          <w:lang w:val="en-US" w:eastAsia="zh-CN"/>
        </w:rPr>
      </w:pPr>
      <w:r>
        <w:t xml:space="preserve">[root@centserver bin]# cat </w:t>
      </w:r>
      <w:r>
        <w:rPr>
          <w:rFonts w:hint="eastAsia"/>
        </w:rPr>
        <w:t xml:space="preserve"> </w:t>
      </w:r>
      <w:r>
        <w:t>/etc/</w:t>
      </w:r>
      <w:r>
        <w:rPr>
          <w:rFonts w:hint="eastAsia"/>
          <w:lang w:val="en-US" w:eastAsia="zh-CN"/>
        </w:rPr>
        <w:t>motd</w:t>
      </w:r>
    </w:p>
    <w:p>
      <w:pPr>
        <w:pStyle w:val="6"/>
        <w:ind w:firstLine="480"/>
        <w:rPr>
          <w:rFonts w:hint="eastAsia"/>
        </w:rPr>
      </w:pPr>
      <w:r>
        <w:rPr>
          <w:rFonts w:hint="eastAsia"/>
        </w:rPr>
        <w:t>#od  /bin/ls</w:t>
      </w:r>
    </w:p>
    <w:p>
      <w:pPr>
        <w:pStyle w:val="6"/>
        <w:ind w:firstLine="480"/>
        <w:jc w:val="center"/>
        <w:rPr>
          <w:rFonts w:hint="eastAsia"/>
        </w:rPr>
      </w:pPr>
      <w:r>
        <w:drawing>
          <wp:inline distT="0" distB="0" distL="114300" distR="114300">
            <wp:extent cx="2200910" cy="2731135"/>
            <wp:effectExtent l="0" t="0" r="889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00910" cy="2731135"/>
                    </a:xfrm>
                    <a:prstGeom prst="rect">
                      <a:avLst/>
                    </a:prstGeom>
                    <a:noFill/>
                    <a:ln>
                      <a:noFill/>
                    </a:ln>
                  </pic:spPr>
                </pic:pic>
              </a:graphicData>
            </a:graphic>
          </wp:inline>
        </w:drawing>
      </w:r>
    </w:p>
    <w:p>
      <w:pPr>
        <w:pStyle w:val="6"/>
        <w:ind w:firstLine="480"/>
        <w:rPr>
          <w:rFonts w:hint="eastAsia"/>
        </w:rPr>
      </w:pPr>
    </w:p>
    <w:p>
      <w:pPr>
        <w:pStyle w:val="6"/>
        <w:ind w:firstLine="480"/>
        <w:rPr>
          <w:rFonts w:hint="default" w:eastAsia="微软雅黑"/>
          <w:lang w:val="en-US" w:eastAsia="zh-CN"/>
        </w:rPr>
      </w:pPr>
      <w:r>
        <w:rPr>
          <w:rFonts w:hint="eastAsia"/>
          <w:lang w:val="en-US" w:eastAsia="zh-CN"/>
        </w:rPr>
        <w:t>利用-A选项，查看下面文件内容，观察每行结尾的特点</w:t>
      </w:r>
    </w:p>
    <w:p>
      <w:pPr>
        <w:pStyle w:val="6"/>
        <w:ind w:firstLine="480"/>
        <w:rPr>
          <w:rFonts w:hint="eastAsia"/>
        </w:rPr>
      </w:pPr>
      <w:r>
        <w:rPr>
          <w:rFonts w:hint="eastAsia"/>
        </w:rPr>
        <w:t>/etc/inittab</w:t>
      </w:r>
    </w:p>
    <w:p>
      <w:pPr>
        <w:pStyle w:val="6"/>
        <w:ind w:firstLine="480"/>
        <w:rPr>
          <w:rFonts w:hint="eastAsia"/>
        </w:rPr>
      </w:pPr>
    </w:p>
    <w:p>
      <w:pPr>
        <w:pStyle w:val="6"/>
        <w:ind w:firstLine="480"/>
        <w:rPr>
          <w:rFonts w:hint="eastAsia"/>
        </w:rPr>
      </w:pPr>
      <w:r>
        <w:rPr>
          <w:rFonts w:hint="eastAsia"/>
        </w:rPr>
        <w:t>[root@CS79VM01 ~]#cat /etc/httpd/conf/httpd.conf</w:t>
      </w:r>
    </w:p>
    <w:p>
      <w:pPr>
        <w:pStyle w:val="6"/>
        <w:ind w:firstLine="480"/>
        <w:jc w:val="center"/>
        <w:rPr>
          <w:rFonts w:hint="eastAsia"/>
        </w:rPr>
      </w:pPr>
      <w:r>
        <w:drawing>
          <wp:inline distT="0" distB="0" distL="114300" distR="114300">
            <wp:extent cx="2853055" cy="2765425"/>
            <wp:effectExtent l="0" t="0" r="4445"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53055" cy="2765425"/>
                    </a:xfrm>
                    <a:prstGeom prst="rect">
                      <a:avLst/>
                    </a:prstGeom>
                    <a:noFill/>
                    <a:ln>
                      <a:noFill/>
                    </a:ln>
                  </pic:spPr>
                </pic:pic>
              </a:graphicData>
            </a:graphic>
          </wp:inline>
        </w:drawing>
      </w:r>
    </w:p>
    <w:p>
      <w:pPr>
        <w:pStyle w:val="6"/>
        <w:ind w:firstLine="480"/>
        <w:rPr>
          <w:rFonts w:hint="eastAsia"/>
          <w:b/>
          <w:bCs/>
          <w:color w:val="C00000"/>
        </w:rPr>
      </w:pPr>
    </w:p>
    <w:p>
      <w:pPr>
        <w:pStyle w:val="6"/>
        <w:ind w:firstLine="480"/>
        <w:rPr>
          <w:rFonts w:hint="eastAsia"/>
          <w:b/>
          <w:bCs/>
          <w:color w:val="C00000"/>
        </w:rPr>
      </w:pPr>
    </w:p>
    <w:p>
      <w:pPr>
        <w:pStyle w:val="6"/>
        <w:ind w:firstLine="480"/>
        <w:rPr>
          <w:rFonts w:hint="eastAsia"/>
          <w:b/>
          <w:bCs/>
          <w:color w:val="C00000"/>
          <w:lang w:val="en-US" w:eastAsia="zh-CN"/>
        </w:rPr>
      </w:pPr>
      <w:r>
        <w:rPr>
          <w:rFonts w:hint="eastAsia"/>
          <w:b/>
          <w:bCs/>
          <w:color w:val="C00000"/>
        </w:rPr>
        <w:t>利用nano</w:t>
      </w:r>
      <w:r>
        <w:rPr>
          <w:rFonts w:hint="eastAsia"/>
          <w:b/>
          <w:bCs/>
          <w:color w:val="C00000"/>
          <w:lang w:val="en-US" w:eastAsia="zh-CN"/>
        </w:rPr>
        <w:t>把</w:t>
      </w:r>
      <w:r>
        <w:t>/etc/</w:t>
      </w:r>
      <w:r>
        <w:rPr>
          <w:rFonts w:hint="eastAsia"/>
          <w:lang w:val="en-US" w:eastAsia="zh-CN"/>
        </w:rPr>
        <w:t>motd</w:t>
      </w:r>
      <w:r>
        <w:rPr>
          <w:rFonts w:hint="eastAsia"/>
          <w:b/>
          <w:bCs/>
          <w:color w:val="C00000"/>
          <w:lang w:val="en-US" w:eastAsia="zh-CN"/>
        </w:rPr>
        <w:t>添加两行内容保存退出</w:t>
      </w:r>
    </w:p>
    <w:p>
      <w:pPr>
        <w:pStyle w:val="6"/>
        <w:ind w:firstLine="480"/>
        <w:rPr>
          <w:rFonts w:hint="default"/>
          <w:b/>
          <w:bCs/>
          <w:color w:val="C00000"/>
          <w:lang w:val="en-US" w:eastAsia="zh-CN"/>
        </w:rPr>
      </w:pPr>
      <w:r>
        <w:rPr>
          <w:rFonts w:hint="eastAsia"/>
          <w:b/>
          <w:bCs/>
          <w:color w:val="C00000"/>
          <w:lang w:val="en-US" w:eastAsia="zh-CN"/>
        </w:rPr>
        <w:t>Hello everyone</w:t>
      </w:r>
    </w:p>
    <w:p>
      <w:pPr>
        <w:pStyle w:val="6"/>
        <w:ind w:firstLine="480"/>
        <w:rPr>
          <w:rFonts w:hint="eastAsia"/>
          <w:b/>
          <w:bCs/>
          <w:color w:val="C00000"/>
          <w:lang w:val="en-US" w:eastAsia="zh-CN"/>
        </w:rPr>
      </w:pPr>
      <w:r>
        <w:rPr>
          <w:rFonts w:hint="eastAsia"/>
          <w:b/>
          <w:bCs/>
          <w:color w:val="C00000"/>
          <w:lang w:val="en-US" w:eastAsia="zh-CN"/>
        </w:rPr>
        <w:t>Welcome linux world</w:t>
      </w:r>
    </w:p>
    <w:p>
      <w:pPr>
        <w:pStyle w:val="6"/>
        <w:ind w:firstLine="480"/>
        <w:jc w:val="center"/>
        <w:rPr>
          <w:rFonts w:hint="eastAsia"/>
          <w:b/>
          <w:bCs/>
          <w:color w:val="C00000"/>
          <w:lang w:val="en-US" w:eastAsia="zh-CN"/>
        </w:rPr>
      </w:pPr>
      <w:r>
        <w:drawing>
          <wp:inline distT="0" distB="0" distL="114300" distR="114300">
            <wp:extent cx="4141470" cy="496570"/>
            <wp:effectExtent l="0" t="0" r="11430"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141470" cy="496570"/>
                    </a:xfrm>
                    <a:prstGeom prst="rect">
                      <a:avLst/>
                    </a:prstGeom>
                    <a:noFill/>
                    <a:ln>
                      <a:noFill/>
                    </a:ln>
                  </pic:spPr>
                </pic:pic>
              </a:graphicData>
            </a:graphic>
          </wp:inline>
        </w:drawing>
      </w:r>
    </w:p>
    <w:p>
      <w:pPr>
        <w:pStyle w:val="6"/>
        <w:ind w:firstLine="480"/>
        <w:rPr>
          <w:rFonts w:hint="eastAsia"/>
          <w:b/>
          <w:bCs/>
          <w:color w:val="C00000"/>
          <w:lang w:val="en-US" w:eastAsia="zh-CN"/>
        </w:rPr>
      </w:pPr>
    </w:p>
    <w:p>
      <w:pPr>
        <w:pStyle w:val="6"/>
        <w:ind w:firstLine="480"/>
        <w:rPr>
          <w:rFonts w:hint="eastAsia"/>
          <w:b/>
          <w:bCs/>
          <w:color w:val="C00000"/>
          <w:lang w:val="en-US" w:eastAsia="zh-CN"/>
        </w:rPr>
      </w:pPr>
      <w:r>
        <w:rPr>
          <w:rFonts w:hint="eastAsia"/>
          <w:b/>
          <w:bCs/>
          <w:color w:val="C00000"/>
          <w:lang w:val="en-US" w:eastAsia="zh-CN"/>
        </w:rPr>
        <w:t>重新连接一个终端测试看看登录后的提示信息</w:t>
      </w:r>
    </w:p>
    <w:p>
      <w:pPr>
        <w:pStyle w:val="6"/>
        <w:ind w:firstLine="480"/>
        <w:jc w:val="center"/>
        <w:rPr>
          <w:rFonts w:hint="default"/>
          <w:b/>
          <w:bCs/>
          <w:color w:val="C00000"/>
          <w:lang w:val="en-US" w:eastAsia="zh-CN"/>
        </w:rPr>
      </w:pPr>
      <w:r>
        <w:drawing>
          <wp:inline distT="0" distB="0" distL="114300" distR="114300">
            <wp:extent cx="4288155" cy="2065655"/>
            <wp:effectExtent l="0" t="0" r="1714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288155" cy="2065655"/>
                    </a:xfrm>
                    <a:prstGeom prst="rect">
                      <a:avLst/>
                    </a:prstGeom>
                    <a:noFill/>
                    <a:ln>
                      <a:noFill/>
                    </a:ln>
                  </pic:spPr>
                </pic:pic>
              </a:graphicData>
            </a:graphic>
          </wp:inline>
        </w:drawing>
      </w:r>
    </w:p>
    <w:p>
      <w:pPr>
        <w:pStyle w:val="6"/>
        <w:ind w:firstLine="480"/>
      </w:pPr>
    </w:p>
    <w:p>
      <w:pPr>
        <w:pStyle w:val="5"/>
        <w:snapToGrid w:val="0"/>
      </w:pPr>
      <w:r>
        <w:rPr>
          <w:rFonts w:hint="eastAsia"/>
        </w:rPr>
        <w:t>2、分别利用which  whereis 两个命令查找，</w:t>
      </w:r>
      <w:r>
        <w:t xml:space="preserve">  ls  </w:t>
      </w:r>
      <w:r>
        <w:rPr>
          <w:rFonts w:hint="eastAsia"/>
        </w:rPr>
        <w:t>mkdir  cd比较结果有什么不同</w:t>
      </w:r>
    </w:p>
    <w:p>
      <w:pPr>
        <w:pStyle w:val="6"/>
        <w:ind w:firstLine="480"/>
      </w:pPr>
      <w:r>
        <w:rPr>
          <w:rFonts w:hint="eastAsia"/>
        </w:rPr>
        <w:t xml:space="preserve">#which  ls  </w:t>
      </w:r>
    </w:p>
    <w:p>
      <w:pPr>
        <w:pStyle w:val="6"/>
        <w:ind w:firstLine="480"/>
      </w:pPr>
      <w:r>
        <w:rPr>
          <w:rFonts w:hint="eastAsia"/>
        </w:rPr>
        <w:t>#which   mkdir</w:t>
      </w:r>
    </w:p>
    <w:p>
      <w:pPr>
        <w:pStyle w:val="6"/>
        <w:ind w:firstLine="480"/>
      </w:pPr>
      <w:r>
        <w:rPr>
          <w:rFonts w:hint="eastAsia"/>
        </w:rPr>
        <w:t>#whereis  ls</w:t>
      </w:r>
    </w:p>
    <w:p>
      <w:pPr>
        <w:pStyle w:val="6"/>
        <w:ind w:firstLine="480"/>
        <w:rPr>
          <w:rFonts w:hint="eastAsia"/>
        </w:rPr>
      </w:pPr>
      <w:r>
        <w:rPr>
          <w:rFonts w:hint="eastAsia"/>
        </w:rPr>
        <w:t>#whereis   mkdir</w:t>
      </w:r>
    </w:p>
    <w:p>
      <w:pPr>
        <w:pStyle w:val="6"/>
        <w:ind w:left="0" w:leftChars="0" w:firstLine="0" w:firstLineChars="0"/>
        <w:jc w:val="center"/>
        <w:rPr>
          <w:rFonts w:hint="eastAsia"/>
        </w:rPr>
      </w:pPr>
      <w:r>
        <w:drawing>
          <wp:inline distT="0" distB="0" distL="114300" distR="114300">
            <wp:extent cx="4959985" cy="858520"/>
            <wp:effectExtent l="0" t="0" r="12065"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959985" cy="858520"/>
                    </a:xfrm>
                    <a:prstGeom prst="rect">
                      <a:avLst/>
                    </a:prstGeom>
                    <a:noFill/>
                    <a:ln>
                      <a:noFill/>
                    </a:ln>
                  </pic:spPr>
                </pic:pic>
              </a:graphicData>
            </a:graphic>
          </wp:inline>
        </w:drawing>
      </w:r>
    </w:p>
    <w:p>
      <w:pPr>
        <w:pStyle w:val="6"/>
        <w:ind w:firstLine="480"/>
        <w:rPr>
          <w:b/>
          <w:bCs/>
          <w:color w:val="C00000"/>
        </w:rPr>
      </w:pPr>
    </w:p>
    <w:p>
      <w:pPr>
        <w:pStyle w:val="6"/>
        <w:ind w:firstLine="480"/>
        <w:rPr>
          <w:rFonts w:hint="eastAsia"/>
          <w:b/>
          <w:bCs/>
          <w:color w:val="C00000"/>
        </w:rPr>
      </w:pPr>
      <w:r>
        <w:rPr>
          <w:rFonts w:hint="eastAsia"/>
          <w:b/>
          <w:bCs/>
          <w:color w:val="C00000"/>
        </w:rPr>
        <w:t>如果利用which查找不显示别名应该怎么查找？</w:t>
      </w:r>
    </w:p>
    <w:p>
      <w:pPr>
        <w:pStyle w:val="6"/>
        <w:ind w:firstLine="480"/>
        <w:rPr>
          <w:rFonts w:hint="eastAsia"/>
          <w:b/>
          <w:bCs/>
          <w:color w:val="C00000"/>
          <w:lang w:val="en-US" w:eastAsia="zh-CN"/>
        </w:rPr>
      </w:pPr>
      <w:r>
        <w:rPr>
          <w:rFonts w:hint="eastAsia"/>
          <w:b/>
          <w:bCs/>
          <w:color w:val="C00000"/>
          <w:lang w:val="en-US" w:eastAsia="zh-CN"/>
        </w:rPr>
        <w:t>使用which原命令</w:t>
      </w:r>
    </w:p>
    <w:p>
      <w:pPr>
        <w:pStyle w:val="6"/>
        <w:ind w:firstLine="480"/>
        <w:rPr>
          <w:rFonts w:hint="eastAsia"/>
          <w:b/>
          <w:bCs/>
          <w:color w:val="C00000"/>
          <w:lang w:val="en-US" w:eastAsia="zh-CN"/>
        </w:rPr>
      </w:pPr>
    </w:p>
    <w:p>
      <w:pPr>
        <w:pStyle w:val="6"/>
        <w:ind w:firstLine="480"/>
        <w:rPr>
          <w:rFonts w:hint="eastAsia"/>
          <w:b/>
          <w:bCs/>
          <w:color w:val="C00000"/>
          <w:lang w:val="en-US" w:eastAsia="zh-CN"/>
        </w:rPr>
      </w:pPr>
    </w:p>
    <w:p>
      <w:pPr>
        <w:snapToGrid w:val="0"/>
        <w:spacing w:line="360" w:lineRule="auto"/>
        <w:rPr>
          <w:rFonts w:ascii="微软雅黑" w:hAnsi="微软雅黑" w:eastAsia="微软雅黑" w:cs="微软雅黑"/>
          <w:color w:val="0070C0"/>
          <w:sz w:val="24"/>
          <w:szCs w:val="24"/>
        </w:rPr>
      </w:pPr>
      <w:r>
        <w:rPr>
          <w:rFonts w:hint="eastAsia" w:ascii="微软雅黑" w:hAnsi="微软雅黑" w:eastAsia="微软雅黑" w:cs="微软雅黑"/>
          <w:color w:val="0070C0"/>
          <w:sz w:val="24"/>
          <w:szCs w:val="24"/>
        </w:rPr>
        <w:t>将当前目录切换到</w:t>
      </w:r>
      <w:r>
        <w:rPr>
          <w:rFonts w:hint="eastAsia" w:ascii="微软雅黑" w:hAnsi="微软雅黑" w:eastAsia="微软雅黑" w:cs="微软雅黑"/>
          <w:color w:val="0070C0"/>
          <w:sz w:val="24"/>
          <w:szCs w:val="24"/>
          <w:lang w:val="en-US" w:eastAsia="zh-CN"/>
        </w:rPr>
        <w:t>登录用户</w:t>
      </w:r>
      <w:r>
        <w:rPr>
          <w:rFonts w:hint="eastAsia" w:ascii="微软雅黑" w:hAnsi="微软雅黑" w:eastAsia="微软雅黑" w:cs="微软雅黑"/>
          <w:color w:val="0070C0"/>
          <w:sz w:val="24"/>
          <w:szCs w:val="24"/>
        </w:rPr>
        <w:t>主目录，</w:t>
      </w:r>
    </w:p>
    <w:p>
      <w:pPr>
        <w:snapToGrid w:val="0"/>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1 </w:t>
      </w:r>
      <w:r>
        <w:rPr>
          <w:rFonts w:hint="eastAsia" w:ascii="微软雅黑" w:hAnsi="微软雅黑" w:eastAsia="微软雅黑" w:cs="微软雅黑"/>
          <w:sz w:val="24"/>
          <w:szCs w:val="24"/>
        </w:rPr>
        <w:t>然后利用ln创建一个硬链接，链接名称为man.config.hln,链接源为/etc/man_db.conf</w:t>
      </w:r>
    </w:p>
    <w:p>
      <w:pPr>
        <w:snapToGrid w:val="0"/>
        <w:spacing w:line="360" w:lineRule="auto"/>
        <w:jc w:val="center"/>
        <w:rPr>
          <w:rFonts w:hint="eastAsia" w:ascii="微软雅黑" w:hAnsi="微软雅黑" w:eastAsia="微软雅黑" w:cs="微软雅黑"/>
          <w:sz w:val="24"/>
          <w:szCs w:val="24"/>
        </w:rPr>
      </w:pPr>
      <w:r>
        <w:drawing>
          <wp:inline distT="0" distB="0" distL="114300" distR="114300">
            <wp:extent cx="4245610" cy="4330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245610" cy="433070"/>
                    </a:xfrm>
                    <a:prstGeom prst="rect">
                      <a:avLst/>
                    </a:prstGeom>
                    <a:noFill/>
                    <a:ln>
                      <a:noFill/>
                    </a:ln>
                  </pic:spPr>
                </pic:pic>
              </a:graphicData>
            </a:graphic>
          </wp:inline>
        </w:drawing>
      </w:r>
    </w:p>
    <w:p>
      <w:pPr>
        <w:snapToGrid w:val="0"/>
        <w:spacing w:line="360" w:lineRule="auto"/>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2 </w:t>
      </w:r>
      <w:r>
        <w:rPr>
          <w:rFonts w:hint="eastAsia" w:ascii="微软雅黑" w:hAnsi="微软雅黑" w:eastAsia="微软雅黑" w:cs="微软雅黑"/>
          <w:sz w:val="24"/>
          <w:szCs w:val="24"/>
        </w:rPr>
        <w:t>创建一个软链接 名称为man.config.sln，链接源为/etc/man_db.conf（</w:t>
      </w:r>
      <w:r>
        <w:rPr>
          <w:rFonts w:hint="eastAsia" w:ascii="微软雅黑" w:hAnsi="微软雅黑" w:eastAsia="微软雅黑" w:cs="微软雅黑"/>
          <w:b/>
          <w:bCs/>
          <w:color w:val="C00000"/>
          <w:sz w:val="24"/>
          <w:szCs w:val="24"/>
        </w:rPr>
        <w:t>试试相对路径怎么写</w:t>
      </w:r>
      <w:r>
        <w:rPr>
          <w:rFonts w:hint="eastAsia" w:ascii="微软雅黑" w:hAnsi="微软雅黑" w:eastAsia="微软雅黑" w:cs="微软雅黑"/>
          <w:sz w:val="24"/>
          <w:szCs w:val="24"/>
        </w:rPr>
        <w:t>）</w:t>
      </w:r>
    </w:p>
    <w:p>
      <w:pPr>
        <w:snapToGrid w:val="0"/>
        <w:spacing w:line="36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rPr>
        <w:t>/etc/man_db.conf</w:t>
      </w:r>
    </w:p>
    <w:p>
      <w:pPr>
        <w:snapToGrid w:val="0"/>
        <w:spacing w:line="360" w:lineRule="auto"/>
        <w:rPr>
          <w:rFonts w:ascii="微软雅黑" w:hAnsi="微软雅黑" w:eastAsia="微软雅黑" w:cs="微软雅黑"/>
          <w:sz w:val="24"/>
          <w:szCs w:val="24"/>
        </w:rPr>
      </w:pPr>
      <w:r>
        <w:rPr>
          <w:rFonts w:hint="eastAsia" w:ascii="微软雅黑" w:hAnsi="微软雅黑" w:eastAsia="微软雅黑" w:cs="微软雅黑"/>
          <w:sz w:val="24"/>
          <w:szCs w:val="24"/>
        </w:rPr>
        <w:t>../etc/man_db.conf</w:t>
      </w:r>
    </w:p>
    <w:p>
      <w:pPr>
        <w:snapToGrid w:val="0"/>
        <w:spacing w:line="360" w:lineRule="auto"/>
        <w:rPr>
          <w:rFonts w:ascii="微软雅黑" w:hAnsi="微软雅黑" w:eastAsia="微软雅黑" w:cs="微软雅黑"/>
          <w:sz w:val="24"/>
          <w:szCs w:val="24"/>
        </w:rPr>
      </w:pPr>
      <w:r>
        <w:rPr>
          <w:rFonts w:hint="eastAsia" w:ascii="微软雅黑" w:hAnsi="微软雅黑" w:eastAsia="微软雅黑" w:cs="微软雅黑"/>
          <w:sz w:val="24"/>
          <w:szCs w:val="24"/>
        </w:rPr>
        <w:t>创建完成后利用ls  -il  查看</w:t>
      </w:r>
    </w:p>
    <w:p>
      <w:pPr>
        <w:widowControl/>
        <w:snapToGrid w:val="0"/>
        <w:jc w:val="left"/>
        <w:rPr>
          <w:rFonts w:ascii="微软雅黑" w:hAnsi="微软雅黑" w:eastAsia="微软雅黑" w:cs="微软雅黑"/>
          <w:color w:val="AA5500"/>
          <w:kern w:val="0"/>
          <w:sz w:val="24"/>
          <w:szCs w:val="24"/>
          <w:lang w:bidi="ar"/>
        </w:rPr>
      </w:pPr>
      <w:r>
        <w:rPr>
          <w:rFonts w:hint="eastAsia" w:ascii="微软雅黑" w:hAnsi="微软雅黑" w:eastAsia="微软雅黑" w:cs="微软雅黑"/>
          <w:color w:val="AA5500"/>
          <w:kern w:val="0"/>
          <w:sz w:val="24"/>
          <w:szCs w:val="24"/>
          <w:lang w:bidi="ar"/>
        </w:rPr>
        <w:t>#cd</w:t>
      </w:r>
    </w:p>
    <w:p>
      <w:pPr>
        <w:widowControl/>
        <w:snapToGrid w:val="0"/>
        <w:jc w:val="left"/>
        <w:rPr>
          <w:rFonts w:ascii="微软雅黑" w:hAnsi="微软雅黑" w:eastAsia="微软雅黑" w:cs="微软雅黑"/>
          <w:color w:val="AA5500"/>
          <w:kern w:val="0"/>
          <w:sz w:val="24"/>
          <w:szCs w:val="24"/>
          <w:lang w:bidi="ar"/>
        </w:rPr>
      </w:pPr>
      <w:r>
        <w:rPr>
          <w:rFonts w:hint="eastAsia" w:ascii="微软雅黑" w:hAnsi="微软雅黑" w:eastAsia="微软雅黑" w:cs="微软雅黑"/>
          <w:color w:val="AA5500"/>
          <w:kern w:val="0"/>
          <w:sz w:val="24"/>
          <w:szCs w:val="24"/>
          <w:lang w:bidi="ar"/>
        </w:rPr>
        <w:t>#ln    /etc/</w:t>
      </w:r>
      <w:r>
        <w:rPr>
          <w:rFonts w:hint="eastAsia" w:ascii="微软雅黑" w:hAnsi="微软雅黑" w:eastAsia="微软雅黑" w:cs="微软雅黑"/>
          <w:sz w:val="24"/>
          <w:szCs w:val="24"/>
        </w:rPr>
        <w:t>man_db.conf</w:t>
      </w:r>
      <w:r>
        <w:rPr>
          <w:rFonts w:hint="eastAsia" w:ascii="微软雅黑" w:hAnsi="微软雅黑" w:eastAsia="微软雅黑" w:cs="微软雅黑"/>
          <w:color w:val="AA5500"/>
          <w:kern w:val="0"/>
          <w:sz w:val="24"/>
          <w:szCs w:val="24"/>
          <w:lang w:bidi="ar"/>
        </w:rPr>
        <w:t xml:space="preserve">  man.config.hln</w:t>
      </w:r>
    </w:p>
    <w:p>
      <w:pPr>
        <w:widowControl/>
        <w:snapToGrid w:val="0"/>
        <w:jc w:val="left"/>
        <w:rPr>
          <w:rFonts w:ascii="微软雅黑" w:hAnsi="微软雅黑" w:eastAsia="微软雅黑" w:cs="微软雅黑"/>
          <w:color w:val="AA5500"/>
          <w:kern w:val="0"/>
          <w:sz w:val="24"/>
          <w:szCs w:val="24"/>
          <w:lang w:bidi="ar"/>
        </w:rPr>
      </w:pPr>
      <w:r>
        <w:rPr>
          <w:rFonts w:hint="eastAsia" w:ascii="微软雅黑" w:hAnsi="微软雅黑" w:eastAsia="微软雅黑" w:cs="微软雅黑"/>
          <w:color w:val="AA5500"/>
          <w:kern w:val="0"/>
          <w:sz w:val="24"/>
          <w:szCs w:val="24"/>
          <w:lang w:bidi="ar"/>
        </w:rPr>
        <w:t>#ln    -s /etc/</w:t>
      </w:r>
      <w:r>
        <w:rPr>
          <w:rFonts w:hint="eastAsia" w:ascii="微软雅黑" w:hAnsi="微软雅黑" w:eastAsia="微软雅黑" w:cs="微软雅黑"/>
          <w:sz w:val="24"/>
          <w:szCs w:val="24"/>
        </w:rPr>
        <w:t>man_db.conf</w:t>
      </w:r>
      <w:r>
        <w:rPr>
          <w:rFonts w:hint="eastAsia" w:ascii="微软雅黑" w:hAnsi="微软雅黑" w:eastAsia="微软雅黑" w:cs="微软雅黑"/>
          <w:color w:val="AA5500"/>
          <w:kern w:val="0"/>
          <w:sz w:val="24"/>
          <w:szCs w:val="24"/>
          <w:lang w:bidi="ar"/>
        </w:rPr>
        <w:t xml:space="preserve">  man.config.sln</w:t>
      </w:r>
    </w:p>
    <w:p>
      <w:pPr>
        <w:widowControl/>
        <w:snapToGrid w:val="0"/>
        <w:jc w:val="left"/>
        <w:rPr>
          <w:rFonts w:hint="default" w:ascii="微软雅黑" w:hAnsi="微软雅黑" w:eastAsia="微软雅黑" w:cs="微软雅黑"/>
          <w:b/>
          <w:bCs/>
          <w:color w:val="0000FF"/>
          <w:kern w:val="0"/>
          <w:sz w:val="24"/>
          <w:szCs w:val="24"/>
          <w:lang w:val="en-US" w:eastAsia="zh-CN" w:bidi="ar"/>
        </w:rPr>
      </w:pPr>
      <w:r>
        <w:rPr>
          <w:rFonts w:hint="eastAsia" w:ascii="微软雅黑" w:hAnsi="微软雅黑" w:eastAsia="微软雅黑" w:cs="微软雅黑"/>
          <w:b/>
          <w:bCs/>
          <w:color w:val="0000FF"/>
          <w:kern w:val="0"/>
          <w:sz w:val="24"/>
          <w:szCs w:val="24"/>
          <w:lang w:bidi="ar"/>
        </w:rPr>
        <w:t>相对路径</w:t>
      </w:r>
      <w:r>
        <w:rPr>
          <w:rFonts w:hint="eastAsia" w:ascii="微软雅黑" w:hAnsi="微软雅黑" w:eastAsia="微软雅黑" w:cs="微软雅黑"/>
          <w:b/>
          <w:bCs/>
          <w:color w:val="0000FF"/>
          <w:kern w:val="0"/>
          <w:sz w:val="24"/>
          <w:szCs w:val="24"/>
          <w:lang w:val="en-US" w:eastAsia="zh-CN" w:bidi="ar"/>
        </w:rPr>
        <w:t>特别说明，这个地方相对路径的起点是这个软链接文件所在位置出发去查找源文件位置的相对路径，类似于我们在网站开发使用网页index.html去引用图片或者css文件时，是从index.html文件所在位置为起点去查找被引用的文件相对位置</w:t>
      </w:r>
    </w:p>
    <w:p>
      <w:pPr>
        <w:widowControl/>
        <w:snapToGrid w:val="0"/>
        <w:jc w:val="left"/>
        <w:rPr>
          <w:rFonts w:hint="eastAsia" w:ascii="微软雅黑" w:hAnsi="微软雅黑" w:eastAsia="微软雅黑" w:cs="微软雅黑"/>
          <w:color w:val="AA5500"/>
          <w:kern w:val="0"/>
          <w:sz w:val="24"/>
          <w:szCs w:val="24"/>
          <w:lang w:bidi="ar"/>
        </w:rPr>
      </w:pPr>
      <w:r>
        <w:rPr>
          <w:rFonts w:hint="eastAsia" w:ascii="微软雅黑" w:hAnsi="微软雅黑" w:eastAsia="微软雅黑" w:cs="微软雅黑"/>
          <w:color w:val="AA5500"/>
          <w:kern w:val="0"/>
          <w:sz w:val="24"/>
          <w:szCs w:val="24"/>
          <w:lang w:bidi="ar"/>
        </w:rPr>
        <w:t>#ln    -s   ../etc/</w:t>
      </w:r>
      <w:r>
        <w:rPr>
          <w:rFonts w:hint="eastAsia" w:ascii="微软雅黑" w:hAnsi="微软雅黑" w:eastAsia="微软雅黑" w:cs="微软雅黑"/>
          <w:sz w:val="24"/>
          <w:szCs w:val="24"/>
        </w:rPr>
        <w:t>man_db.conf</w:t>
      </w:r>
      <w:r>
        <w:rPr>
          <w:rFonts w:hint="eastAsia" w:ascii="微软雅黑" w:hAnsi="微软雅黑" w:eastAsia="微软雅黑" w:cs="微软雅黑"/>
          <w:color w:val="AA5500"/>
          <w:kern w:val="0"/>
          <w:sz w:val="24"/>
          <w:szCs w:val="24"/>
          <w:lang w:bidi="ar"/>
        </w:rPr>
        <w:t xml:space="preserve">  </w:t>
      </w:r>
      <w:r>
        <w:rPr>
          <w:rFonts w:hint="eastAsia" w:ascii="微软雅黑" w:hAnsi="微软雅黑" w:eastAsia="微软雅黑" w:cs="微软雅黑"/>
          <w:sz w:val="24"/>
          <w:szCs w:val="24"/>
        </w:rPr>
        <w:t>man_db.conf</w:t>
      </w:r>
      <w:r>
        <w:rPr>
          <w:rFonts w:hint="eastAsia" w:ascii="微软雅黑" w:hAnsi="微软雅黑" w:eastAsia="微软雅黑" w:cs="微软雅黑"/>
          <w:color w:val="AA5500"/>
          <w:kern w:val="0"/>
          <w:sz w:val="24"/>
          <w:szCs w:val="24"/>
          <w:lang w:bidi="ar"/>
        </w:rPr>
        <w:t>.sln2</w:t>
      </w:r>
      <w:bookmarkStart w:id="0" w:name="_GoBack"/>
      <w:bookmarkEnd w:id="0"/>
    </w:p>
    <w:p>
      <w:pPr>
        <w:widowControl/>
        <w:snapToGrid w:val="0"/>
        <w:jc w:val="left"/>
      </w:pPr>
      <w:r>
        <w:drawing>
          <wp:inline distT="0" distB="0" distL="114300" distR="114300">
            <wp:extent cx="5267960" cy="579755"/>
            <wp:effectExtent l="0" t="0" r="8890"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7960" cy="579755"/>
                    </a:xfrm>
                    <a:prstGeom prst="rect">
                      <a:avLst/>
                    </a:prstGeom>
                    <a:noFill/>
                    <a:ln>
                      <a:noFill/>
                    </a:ln>
                  </pic:spPr>
                </pic:pic>
              </a:graphicData>
            </a:graphic>
          </wp:inline>
        </w:drawing>
      </w:r>
    </w:p>
    <w:p>
      <w:pPr>
        <w:widowControl/>
        <w:snapToGrid w:val="0"/>
        <w:jc w:val="left"/>
        <w:rPr>
          <w:rFonts w:hint="eastAsia"/>
        </w:rPr>
      </w:pPr>
      <w:r>
        <w:drawing>
          <wp:inline distT="0" distB="0" distL="114300" distR="114300">
            <wp:extent cx="5266690" cy="660400"/>
            <wp:effectExtent l="0" t="0" r="1016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6690" cy="660400"/>
                    </a:xfrm>
                    <a:prstGeom prst="rect">
                      <a:avLst/>
                    </a:prstGeom>
                    <a:noFill/>
                    <a:ln>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QyNDgxNjE5ZDdjMGFmNDkzZDE0ODI5MmFjYmUyOGQifQ=="/>
  </w:docVars>
  <w:rsids>
    <w:rsidRoot w:val="20804C62"/>
    <w:rsid w:val="169A60FE"/>
    <w:rsid w:val="20804C62"/>
    <w:rsid w:val="79374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5">
    <w:name w:val="Bcon"/>
    <w:basedOn w:val="1"/>
    <w:qFormat/>
    <w:uiPriority w:val="0"/>
    <w:pPr>
      <w:spacing w:line="312" w:lineRule="auto"/>
    </w:pPr>
    <w:rPr>
      <w:b/>
      <w:sz w:val="24"/>
    </w:rPr>
  </w:style>
  <w:style w:type="paragraph" w:customStyle="1" w:styleId="6">
    <w:name w:val="con"/>
    <w:basedOn w:val="1"/>
    <w:qFormat/>
    <w:uiPriority w:val="0"/>
    <w:pPr>
      <w:snapToGrid w:val="0"/>
      <w:spacing w:line="264" w:lineRule="auto"/>
      <w:ind w:firstLine="640" w:firstLineChars="200"/>
    </w:pPr>
    <w:rPr>
      <w:rFonts w:hint="eastAsia" w:eastAsia="微软雅黑"/>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2024-03-27T06:49:00Z</dcterms:created>
  <dc:creator>Administrator</dc:creator>
  <cp:lastModifiedBy>Administrator</cp:lastModifiedBy>
  <dcterms:modified xsi:type="dcterms:W3CDTF">2024-03-27T07:35:15Z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FE699C0E30014335860428EAC3C762AC_11</vt:lpwstr>
  </property>
</Properties>
</file>