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第6周实验安排</w:t>
      </w:r>
    </w:p>
    <w:p>
      <w:pPr>
        <w:pStyle w:val="5"/>
        <w:numPr>
          <w:ilvl w:val="0"/>
          <w:numId w:val="1"/>
        </w:numPr>
        <w:snapToGrid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利用locate直接查找</w:t>
      </w:r>
      <w:r>
        <w:rPr>
          <w:rFonts w:hint="eastAsia"/>
          <w:lang w:val="en-US" w:eastAsia="zh-CN"/>
        </w:rPr>
        <w:t>如下三个关键字</w:t>
      </w:r>
    </w:p>
    <w:p>
      <w:pPr>
        <w:pStyle w:val="5"/>
        <w:numPr>
          <w:ilvl w:val="0"/>
          <w:numId w:val="0"/>
        </w:numPr>
        <w:snapToGrid w:val="0"/>
        <w:ind w:firstLine="241" w:firstLineChars="100"/>
      </w:pPr>
      <w:r>
        <w:rPr>
          <w:rFonts w:hint="eastAsia"/>
        </w:rPr>
        <w:t xml:space="preserve">  ls  inittab  ifcfg</w:t>
      </w:r>
    </w:p>
    <w:p>
      <w:pPr>
        <w:pStyle w:val="6"/>
        <w:ind w:firstLine="480"/>
      </w:pPr>
      <w:r>
        <w:rPr>
          <w:rFonts w:hint="eastAsia"/>
        </w:rPr>
        <w:t>（updatedb,更新数据库）</w:t>
      </w:r>
    </w:p>
    <w:p>
      <w:pPr>
        <w:pStyle w:val="6"/>
        <w:ind w:firstLine="480"/>
        <w:rPr>
          <w:rFonts w:hint="eastAsia"/>
          <w:color w:val="C00000"/>
        </w:rPr>
      </w:pPr>
      <w:r>
        <w:rPr>
          <w:rFonts w:hint="eastAsia"/>
        </w:rPr>
        <w:t xml:space="preserve">再利用locate按名字查找,[提示带-b选项  ]  </w:t>
      </w:r>
      <w:r>
        <w:rPr>
          <w:rFonts w:hint="eastAsia"/>
          <w:color w:val="C00000"/>
        </w:rPr>
        <w:t>“\名字” 精确查找</w:t>
      </w:r>
    </w:p>
    <w:p>
      <w:pPr>
        <w:pStyle w:val="6"/>
        <w:ind w:firstLine="480"/>
        <w:rPr>
          <w:rFonts w:hint="eastAsia"/>
          <w:color w:val="C00000"/>
        </w:rPr>
      </w:pPr>
    </w:p>
    <w:p>
      <w:pPr>
        <w:pStyle w:val="6"/>
        <w:ind w:firstLine="480"/>
        <w:jc w:val="center"/>
        <w:rPr>
          <w:rFonts w:hint="eastAsia"/>
          <w:color w:val="C00000"/>
        </w:rPr>
      </w:pPr>
      <w:r>
        <w:drawing>
          <wp:inline distT="0" distB="0" distL="114300" distR="114300">
            <wp:extent cx="3977640" cy="190182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jc w:val="center"/>
      </w:pPr>
      <w:r>
        <w:drawing>
          <wp:inline distT="0" distB="0" distL="114300" distR="114300">
            <wp:extent cx="3993515" cy="78613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jc w:val="center"/>
      </w:pPr>
      <w:r>
        <w:drawing>
          <wp:inline distT="0" distB="0" distL="114300" distR="114300">
            <wp:extent cx="3990340" cy="1405255"/>
            <wp:effectExtent l="0" t="0" r="1016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jc w:val="center"/>
      </w:pPr>
      <w:r>
        <w:drawing>
          <wp:inline distT="0" distB="0" distL="114300" distR="114300">
            <wp:extent cx="3533775" cy="3810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firstLine="480"/>
        <w:jc w:val="both"/>
      </w:pPr>
    </w:p>
    <w:p>
      <w:pPr>
        <w:pStyle w:val="5"/>
        <w:numPr>
          <w:ilvl w:val="0"/>
          <w:numId w:val="0"/>
        </w:numPr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利用find在/etc/目录下查找网卡配置文件</w:t>
      </w:r>
      <w:r>
        <w:rPr>
          <w:rFonts w:hint="eastAsia"/>
          <w:lang w:val="en-US" w:eastAsia="zh-CN"/>
        </w:rPr>
        <w:t>以及</w:t>
      </w:r>
      <w:r>
        <w:rPr>
          <w:rFonts w:hint="eastAsia"/>
        </w:rPr>
        <w:t>passwd关键字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提示网卡配置文件在rhel7以后是ifcfg-en开头的</w:t>
      </w:r>
    </w:p>
    <w:p>
      <w:pPr>
        <w:pStyle w:val="5"/>
        <w:numPr>
          <w:ilvl w:val="0"/>
          <w:numId w:val="0"/>
        </w:numPr>
        <w:snapToGrid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77385" cy="331470"/>
            <wp:effectExtent l="0" t="0" r="18415" b="1143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napToGrid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90035" cy="2591435"/>
            <wp:effectExtent l="0" t="0" r="571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12" w:lineRule="auto"/>
        <w:jc w:val="both"/>
        <w:rPr>
          <w:rFonts w:hint="default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snapToGrid w:val="0"/>
        <w:spacing w:line="312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利用find查找/etc/目录下的所有以  .conf结尾的文件</w:t>
      </w:r>
    </w:p>
    <w:p>
      <w:pPr>
        <w:pStyle w:val="5"/>
        <w:widowControl w:val="0"/>
        <w:numPr>
          <w:ilvl w:val="0"/>
          <w:numId w:val="0"/>
        </w:numPr>
        <w:snapToGrid w:val="0"/>
        <w:spacing w:line="312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69410" cy="3641725"/>
            <wp:effectExtent l="0" t="0" r="254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snapToGrid w:val="0"/>
        <w:spacing w:line="312" w:lineRule="auto"/>
        <w:jc w:val="both"/>
        <w:rPr>
          <w:rFonts w:hint="eastAsia"/>
          <w:lang w:val="en-US" w:eastAsia="zh-CN"/>
        </w:rPr>
      </w:pP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  <w:t>Vim小练习1</w:t>
      </w:r>
    </w:p>
    <w:p>
      <w:pPr>
        <w:pStyle w:val="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 w:ascii="微软雅黑" w:hAnsi="微软雅黑" w:cs="微软雅黑"/>
          <w:b/>
          <w:bCs/>
          <w:szCs w:val="24"/>
        </w:rPr>
        <w:t>在当前</w:t>
      </w:r>
      <w:r>
        <w:rPr>
          <w:rFonts w:hint="eastAsia" w:ascii="微软雅黑" w:hAnsi="微软雅黑" w:cs="微软雅黑"/>
          <w:b/>
          <w:bCs/>
          <w:szCs w:val="24"/>
          <w:lang w:val="en-US" w:eastAsia="zh-CN"/>
        </w:rPr>
        <w:t>用户主</w:t>
      </w:r>
      <w:r>
        <w:rPr>
          <w:rFonts w:hint="eastAsia" w:ascii="微软雅黑" w:hAnsi="微软雅黑" w:cs="微软雅黑"/>
          <w:b/>
          <w:bCs/>
          <w:szCs w:val="24"/>
        </w:rPr>
        <w:t>目录下创建一个文件 vim   file1.txt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在文件中输入两行内容,</w:t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the vim txt</w:t>
      </w:r>
    </w:p>
    <w:p>
      <w:pPr>
        <w:pStyle w:val="6"/>
        <w:numPr>
          <w:ilvl w:val="0"/>
          <w:numId w:val="0"/>
        </w:numPr>
        <w:ind w:left="840" w:leftChars="0"/>
        <w:rPr>
          <w:rFonts w:hint="default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second line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然后保存退出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再次打开这个文件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输入第三行内容</w:t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the third line</w:t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5  将这个文件另存为  /tmp/file1.txt</w:t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6  保存退出</w:t>
      </w:r>
    </w:p>
    <w:p>
      <w:pPr>
        <w:pStyle w:val="6"/>
        <w:numPr>
          <w:ilvl w:val="0"/>
          <w:numId w:val="0"/>
        </w:numPr>
        <w:ind w:left="840" w:leftChars="0"/>
        <w:jc w:val="center"/>
        <w:rPr>
          <w:rFonts w:hint="eastAsia" w:ascii="微软雅黑" w:hAnsi="微软雅黑" w:cs="微软雅黑"/>
          <w:szCs w:val="24"/>
          <w:lang w:val="en-US" w:eastAsia="zh-CN"/>
        </w:rPr>
      </w:pPr>
      <w:r>
        <w:drawing>
          <wp:inline distT="0" distB="0" distL="114300" distR="114300">
            <wp:extent cx="2757805" cy="629920"/>
            <wp:effectExtent l="0" t="0" r="444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304415" cy="3490595"/>
            <wp:effectExtent l="0" t="0" r="63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jc w:val="both"/>
      </w:pPr>
    </w:p>
    <w:p>
      <w:pPr>
        <w:pStyle w:val="6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605145" cy="1160780"/>
            <wp:effectExtent l="0" t="0" r="14605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005D4"/>
    <w:multiLevelType w:val="singleLevel"/>
    <w:tmpl w:val="2AD005D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514C3A02"/>
    <w:multiLevelType w:val="singleLevel"/>
    <w:tmpl w:val="514C3A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6C9D0594"/>
    <w:rsid w:val="22B257BD"/>
    <w:rsid w:val="6C9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con"/>
    <w:basedOn w:val="1"/>
    <w:qFormat/>
    <w:uiPriority w:val="0"/>
    <w:pPr>
      <w:spacing w:line="312" w:lineRule="auto"/>
    </w:pPr>
    <w:rPr>
      <w:b/>
      <w:sz w:val="24"/>
    </w:rPr>
  </w:style>
  <w:style w:type="paragraph" w:customStyle="1" w:styleId="6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2024-04-03T06:53:00Z</dcterms:created>
  <dc:creator>Administrator</dc:creator>
  <cp:lastModifiedBy>Administrator</cp:lastModifiedBy>
  <dcterms:modified xsi:type="dcterms:W3CDTF">2024-04-03T07:30:54Z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60B6A2B2E62149E59261E405E5E1BA7D_11</vt:lpwstr>
  </property>
</Properties>
</file>