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color w:val="666666"/>
          <w:sz w:val="36"/>
          <w:szCs w:val="36"/>
          <w:rtl w:val="0"/>
        </w:rPr>
        <w:tab/>
      </w:r>
      <w:r w:rsidDel="00000000" w:rsidR="00000000" w:rsidRPr="00000000">
        <w:rPr>
          <w:color w:val="666666"/>
          <w:sz w:val="24"/>
          <w:szCs w:val="24"/>
          <w:rtl w:val="0"/>
        </w:rPr>
        <w:t xml:space="preserve">The FR4 Machine Shield uses Open Source GRBL control software running on the Arduino UNO 328p to interpret machine code or G code commands.  The following is a list of settings that must be changed for Grbl V.9 to run correctly with any given FR4 Machine Shield.  Users can also upload the grbl.zip file, from the Pocket NC web page.  Using the second method, users may need to send the following command to the arduino after flashing.  </w:t>
      </w:r>
      <w:r w:rsidDel="00000000" w:rsidR="00000000" w:rsidRPr="00000000">
        <w:rPr>
          <w:rFonts w:ascii="Verdana" w:cs="Verdana" w:eastAsia="Verdana" w:hAnsi="Verdana"/>
          <w:color w:val="666666"/>
          <w:sz w:val="24"/>
          <w:szCs w:val="24"/>
          <w:highlight w:val="white"/>
          <w:rtl w:val="0"/>
        </w:rPr>
        <w:t xml:space="preserve">$RST=*  This enables a correct settings change.  To upload grbl.zip into the Arduino IDE, select Sketch &gt; Include Library &gt; Add .zip Library.  To open the GRBL library, select file &gt; examples &gt; grbl.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sz w:val="36"/>
          <w:szCs w:val="36"/>
          <w:rtl w:val="0"/>
        </w:rPr>
        <w:t xml:space="preserve">CONFIG.h</w:t>
      </w:r>
    </w:p>
    <w:p w:rsidR="00000000" w:rsidDel="00000000" w:rsidP="00000000" w:rsidRDefault="00000000" w:rsidRPr="00000000">
      <w:pPr>
        <w:contextualSpacing w:val="0"/>
      </w:pPr>
      <w:r w:rsidDel="00000000" w:rsidR="00000000" w:rsidRPr="00000000">
        <w:rPr>
          <w:color w:val="666666"/>
          <w:rtl w:val="0"/>
        </w:rPr>
        <w:t xml:space="preserve">(Line # 137)</w:t>
        <w:tab/>
        <w:tab/>
        <w:t xml:space="preserve">#define ENABLE_SAFETY_DOOR_INPUT_PIN (enable) </w:t>
      </w:r>
    </w:p>
    <w:p w:rsidR="00000000" w:rsidDel="00000000" w:rsidP="00000000" w:rsidRDefault="00000000" w:rsidRPr="00000000">
      <w:pPr>
        <w:ind w:left="1440" w:firstLine="720"/>
        <w:contextualSpacing w:val="0"/>
      </w:pPr>
      <w:r w:rsidDel="00000000" w:rsidR="00000000" w:rsidRPr="00000000">
        <w:rPr>
          <w:color w:val="666666"/>
          <w:rtl w:val="0"/>
        </w:rPr>
        <w:t xml:space="preserve">This option causes the feed hold input to act as a safety door switch.</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666666"/>
          <w:rtl w:val="0"/>
        </w:rPr>
        <w:t xml:space="preserve">(Line # 142)</w:t>
        <w:tab/>
        <w:tab/>
        <w:t xml:space="preserve">#define SAFETY_DOOR_SPINDLE_DELAY 8000</w:t>
      </w:r>
    </w:p>
    <w:p w:rsidR="00000000" w:rsidDel="00000000" w:rsidP="00000000" w:rsidRDefault="00000000" w:rsidRPr="00000000">
      <w:pPr>
        <w:ind w:left="0" w:firstLine="0"/>
        <w:contextualSpacing w:val="0"/>
      </w:pPr>
      <w:r w:rsidDel="00000000" w:rsidR="00000000" w:rsidRPr="00000000">
        <w:rPr>
          <w:color w:val="666666"/>
          <w:rtl w:val="0"/>
        </w:rPr>
        <w:tab/>
        <w:tab/>
        <w:tab/>
        <w:t xml:space="preserve">Pauses machine for 8 seconds after pause  for spindle to warm up</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666666"/>
          <w:rtl w:val="0"/>
        </w:rPr>
        <w:t xml:space="preserve">(Line # 173) </w:t>
        <w:tab/>
        <w:tab/>
        <w:t xml:space="preserve">#Invert spindle enable pin</w:t>
      </w:r>
    </w:p>
    <w:p w:rsidR="00000000" w:rsidDel="00000000" w:rsidP="00000000" w:rsidRDefault="00000000" w:rsidRPr="00000000">
      <w:pPr>
        <w:ind w:left="0" w:firstLine="0"/>
        <w:contextualSpacing w:val="0"/>
      </w:pPr>
      <w:r w:rsidDel="00000000" w:rsidR="00000000" w:rsidRPr="00000000">
        <w:rPr>
          <w:color w:val="666666"/>
          <w:rtl w:val="0"/>
        </w:rPr>
        <w:tab/>
        <w:tab/>
        <w:tab/>
        <w:t xml:space="preserve">(Uncomment to enable feature)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66666"/>
          <w:rtl w:val="0"/>
        </w:rPr>
        <w:t xml:space="preserve">(LINE # 234)</w:t>
        <w:tab/>
        <w:tab/>
        <w:t xml:space="preserve">#define DISABLE_LIMIT_PIN_PULL_UP</w:t>
      </w:r>
    </w:p>
    <w:p w:rsidR="00000000" w:rsidDel="00000000" w:rsidP="00000000" w:rsidRDefault="00000000" w:rsidRPr="00000000">
      <w:pPr>
        <w:contextualSpacing w:val="0"/>
      </w:pPr>
      <w:r w:rsidDel="00000000" w:rsidR="00000000" w:rsidRPr="00000000">
        <w:rPr>
          <w:color w:val="666666"/>
          <w:rtl w:val="0"/>
        </w:rPr>
        <w:tab/>
        <w:tab/>
        <w:tab/>
        <w:t xml:space="preserve">(Uncomment to enable feature)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sz w:val="36"/>
          <w:szCs w:val="36"/>
          <w:rtl w:val="0"/>
        </w:rPr>
        <w:t xml:space="preserve">CPU_map_atmega328p.h</w:t>
      </w:r>
    </w:p>
    <w:p w:rsidR="00000000" w:rsidDel="00000000" w:rsidP="00000000" w:rsidRDefault="00000000" w:rsidRPr="00000000">
      <w:pPr>
        <w:contextualSpacing w:val="0"/>
      </w:pPr>
      <w:r w:rsidDel="00000000" w:rsidR="00000000" w:rsidRPr="00000000">
        <w:rPr>
          <w:color w:val="666666"/>
          <w:rtl w:val="0"/>
        </w:rPr>
        <w:t xml:space="preserve">(Line # 63 &amp; 64)</w:t>
        <w:tab/>
        <w:t xml:space="preserve">#define X_LIMIT_BIT      2  // Uno Digital Pin 10</w:t>
      </w:r>
    </w:p>
    <w:p w:rsidR="00000000" w:rsidDel="00000000" w:rsidP="00000000" w:rsidRDefault="00000000" w:rsidRPr="00000000">
      <w:pPr>
        <w:ind w:left="1440" w:firstLine="720"/>
        <w:contextualSpacing w:val="0"/>
      </w:pPr>
      <w:r w:rsidDel="00000000" w:rsidR="00000000" w:rsidRPr="00000000">
        <w:rPr>
          <w:color w:val="666666"/>
          <w:rtl w:val="0"/>
        </w:rPr>
        <w:t xml:space="preserve">#define Y_LIMIT_BIT      1  // Uno Digital Pin 9</w:t>
      </w:r>
    </w:p>
    <w:p w:rsidR="00000000" w:rsidDel="00000000" w:rsidP="00000000" w:rsidRDefault="00000000" w:rsidRPr="00000000">
      <w:pPr>
        <w:ind w:left="1440" w:firstLine="720"/>
        <w:contextualSpacing w:val="0"/>
      </w:pPr>
      <w:r w:rsidDel="00000000" w:rsidR="00000000" w:rsidRPr="00000000">
        <w:rPr>
          <w:color w:val="666666"/>
          <w:rtl w:val="0"/>
        </w:rPr>
        <w:t xml:space="preserve">(Changed from x bit 1 and y bit 2 to accommodate backwards board pinout)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sz w:val="36"/>
          <w:szCs w:val="36"/>
          <w:rtl w:val="0"/>
        </w:rPr>
        <w:t xml:space="preserve">$$ Settings</w:t>
      </w:r>
      <w:r w:rsidDel="00000000" w:rsidR="00000000" w:rsidRPr="00000000">
        <w:rPr>
          <w:rtl w:val="0"/>
        </w:rPr>
      </w:r>
    </w:p>
    <w:p w:rsidR="00000000" w:rsidDel="00000000" w:rsidP="00000000" w:rsidRDefault="00000000" w:rsidRPr="00000000">
      <w:pPr>
        <w:spacing w:after="240" w:line="276" w:lineRule="auto"/>
        <w:contextualSpacing w:val="0"/>
      </w:pPr>
      <w:r w:rsidDel="00000000" w:rsidR="00000000" w:rsidRPr="00000000">
        <w:rPr>
          <w:color w:val="666666"/>
          <w:rtl w:val="0"/>
        </w:rPr>
        <w:t xml:space="preserve">$0=10 (step pulse, usec)</w:t>
        <w:br w:type="textWrapping"/>
        <w:t xml:space="preserve">$1=250 (step idle delay, msec)</w:t>
        <w:br w:type="textWrapping"/>
        <w:t xml:space="preserve">$2=0 (step port invert mask:00000000)</w:t>
        <w:br w:type="textWrapping"/>
        <w:t xml:space="preserve">$3=0 (dir port invert mask:00000110)</w:t>
        <w:br w:type="textWrapping"/>
        <w:t xml:space="preserve">$4=1 (step enable invert, bool)</w:t>
        <w:br w:type="textWrapping"/>
        <w:t xml:space="preserve">$5=0 (limit pins invert, bool)</w:t>
        <w:br w:type="textWrapping"/>
        <w:t xml:space="preserve">$6=0 (probe pin invert, bool)</w:t>
        <w:br w:type="textWrapping"/>
        <w:t xml:space="preserve">$10=3 (status report mask:00000011)</w:t>
        <w:br w:type="textWrapping"/>
        <w:t xml:space="preserve">$11=0.010 (junction deviation, mm)</w:t>
        <w:br w:type="textWrapping"/>
        <w:t xml:space="preserve">$12=0.002 (arc tolerance, mm)</w:t>
        <w:br w:type="textWrapping"/>
        <w:t xml:space="preserve">$13=0 (report inches, bool)</w:t>
        <w:br w:type="textWrapping"/>
        <w:t xml:space="preserve">$20=0 (soft limits, bool)</w:t>
        <w:br w:type="textWrapping"/>
        <w:t xml:space="preserve">$21=0 (hard limits, bool)</w:t>
        <w:br w:type="textWrapping"/>
        <w:t xml:space="preserve">$22=1 (homing cycle, bool)</w:t>
        <w:br w:type="textWrapping"/>
        <w:t xml:space="preserve">$23=3 (homing dir invert mask:00000001)</w:t>
        <w:br w:type="textWrapping"/>
        <w:t xml:space="preserve">$24=100 (homing feed, mm/min)</w:t>
        <w:br w:type="textWrapping"/>
        <w:t xml:space="preserve">$25=300 (homing seek, mm/min)</w:t>
        <w:br w:type="textWrapping"/>
        <w:t xml:space="preserve">$26=250 (homing debounce, msec)</w:t>
        <w:br w:type="textWrapping"/>
        <w:t xml:space="preserve">$27=3.000 (homing pull-off, mm)</w:t>
        <w:br w:type="textWrapping"/>
        <w:t xml:space="preserve">$100=800 (x, step/mm)</w:t>
        <w:br w:type="textWrapping"/>
        <w:t xml:space="preserve">$101=800 (y, step/mm)</w:t>
        <w:br w:type="textWrapping"/>
        <w:t xml:space="preserve">$102=800 (z, step/mm)</w:t>
        <w:br w:type="textWrapping"/>
        <w:t xml:space="preserve">$110=300.000 (x max rate, mm/min)</w:t>
        <w:br w:type="textWrapping"/>
        <w:t xml:space="preserve">$111=300.000 (y max rate, mm/min)</w:t>
        <w:br w:type="textWrapping"/>
        <w:t xml:space="preserve">$112=300.000 (z max rate, mm/min)</w:t>
        <w:br w:type="textWrapping"/>
        <w:t xml:space="preserve">$120=30.000 (x accel, mm/sec^2)</w:t>
        <w:br w:type="textWrapping"/>
        <w:t xml:space="preserve">$121=30.000 (y accel, mm/sec^2)</w:t>
        <w:br w:type="textWrapping"/>
        <w:t xml:space="preserve">$122=30.000 (z accel, mm/sec^2)</w:t>
        <w:br w:type="textWrapping"/>
        <w:t xml:space="preserve">$130=225.000 (x max travel, mm)</w:t>
        <w:br w:type="textWrapping"/>
        <w:t xml:space="preserve">$131=125.000 (y max travel, mm)</w:t>
        <w:br w:type="textWrapping"/>
        <w:t xml:space="preserve">$132=170.000 (z max travel, mm)</w:t>
      </w:r>
    </w:p>
    <w:p w:rsidR="00000000" w:rsidDel="00000000" w:rsidP="00000000" w:rsidRDefault="00000000" w:rsidRPr="00000000">
      <w:pPr>
        <w:spacing w:line="276" w:lineRule="auto"/>
        <w:contextualSpacing w:val="0"/>
      </w:pPr>
      <w:r w:rsidDel="00000000" w:rsidR="00000000" w:rsidRPr="00000000">
        <w:rPr>
          <w:rtl w:val="0"/>
        </w:rPr>
      </w:r>
    </w:p>
    <w:sectPr>
      <w:headerReference r:id="rId5" w:type="default"/>
      <w:footerReference r:id="rId6" w:type="default"/>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0" w:firstLine="0"/>
      <w:contextualSpacing w:val="0"/>
    </w:pPr>
    <w:hyperlink r:id="rId1">
      <w:r w:rsidDel="00000000" w:rsidR="00000000" w:rsidRPr="00000000">
        <w:rPr>
          <w:color w:val="1155cc"/>
          <w:u w:val="single"/>
          <w:rtl w:val="0"/>
        </w:rPr>
        <w:t xml:space="preserve">https://groups.google.com/forum/#!forum/fr4-machine-shield</w:t>
      </w:r>
    </w:hyperlink>
    <w:r w:rsidDel="00000000" w:rsidR="00000000" w:rsidRPr="00000000">
      <w:rPr>
        <w:color w:val="666666"/>
        <w:rtl w:val="0"/>
      </w:rPr>
      <w:tab/>
      <w:tab/>
      <w:tab/>
      <w:tab/>
    </w:r>
    <w:fldSimple w:instr="PAGE" w:fldLock="0" w:dirty="0">
      <w:r w:rsidDel="00000000" w:rsidR="00000000" w:rsidRPr="00000000">
        <w:rPr>
          <w:color w:val="666666"/>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b w:val="1"/>
        <w:color w:val="666666"/>
        <w:sz w:val="28"/>
        <w:szCs w:val="28"/>
        <w:rtl w:val="0"/>
      </w:rPr>
      <w:t xml:space="preserve">FR4 Machine Shield</w:t>
    </w:r>
    <w:r w:rsidDel="00000000" w:rsidR="00000000" w:rsidRPr="00000000">
      <w:drawing>
        <wp:anchor allowOverlap="1" behindDoc="0" distB="114300" distT="114300" distL="114300" distR="114300" hidden="0" layoutInCell="0" locked="0" relativeHeight="0" simplePos="0">
          <wp:simplePos x="0" y="0"/>
          <wp:positionH relativeFrom="margin">
            <wp:posOffset>5667375</wp:posOffset>
          </wp:positionH>
          <wp:positionV relativeFrom="paragraph">
            <wp:posOffset>-66674</wp:posOffset>
          </wp:positionV>
          <wp:extent cx="766763" cy="735782"/>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766763" cy="735782"/>
                  </a:xfrm>
                  <a:prstGeom prst="rect"/>
                  <a:ln/>
                </pic:spPr>
              </pic:pic>
            </a:graphicData>
          </a:graphic>
        </wp:anchor>
      </w:drawing>
    </w:r>
  </w:p>
  <w:p w:rsidR="00000000" w:rsidDel="00000000" w:rsidP="00000000" w:rsidRDefault="00000000" w:rsidRPr="00000000">
    <w:pPr>
      <w:contextualSpacing w:val="0"/>
    </w:pPr>
    <w:r w:rsidDel="00000000" w:rsidR="00000000" w:rsidRPr="00000000">
      <w:rPr>
        <w:color w:val="666666"/>
        <w:sz w:val="20"/>
        <w:szCs w:val="20"/>
        <w:rtl w:val="0"/>
      </w:rPr>
      <w:t xml:space="preserve">Arduino GRBL settings</w:t>
    </w:r>
    <w:r w:rsidDel="00000000" w:rsidR="00000000" w:rsidRPr="00000000">
      <w:rPr>
        <w:color w:val="666666"/>
        <w:sz w:val="20"/>
        <w:szCs w:val="20"/>
        <w:rtl w:val="0"/>
      </w:rPr>
      <w:tab/>
      <w:tab/>
      <w:tab/>
      <w:tab/>
      <w:tab/>
      <w:tab/>
      <w:tab/>
      <w:tab/>
      <w:tab/>
    </w:r>
  </w:p>
  <w:p w:rsidR="00000000" w:rsidDel="00000000" w:rsidP="00000000" w:rsidRDefault="00000000" w:rsidRPr="00000000">
    <w:pPr>
      <w:contextualSpacing w:val="0"/>
    </w:pPr>
    <w:r w:rsidDel="00000000" w:rsidR="00000000" w:rsidRPr="00000000">
      <w:rPr>
        <w:color w:val="666666"/>
        <w:sz w:val="20"/>
        <w:szCs w:val="20"/>
        <w:rtl w:val="0"/>
      </w:rPr>
      <w:t xml:space="preserve">Rev A </w:t>
      <w:tab/>
      <w:t xml:space="preserve">12/12/16</w:t>
    </w:r>
  </w:p>
  <w:p w:rsidR="00000000" w:rsidDel="00000000" w:rsidP="00000000" w:rsidRDefault="00000000" w:rsidRPr="00000000">
    <w:pPr>
      <w:contextualSpacing w:val="0"/>
    </w:pPr>
    <w:r w:rsidDel="00000000" w:rsidR="00000000" w:rsidRPr="00000000">
      <w:rPr>
        <w:color w:val="666666"/>
        <w:sz w:val="20"/>
        <w:szCs w:val="20"/>
        <w:rtl w:val="0"/>
      </w:rPr>
      <w:t xml:space="preserve">http://www.pocketnc.com/fr4-machine-shield/</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groups.google.com/forum/#!forum/fr4-machine-shiel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