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3327" w14:textId="77777777" w:rsidR="00FC605F" w:rsidRPr="006D05AB" w:rsidRDefault="00FC605F" w:rsidP="00FF148D">
      <w:pPr>
        <w:pStyle w:val="Style1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6D05AB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14:paraId="639A211A" w14:textId="77777777" w:rsidR="00FC605F" w:rsidRPr="006D05AB" w:rsidRDefault="00FC605F" w:rsidP="00FF148D">
      <w:pPr>
        <w:pStyle w:val="Style3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6D05AB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2AF4DCA8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EC1D653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D47F7F5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D0048A0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EEED4B3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B62C82C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7A5FE19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611F52C" w14:textId="77777777" w:rsidR="00FC605F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9F78EFF" w14:textId="77777777" w:rsidR="00FC605F" w:rsidRPr="006D05AB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6D05AB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0935A9B4" w14:textId="77777777" w:rsidR="00FC605F" w:rsidRPr="00676109" w:rsidRDefault="00FC605F" w:rsidP="00FF148D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92C2B0D" w14:textId="77777777" w:rsidR="00905CA7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905C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Рекомендации по выбору персонального компьютера или</w:t>
      </w:r>
    </w:p>
    <w:p w14:paraId="6ABC026E" w14:textId="1408346F" w:rsidR="00FC605F" w:rsidRDefault="00905CA7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комплектующих</w:t>
      </w:r>
      <w:r w:rsidR="00FC60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9B61DF6" w14:textId="77777777" w:rsidR="00FC605F" w:rsidRPr="00676109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A844B3" w14:textId="77777777" w:rsidR="00FC605F" w:rsidRPr="00FC605F" w:rsidRDefault="00FC605F" w:rsidP="00FF148D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05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учебной дисциплине «Информатика»</w:t>
      </w:r>
    </w:p>
    <w:p w14:paraId="54607B2A" w14:textId="77777777" w:rsidR="00FC605F" w:rsidRPr="00A92170" w:rsidRDefault="00FC605F" w:rsidP="00FF148D">
      <w:pPr>
        <w:pStyle w:val="Style10"/>
        <w:rPr>
          <w:rFonts w:ascii="Times New Roman" w:hAnsi="Times New Roman" w:cs="Times New Roman"/>
        </w:rPr>
      </w:pPr>
    </w:p>
    <w:p w14:paraId="1461E8EE" w14:textId="77777777" w:rsidR="00FC605F" w:rsidRPr="00A92170" w:rsidRDefault="00FC605F" w:rsidP="00FF148D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</w:t>
      </w:r>
      <w:r w:rsidRPr="00A92170">
        <w:rPr>
          <w:rFonts w:ascii="Times New Roman" w:hAnsi="Times New Roman" w:cs="Times New Roman"/>
          <w:sz w:val="24"/>
          <w:szCs w:val="24"/>
        </w:rPr>
        <w:t>пециальност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92170">
        <w:rPr>
          <w:rFonts w:ascii="Times New Roman" w:hAnsi="Times New Roman" w:cs="Times New Roman"/>
          <w:sz w:val="24"/>
          <w:szCs w:val="24"/>
        </w:rPr>
        <w:t xml:space="preserve"> 09.02.07 «Информационные системы и программирование»</w:t>
      </w:r>
    </w:p>
    <w:p w14:paraId="0B31B0CE" w14:textId="77777777" w:rsidR="00FC605F" w:rsidRPr="00A92170" w:rsidRDefault="00FC605F" w:rsidP="00FF148D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0C58871C" w14:textId="77777777" w:rsidR="00FC605F" w:rsidRPr="00A92170" w:rsidRDefault="00FC605F" w:rsidP="00FF148D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3B440075" w14:textId="222B8DFA" w:rsidR="00FC605F" w:rsidRPr="00380138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Выполнил </w:t>
      </w:r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Присич Е</w:t>
      </w:r>
      <w:r w:rsidR="00905CA7" w:rsidRP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  <w:r w:rsidR="00905CA7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</w:t>
      </w:r>
      <w:r w:rsidR="00905CA7" w:rsidRPr="00380138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</w:t>
      </w:r>
    </w:p>
    <w:p w14:paraId="3AD266B0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34BA5424" w14:textId="77777777" w:rsidR="00FC605F" w:rsidRPr="002B474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.02.07 «Информационные системы и программирование»</w:t>
      </w:r>
    </w:p>
    <w:p w14:paraId="6B3AB9A0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6F01314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Руководитель </w:t>
      </w:r>
      <w:proofErr w:type="spellStart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Шандригоз</w:t>
      </w:r>
      <w:proofErr w:type="spellEnd"/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Наталья Николаевна</w:t>
      </w:r>
    </w:p>
    <w:p w14:paraId="0318CC19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П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95A88C9" w14:textId="77777777" w:rsidR="00FC605F" w:rsidRDefault="00FC605F" w:rsidP="00FF148D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13E7F95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65B14B92" w14:textId="60465408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 _______202__ г.</w:t>
      </w:r>
    </w:p>
    <w:p w14:paraId="5DAD1513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40E6F77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8D701D8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7B6E9E98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DC73955" w14:textId="77777777" w:rsidR="00FC605F" w:rsidRDefault="00FC605F" w:rsidP="00FF148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EEF657E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01157708" w14:textId="77777777" w:rsidR="00FC605F" w:rsidRPr="00A92170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2F8422BB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7B353BF2" w14:textId="77777777" w:rsidR="00FC605F" w:rsidRDefault="00FC605F" w:rsidP="00FF148D">
      <w:pPr>
        <w:pStyle w:val="a3"/>
        <w:widowControl w:val="0"/>
        <w:tabs>
          <w:tab w:val="left" w:pos="1276"/>
        </w:tabs>
        <w:rPr>
          <w:b/>
          <w:sz w:val="24"/>
          <w:szCs w:val="24"/>
        </w:rPr>
      </w:pPr>
    </w:p>
    <w:p w14:paraId="2A249EA6" w14:textId="12E7F1FC" w:rsidR="006D05AB" w:rsidRPr="00FC605F" w:rsidRDefault="00FC605F" w:rsidP="00FF148D">
      <w:pPr>
        <w:pStyle w:val="a3"/>
        <w:widowControl w:val="0"/>
        <w:tabs>
          <w:tab w:val="left" w:pos="1276"/>
        </w:tabs>
        <w:jc w:val="center"/>
      </w:pPr>
      <w:r w:rsidRPr="00A92170">
        <w:rPr>
          <w:sz w:val="24"/>
          <w:szCs w:val="24"/>
        </w:rPr>
        <w:t>Тирасполь 20</w:t>
      </w:r>
      <w:r w:rsidR="00FF148D">
        <w:rPr>
          <w:sz w:val="24"/>
          <w:szCs w:val="24"/>
        </w:rPr>
        <w:t>2</w:t>
      </w:r>
      <w:r w:rsidR="00905CA7">
        <w:rPr>
          <w:sz w:val="24"/>
          <w:szCs w:val="24"/>
        </w:rPr>
        <w:t>_</w:t>
      </w:r>
      <w:r w:rsidRPr="00A92170">
        <w:rPr>
          <w:sz w:val="24"/>
          <w:szCs w:val="24"/>
        </w:rPr>
        <w:t xml:space="preserve"> </w:t>
      </w:r>
      <w:r>
        <w:br w:type="page"/>
      </w:r>
    </w:p>
    <w:bookmarkStart w:id="0" w:name="_Toc1634100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177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40F92" w14:textId="32797EE2" w:rsidR="00FC605F" w:rsidRPr="00FC605F" w:rsidRDefault="007B4518" w:rsidP="00FF148D">
          <w:pPr>
            <w:pStyle w:val="ae"/>
            <w:spacing w:line="360" w:lineRule="auto"/>
            <w:jc w:val="center"/>
            <w:rPr>
              <w:color w:val="auto"/>
            </w:rPr>
          </w:pPr>
          <w:r w:rsidRPr="00FC605F">
            <w:rPr>
              <w:color w:val="auto"/>
            </w:rPr>
            <w:t>СОДЕРЖАНИЕ</w:t>
          </w:r>
        </w:p>
        <w:p w14:paraId="704B7F15" w14:textId="61D23446" w:rsidR="00FC605F" w:rsidRPr="007B4518" w:rsidRDefault="00FC605F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10324" w:history="1">
            <w:r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_Toc163410324 \h </w:instrTex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574324" w14:textId="57F3BD6C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5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ТЕОРЕТИЧЕСКИЕ АСПЕКТЫ </w:t>
            </w:r>
            <w:bookmarkStart w:id="1" w:name="_Hlk163764905"/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РЕКОМЕНДАЦИЙ ПО ВЫБОРУ ПЕРСОНАЛЬНОГО КОМПЬЮТЕРА ИЛИ ЕГО КОМПЛЕКТУЮЩИХ</w:t>
            </w:r>
            <w:bookmarkEnd w:id="1"/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_Toc163410325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76EF3" w14:textId="764C264D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6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 Архитектура персонального компьютера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_Toc163410326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286D4C" w14:textId="68001EA0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7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 Выбор комплектующих персонального компьютера под зачачи пользователя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_Toc163410327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5AA65" w14:textId="501FA753" w:rsidR="00FC605F" w:rsidRPr="007B4518" w:rsidRDefault="00000000" w:rsidP="00FF148D">
          <w:pPr>
            <w:pStyle w:val="3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8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 Как оценить совместимость комплектующих?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_Toc163410328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6977F" w14:textId="36282FAD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29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РЕАЛИЗАЦИЯ ИНДИВИДУАЛЬНОГО ПРОЕКТА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_Toc163410329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A7F5" w14:textId="025A1551" w:rsidR="00FC605F" w:rsidRPr="007B4518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410330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_Toc163410330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E48C5" w14:textId="23D1E56C" w:rsidR="00FC605F" w:rsidRDefault="00000000" w:rsidP="00FF148D">
          <w:pPr>
            <w:pStyle w:val="21"/>
            <w:tabs>
              <w:tab w:val="right" w:leader="dot" w:pos="9344"/>
            </w:tabs>
            <w:spacing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63410331" w:history="1">
            <w:r w:rsidR="00FC605F" w:rsidRPr="007B4518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ИНФОРМАЦИОННЫХ ИСТОЧНИКОВ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_Toc163410331 \h </w:instrTex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1D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C605F" w:rsidRPr="007B45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31F6F" w14:textId="6FE7219B" w:rsidR="00FC605F" w:rsidRDefault="00FC605F" w:rsidP="00FF148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8DBC0E" w14:textId="77777777" w:rsidR="00FC605F" w:rsidRDefault="00FC605F" w:rsidP="00FF148D">
      <w:p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32"/>
          <w:szCs w:val="26"/>
        </w:rPr>
      </w:pPr>
      <w:r>
        <w:br w:type="page"/>
      </w:r>
    </w:p>
    <w:p w14:paraId="0DBE572F" w14:textId="3F49C169" w:rsidR="00D64FF6" w:rsidRPr="00FC605F" w:rsidRDefault="006D05AB" w:rsidP="00FF148D">
      <w:pPr>
        <w:pStyle w:val="2"/>
        <w:spacing w:line="360" w:lineRule="auto"/>
      </w:pPr>
      <w:bookmarkStart w:id="2" w:name="_Toc163410324"/>
      <w:r w:rsidRPr="00FC605F">
        <w:lastRenderedPageBreak/>
        <w:t>ВВЕДЕНИЕ</w:t>
      </w:r>
      <w:bookmarkEnd w:id="0"/>
      <w:bookmarkEnd w:id="2"/>
    </w:p>
    <w:p w14:paraId="50359F8D" w14:textId="77777777" w:rsidR="000C7532" w:rsidRPr="00BD69D3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Актуальность темы проектной работы состоит </w:t>
      </w:r>
      <w:r w:rsidR="000C7532" w:rsidRPr="00BD69D3">
        <w:rPr>
          <w:rFonts w:ascii="Times New Roman" w:hAnsi="Times New Roman" w:cs="Times New Roman"/>
          <w:sz w:val="28"/>
          <w:szCs w:val="28"/>
        </w:rPr>
        <w:t xml:space="preserve">в быстром развитии технологий и рынка компьютерной техники которые делают выбор подходящего оборудования более сложным. Несмотря на доступность информации, пользователи всё ещё сталкиваются с проблемой неопределенности при покупке, что может привести к нежелательным результатам и финансовым потерям. Хотя существует множество ресурсов с рекомендациями, важно продолжать исследования и обновлять рекомендации с учётом изменений в технологиях и требованиях пользователей. Улучшение качества информации и её доступности поможет пользователям принимать более осознанные решения и избегать неправильных инвестиций. </w:t>
      </w:r>
    </w:p>
    <w:p w14:paraId="1A741949" w14:textId="63F71234" w:rsidR="00D64FF6" w:rsidRPr="00BD69D3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Теоретическая значимость проектной работы заключается </w:t>
      </w:r>
      <w:r w:rsidR="000C7532" w:rsidRPr="00BD69D3">
        <w:rPr>
          <w:rFonts w:ascii="Times New Roman" w:hAnsi="Times New Roman" w:cs="Times New Roman"/>
          <w:sz w:val="28"/>
          <w:szCs w:val="28"/>
        </w:rPr>
        <w:t>в создании систематизированного подхода к оценке и выбору компьютерного оборудования, основанного на актуальных знаниях о технологических трендах, потребностях пользователей и принципах оптимизации. Исследование в этой области позволяет разработать более точные и адаптированные к потребностям рекомендации, что способствует повышению эффективности инвестиций пользователей в компьютерную технику. Это также способствует развитию понимания влияния технологических параметров на производительность и функциональность компьютерных систем, что является важным аспектом для дальнейшего развития сферы информационных технологий. Кроме того, исследования в этой области способствуют формированию базы данных и методологий для последующих исследований в области выбора компьютерного оборудования и его оптимизации.</w:t>
      </w:r>
    </w:p>
    <w:p w14:paraId="72FAB339" w14:textId="77777777" w:rsidR="00D64FF6" w:rsidRPr="00800614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Практическая целесообразность работы состоит в следующем:</w:t>
      </w:r>
    </w:p>
    <w:p w14:paraId="16BA8A45" w14:textId="51EFD9FC" w:rsidR="000474ED" w:rsidRPr="00FC605F" w:rsidRDefault="000474ED" w:rsidP="00FF148D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sz w:val="28"/>
          <w:szCs w:val="28"/>
        </w:rPr>
      </w:pPr>
      <w:r w:rsidRPr="00FC605F">
        <w:rPr>
          <w:iCs/>
          <w:sz w:val="28"/>
          <w:szCs w:val="28"/>
        </w:rPr>
        <w:t xml:space="preserve">изучены теоретические материалы по </w:t>
      </w:r>
      <w:r w:rsidR="000C7532" w:rsidRPr="00FC605F">
        <w:rPr>
          <w:iCs/>
          <w:sz w:val="28"/>
          <w:szCs w:val="28"/>
        </w:rPr>
        <w:t>теме «Рекомендации по выбору персонального компьютера или его комплектующих</w:t>
      </w:r>
      <w:r w:rsidR="00BD69D3" w:rsidRPr="00FC605F">
        <w:rPr>
          <w:iCs/>
          <w:sz w:val="28"/>
          <w:szCs w:val="28"/>
        </w:rPr>
        <w:t>»;</w:t>
      </w:r>
    </w:p>
    <w:p w14:paraId="0D573696" w14:textId="17579750" w:rsidR="00D64FF6" w:rsidRPr="00FC605F" w:rsidRDefault="00D64FF6" w:rsidP="00FF148D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sz w:val="28"/>
          <w:szCs w:val="28"/>
        </w:rPr>
      </w:pPr>
      <w:r w:rsidRPr="00FC605F">
        <w:rPr>
          <w:iCs/>
          <w:sz w:val="28"/>
          <w:szCs w:val="28"/>
        </w:rPr>
        <w:t>разработан</w:t>
      </w:r>
      <w:r w:rsidR="00346934">
        <w:rPr>
          <w:iCs/>
          <w:sz w:val="28"/>
          <w:szCs w:val="28"/>
        </w:rPr>
        <w:t xml:space="preserve"> кроссворд на тему </w:t>
      </w:r>
      <w:r w:rsidR="00346934" w:rsidRPr="00346934">
        <w:rPr>
          <w:iCs/>
          <w:sz w:val="28"/>
          <w:szCs w:val="28"/>
        </w:rPr>
        <w:t>“</w:t>
      </w:r>
      <w:r w:rsidR="00D01382">
        <w:rPr>
          <w:iCs/>
          <w:sz w:val="28"/>
          <w:szCs w:val="28"/>
        </w:rPr>
        <w:t>К</w:t>
      </w:r>
      <w:r w:rsidR="00346934">
        <w:rPr>
          <w:iCs/>
          <w:sz w:val="28"/>
          <w:szCs w:val="28"/>
        </w:rPr>
        <w:t>омпьютер</w:t>
      </w:r>
      <w:r w:rsidR="00346934" w:rsidRPr="00346934">
        <w:rPr>
          <w:iCs/>
          <w:sz w:val="28"/>
          <w:szCs w:val="28"/>
        </w:rPr>
        <w:t>”</w:t>
      </w:r>
    </w:p>
    <w:p w14:paraId="09D3C6B8" w14:textId="77777777" w:rsidR="00D45693" w:rsidRPr="00BD69D3" w:rsidRDefault="000474ED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lastRenderedPageBreak/>
        <w:t>Цель проектной работы</w:t>
      </w:r>
      <w:r w:rsidR="00502428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02428" w:rsidRPr="00BD69D3">
        <w:rPr>
          <w:rFonts w:ascii="Times New Roman" w:hAnsi="Times New Roman" w:cs="Times New Roman"/>
          <w:sz w:val="28"/>
          <w:szCs w:val="28"/>
        </w:rPr>
        <w:t xml:space="preserve">– </w:t>
      </w:r>
      <w:r w:rsidR="00D45693" w:rsidRPr="00BD69D3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системы рекомендаций для выбора персонального компьютера или его комплектующих, обеспечивающей пользователям возможность принимать обоснованные решения. В результате анализа технологических тенденций и потребностей пользователей будет создана структурированная методология выбора оборудования. Практическая реализация разработанных рекомендаций позволит пользователям оптимизировать свои инвестиции и минимизировать риски неправильного выбора компьютерной техники. Полученные результаты будут использованы для улучшения методологии выбора компьютерного оборудования и повышения качества принимаемых решений.</w:t>
      </w:r>
    </w:p>
    <w:p w14:paraId="4F6E095C" w14:textId="77777777" w:rsidR="00D45693" w:rsidRPr="00BD69D3" w:rsidRDefault="000474ED" w:rsidP="00346934">
      <w:pPr>
        <w:pStyle w:val="ConsPlusNormal"/>
        <w:spacing w:line="360" w:lineRule="auto"/>
        <w:ind w:left="720" w:hanging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Задачи исследования: </w:t>
      </w:r>
    </w:p>
    <w:p w14:paraId="0E3AEB78" w14:textId="00120C49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Определить основные потребности и предпочтения пользователей при выборе персонального компьютера или его комплектующих.</w:t>
      </w:r>
    </w:p>
    <w:p w14:paraId="05681963" w14:textId="77777777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Раскрыть технологические тенденции и основные факторы, влияющие на рынок компьютерной техники.</w:t>
      </w:r>
    </w:p>
    <w:p w14:paraId="05A2A6B0" w14:textId="77777777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Разработать систему рекомендаций для выбора оптимального компьютера или комплектующих, учитывающую потребности пользователей и актуальные технологические тренды.</w:t>
      </w:r>
    </w:p>
    <w:p w14:paraId="3BD4910F" w14:textId="4A458EB9" w:rsidR="00D45693" w:rsidRPr="00BD69D3" w:rsidRDefault="00D45693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Исследовать эффективность разработанной методологии и предоставить соответствующие рекомендации для пользователей при выборе компьютерной техники.</w:t>
      </w:r>
    </w:p>
    <w:p w14:paraId="716658C0" w14:textId="408D2F83" w:rsidR="00502428" w:rsidRPr="00BD69D3" w:rsidRDefault="00502428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bookmarkStart w:id="3" w:name="_Hlk163156558"/>
      <w:r w:rsidR="00D45693" w:rsidRPr="00BD69D3">
        <w:rPr>
          <w:rFonts w:ascii="Times New Roman" w:hAnsi="Times New Roman" w:cs="Times New Roman"/>
          <w:sz w:val="28"/>
          <w:szCs w:val="28"/>
        </w:rPr>
        <w:t>рекомендации по выбору персонального компьютера или его комплектующих</w:t>
      </w:r>
      <w:r w:rsidR="00676109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End w:id="3"/>
      <w:r w:rsidR="00A73C1F" w:rsidRPr="00BD69D3">
        <w:rPr>
          <w:rFonts w:ascii="Times New Roman" w:hAnsi="Times New Roman" w:cs="Times New Roman"/>
          <w:sz w:val="28"/>
          <w:szCs w:val="28"/>
        </w:rPr>
        <w:t>- исследование будет сосредоточено на определении оптимальных характеристик компьютерной техники и разработке методологии выбора, учитывающей технологические тренды и индивидуальные потребности пользователей.</w:t>
      </w:r>
    </w:p>
    <w:p w14:paraId="7A86662D" w14:textId="77777777" w:rsidR="00A73C1F" w:rsidRPr="00BD69D3" w:rsidRDefault="00502428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Объект исследования </w:t>
      </w:r>
      <w:r w:rsidR="00676109" w:rsidRPr="00BD69D3">
        <w:rPr>
          <w:rFonts w:ascii="Times New Roman" w:hAnsi="Times New Roman" w:cs="Times New Roman"/>
          <w:sz w:val="28"/>
          <w:szCs w:val="28"/>
        </w:rPr>
        <w:t>–</w:t>
      </w:r>
      <w:r w:rsidRPr="00BD69D3">
        <w:rPr>
          <w:rFonts w:ascii="Times New Roman" w:hAnsi="Times New Roman" w:cs="Times New Roman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sz w:val="28"/>
          <w:szCs w:val="28"/>
        </w:rPr>
        <w:t>рекомендации по выбору персонального компьютера или его комплектующих</w:t>
      </w:r>
      <w:r w:rsidR="00676109" w:rsidRPr="00BD69D3">
        <w:rPr>
          <w:rFonts w:ascii="Times New Roman" w:hAnsi="Times New Roman" w:cs="Times New Roman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sz w:val="28"/>
          <w:szCs w:val="28"/>
        </w:rPr>
        <w:t>–</w:t>
      </w:r>
      <w:r w:rsidR="00A73C1F" w:rsidRPr="00BD6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73C1F" w:rsidRPr="00BD69D3">
        <w:rPr>
          <w:rFonts w:ascii="Times New Roman" w:hAnsi="Times New Roman" w:cs="Times New Roman"/>
          <w:iCs/>
          <w:sz w:val="28"/>
          <w:szCs w:val="28"/>
        </w:rPr>
        <w:t xml:space="preserve">исследование будет направлено на анализ процесса выбора персонального компьютера или его комплектующих </w:t>
      </w:r>
      <w:r w:rsidR="00A73C1F" w:rsidRPr="00BD69D3">
        <w:rPr>
          <w:rFonts w:ascii="Times New Roman" w:hAnsi="Times New Roman" w:cs="Times New Roman"/>
          <w:iCs/>
          <w:sz w:val="28"/>
          <w:szCs w:val="28"/>
        </w:rPr>
        <w:lastRenderedPageBreak/>
        <w:t>с целью выработки рекомендаций для потребителей. Оно будет охватывать определение оптимальных характеристик компьютерной техники, а также разработку методологии, облегчающей принятие обоснованных решений пользователем.</w:t>
      </w:r>
    </w:p>
    <w:p w14:paraId="7E07E96D" w14:textId="3FFBCA9B" w:rsidR="00241DC6" w:rsidRPr="007B5143" w:rsidRDefault="00502428" w:rsidP="00241DC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BD69D3">
        <w:rPr>
          <w:rFonts w:ascii="Times New Roman" w:hAnsi="Times New Roman" w:cs="Times New Roman"/>
          <w:iCs/>
          <w:sz w:val="28"/>
          <w:szCs w:val="28"/>
        </w:rPr>
        <w:t>П</w:t>
      </w:r>
      <w:r w:rsidR="00D64FF6" w:rsidRPr="00BD69D3">
        <w:rPr>
          <w:rFonts w:ascii="Times New Roman" w:hAnsi="Times New Roman" w:cs="Times New Roman"/>
          <w:iCs/>
          <w:sz w:val="28"/>
          <w:szCs w:val="28"/>
        </w:rPr>
        <w:t>ериод исследовани</w:t>
      </w:r>
      <w:r w:rsidRPr="00BD69D3">
        <w:rPr>
          <w:rFonts w:ascii="Times New Roman" w:hAnsi="Times New Roman" w:cs="Times New Roman"/>
          <w:iCs/>
          <w:sz w:val="28"/>
          <w:szCs w:val="28"/>
        </w:rPr>
        <w:t xml:space="preserve">я – </w:t>
      </w:r>
      <w:r w:rsidR="00241DC6">
        <w:rPr>
          <w:rFonts w:ascii="Times New Roman" w:hAnsi="Times New Roman" w:cs="Times New Roman"/>
          <w:sz w:val="28"/>
          <w:szCs w:val="24"/>
        </w:rPr>
        <w:t>апрель</w:t>
      </w:r>
      <w:r w:rsidR="00241DC6" w:rsidRPr="007B5143">
        <w:rPr>
          <w:rFonts w:ascii="Times New Roman" w:hAnsi="Times New Roman" w:cs="Times New Roman"/>
          <w:sz w:val="28"/>
          <w:szCs w:val="24"/>
        </w:rPr>
        <w:t xml:space="preserve"> 2024 год</w:t>
      </w:r>
    </w:p>
    <w:p w14:paraId="691517AB" w14:textId="1092ECF1" w:rsidR="00D64FF6" w:rsidRPr="00BD69D3" w:rsidRDefault="00D64FF6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939F507" w14:textId="77777777" w:rsidR="00502428" w:rsidRPr="00BD69D3" w:rsidRDefault="00502428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</w:rPr>
        <w:br w:type="page"/>
      </w:r>
    </w:p>
    <w:p w14:paraId="35B9693A" w14:textId="6213D3CF" w:rsidR="00502428" w:rsidRPr="00FC605F" w:rsidRDefault="00A73C1F" w:rsidP="00FF148D">
      <w:pPr>
        <w:pStyle w:val="2"/>
        <w:spacing w:line="360" w:lineRule="auto"/>
      </w:pPr>
      <w:bookmarkStart w:id="4" w:name="_Toc163410085"/>
      <w:bookmarkStart w:id="5" w:name="_Toc163410325"/>
      <w:r w:rsidRPr="00FC605F">
        <w:lastRenderedPageBreak/>
        <w:t>ТЕОРЕТИЧЕСКИЕ АСПЕКТЫ РЕКОМЕНДАЦИЙ ПО ВЫБОРУ ПЕРСОНАЛЬНОГО КОМПЬЮТЕРА ИЛИ ЕГО КОМПЛЕКТУЮЩИХ</w:t>
      </w:r>
      <w:bookmarkEnd w:id="4"/>
      <w:bookmarkEnd w:id="5"/>
    </w:p>
    <w:p w14:paraId="0802755A" w14:textId="587494D8" w:rsidR="00BD116C" w:rsidRPr="00FC605F" w:rsidRDefault="00BD116C" w:rsidP="00FF148D">
      <w:pPr>
        <w:pStyle w:val="3"/>
        <w:spacing w:line="360" w:lineRule="auto"/>
      </w:pPr>
      <w:bookmarkStart w:id="6" w:name="_Toc163410086"/>
      <w:bookmarkStart w:id="7" w:name="_Toc163410326"/>
      <w:r w:rsidRPr="00FC605F">
        <w:t>1.1 А</w:t>
      </w:r>
      <w:r w:rsidR="00BD69D3" w:rsidRPr="00FC605F">
        <w:t>рхитектура персонального компьютера</w:t>
      </w:r>
      <w:bookmarkEnd w:id="6"/>
      <w:bookmarkEnd w:id="7"/>
      <w:r w:rsidR="00BD69D3" w:rsidRPr="00FC605F">
        <w:t xml:space="preserve"> </w:t>
      </w:r>
    </w:p>
    <w:p w14:paraId="4D735F14" w14:textId="6D9C322B" w:rsidR="00BD116C" w:rsidRPr="00BD69D3" w:rsidRDefault="00BD116C" w:rsidP="00241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Среди деталей ПК есть обязательные, без которых компьютер просто не включится, и опциональные, которые улучшают его производительность и делают использование удобнее. Дополнительных компонентов вроде </w:t>
      </w:r>
      <w:proofErr w:type="spellStart"/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вайфай</w:t>
      </w:r>
      <w:proofErr w:type="spellEnd"/>
      <w:r w:rsidRPr="00BD69D3">
        <w:rPr>
          <w:rFonts w:ascii="Times New Roman" w:hAnsi="Times New Roman" w:cs="Times New Roman"/>
          <w:sz w:val="28"/>
          <w:szCs w:val="28"/>
          <w:lang w:eastAsia="ru-RU"/>
        </w:rPr>
        <w:t>-модулей, дисководов и плат с дополнительными USB-разъемами мы в это</w:t>
      </w:r>
      <w:r w:rsidRPr="00BD69D3">
        <w:rPr>
          <w:rFonts w:ascii="Times New Roman" w:hAnsi="Times New Roman" w:cs="Times New Roman"/>
          <w:sz w:val="28"/>
          <w:szCs w:val="28"/>
        </w:rPr>
        <w:t xml:space="preserve">й исследовании </w:t>
      </w:r>
      <w:r w:rsidRPr="00BD69D3">
        <w:rPr>
          <w:rFonts w:ascii="Times New Roman" w:hAnsi="Times New Roman" w:cs="Times New Roman"/>
          <w:sz w:val="28"/>
          <w:szCs w:val="28"/>
          <w:lang w:eastAsia="ru-RU"/>
        </w:rPr>
        <w:t>не касаемся.</w:t>
      </w:r>
    </w:p>
    <w:p w14:paraId="5E136146" w14:textId="1C3D990E" w:rsidR="00BD116C" w:rsidRPr="00BD69D3" w:rsidRDefault="00BD116C" w:rsidP="00241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Вот что обязательно потребуется при сборке компьютера:</w:t>
      </w:r>
    </w:p>
    <w:p w14:paraId="554FFE31" w14:textId="77777777" w:rsidR="00BD3BDB" w:rsidRPr="00BD69D3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Процессор, он же CPU, ЦПУ. Это мозг компьютера, он отвечает за все </w:t>
      </w:r>
    </w:p>
    <w:p w14:paraId="7E82AFD2" w14:textId="22242ADD" w:rsidR="00BD3BDB" w:rsidRPr="00FC605F" w:rsidRDefault="00BD116C" w:rsidP="00241DC6">
      <w:pPr>
        <w:pStyle w:val="a5"/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вычисления, работу приложений и быстродействие системы.</w:t>
      </w:r>
    </w:p>
    <w:p w14:paraId="76E55B7F" w14:textId="2A187E61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Кулер для процессора. Охлаждает ЦПУ — без него чип перегреется за пару минут и компьютер отключится, чтобы избежать поломки. Кулеры бывают воздушные и жидкостные.</w:t>
      </w:r>
    </w:p>
    <w:p w14:paraId="4A7AF2FD" w14:textId="57AB36F6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Видеокарта, или GPU, или видеочип. Отвечает за изображение на экране, графику в играх и работу в программах для обработки видео и 3D-графики.</w:t>
      </w:r>
    </w:p>
    <w:p w14:paraId="4DA34928" w14:textId="477A6607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Материнская плата, системная плата или «мать» на сленге. Сердце сборки: к ней крепятся все внутренние комплектующие и внешняя периферия, вроде мышек, клавиатур и принтеров. Материнская плата не улучшает производительность системы, но может ее ухудшить, если к совсем дешевой или устаревшей плате подключить совместимый, но слишком мощный процессор. Она просто не сможет раскрыть мощность ЦПУ полностью.</w:t>
      </w:r>
    </w:p>
    <w:p w14:paraId="3495E8C6" w14:textId="07A284BA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Оперативная память, или ОЗУ, или RAM. Это временная память: от нее зависит, сколько вкладок в браузере можно будет открыть одновременно и насколько быстро будут открываться большие файлы и программы. </w:t>
      </w:r>
      <w:r w:rsidRPr="00BD69D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Поставляется в виде тонких прямоугольных плашек, которые вставляются в разъем на материнской плате.</w:t>
      </w:r>
    </w:p>
    <w:p w14:paraId="4D557AF7" w14:textId="12861F18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Постоянная память, или ПЗУ. Устройство, на котором хранится вся информация, в том числе операционная система, все программы и игры. Иногда постоянную память по ошибке называют жесткими дисками, но это верно только для устаревающих накопителей стандарта HDD. Их все еще можно использовать для хранения данных, но сейчас в ходу гораздо более быстрые и компактные твердотельные накопители — SSD.</w:t>
      </w:r>
    </w:p>
    <w:p w14:paraId="3E19F03E" w14:textId="343F3321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Корпус, или системный блок. Металлический короб, к которому крепятся все остальные детали. Внешний вид очень важен, но еще корпуса различаются по вместимости, удобству подключения и прокладки кабелей, а также по возможностям для установки воздушного и водяного охлаждения.</w:t>
      </w:r>
    </w:p>
    <w:p w14:paraId="332FFA9C" w14:textId="1069CBCB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Вентиляторы для корпуса. Чем мощнее компьютер, тем важнее обеспечить хорошую циркуляцию воздуха внутри системного блока. Мощные процессоры и видеокарты просто перегреются и не будут работать нормально, если запереть их в глухом железном ящике.</w:t>
      </w:r>
    </w:p>
    <w:p w14:paraId="7A5C4CAC" w14:textId="55A6458B" w:rsidR="00BD3BDB" w:rsidRPr="00FC605F" w:rsidRDefault="00BD116C" w:rsidP="00241DC6">
      <w:pPr>
        <w:pStyle w:val="a5"/>
        <w:numPr>
          <w:ilvl w:val="0"/>
          <w:numId w:val="7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>Блок питания, БП. Забирает переменный ток из розетки и раздает постоянный нужной мощности всем компонентам ПК — от кулеров до видеокарты. С одной стороны БП подключается к сети, а с другой к нему подключаются все детали компьютера.</w:t>
      </w:r>
    </w:p>
    <w:p w14:paraId="313EAD63" w14:textId="55817E79" w:rsidR="00AF626A" w:rsidRPr="00FC605F" w:rsidRDefault="00BD116C" w:rsidP="00241DC6">
      <w:pPr>
        <w:pStyle w:val="a5"/>
        <w:numPr>
          <w:ilvl w:val="0"/>
          <w:numId w:val="7"/>
        </w:numPr>
        <w:spacing w:line="360" w:lineRule="auto"/>
        <w:ind w:left="567" w:hanging="42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69D3">
        <w:rPr>
          <w:rFonts w:ascii="Times New Roman" w:hAnsi="Times New Roman" w:cs="Times New Roman"/>
          <w:sz w:val="28"/>
          <w:szCs w:val="28"/>
          <w:lang w:eastAsia="ru-RU"/>
        </w:rPr>
        <w:t xml:space="preserve">Периферия — все, что расположено снаружи корпуса и связано с компьютером: монитор, клавиатура, мышка и внешняя </w:t>
      </w:r>
      <w:proofErr w:type="spellStart"/>
      <w:r w:rsidRPr="00BD69D3">
        <w:rPr>
          <w:rFonts w:ascii="Times New Roman" w:hAnsi="Times New Roman" w:cs="Times New Roman"/>
          <w:sz w:val="28"/>
          <w:szCs w:val="28"/>
          <w:lang w:eastAsia="ru-RU"/>
        </w:rPr>
        <w:t>аудиокарта</w:t>
      </w:r>
      <w:proofErr w:type="spellEnd"/>
      <w:r w:rsidRPr="00BD69D3">
        <w:rPr>
          <w:rFonts w:ascii="Times New Roman" w:hAnsi="Times New Roman" w:cs="Times New Roman"/>
          <w:sz w:val="28"/>
          <w:szCs w:val="28"/>
          <w:lang w:eastAsia="ru-RU"/>
        </w:rPr>
        <w:t>. Без монитора, клавиатуры и мыши использовать компьютер не получится, но их выбор никак не влияет на производительность.</w:t>
      </w:r>
    </w:p>
    <w:p w14:paraId="365CC0CF" w14:textId="1147A32D" w:rsidR="00AF626A" w:rsidRPr="00FC605F" w:rsidRDefault="00AF626A" w:rsidP="00FF148D">
      <w:pPr>
        <w:pStyle w:val="3"/>
        <w:spacing w:line="360" w:lineRule="auto"/>
      </w:pPr>
      <w:bookmarkStart w:id="8" w:name="_Toc163410087"/>
      <w:bookmarkStart w:id="9" w:name="_Toc163410327"/>
      <w:r w:rsidRPr="00FC605F">
        <w:t>1.2 В</w:t>
      </w:r>
      <w:r w:rsidR="00FC605F" w:rsidRPr="00FC605F">
        <w:t xml:space="preserve">ыбор комплектующих персонального компьютера под </w:t>
      </w:r>
      <w:proofErr w:type="spellStart"/>
      <w:r w:rsidR="00FC605F" w:rsidRPr="00FC605F">
        <w:t>зачачи</w:t>
      </w:r>
      <w:proofErr w:type="spellEnd"/>
      <w:r w:rsidR="00FC605F" w:rsidRPr="00FC605F">
        <w:t xml:space="preserve"> пользователя</w:t>
      </w:r>
      <w:bookmarkEnd w:id="8"/>
      <w:bookmarkEnd w:id="9"/>
    </w:p>
    <w:p w14:paraId="7CD9A21C" w14:textId="13D7C7A0" w:rsidR="00BD3BDB" w:rsidRPr="00BD69D3" w:rsidRDefault="00BD3BDB" w:rsidP="00241D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 xml:space="preserve">Стационарные компьютеры подойдут не всем: ради них нужно организовывать пространство и ставить для монитора и клавиатуры </w:t>
      </w:r>
      <w:r w:rsidRPr="00BD69D3">
        <w:rPr>
          <w:rFonts w:ascii="Times New Roman" w:hAnsi="Times New Roman" w:cs="Times New Roman"/>
          <w:sz w:val="28"/>
          <w:szCs w:val="28"/>
        </w:rPr>
        <w:lastRenderedPageBreak/>
        <w:t>отдельный стол. Большую часть рабочих и учебных задач дома можно решать за ноутбуком или даже планшетом с клавиатурой, без необходимости собирать и ставить махину с цветной подсветкой.</w:t>
      </w:r>
    </w:p>
    <w:p w14:paraId="442D1537" w14:textId="77777777" w:rsidR="00BD3BDB" w:rsidRPr="00BD69D3" w:rsidRDefault="00BD3BDB" w:rsidP="00D013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Но стационарный компьютер — это самое производительное решение для игр, сложных инженерных проектов, научных вычислений и работы с графикой и видео. Теоретически играми и монтажом можно заниматься и на профессиональном ноутбуке, но менять детали и апгрейдить их почти невозможно, а соотношение цены и производительности у портативных решений намного хуже.</w:t>
      </w:r>
    </w:p>
    <w:p w14:paraId="1093C15D" w14:textId="77777777" w:rsidR="00BD3BDB" w:rsidRPr="00BD69D3" w:rsidRDefault="00BD3BDB" w:rsidP="003801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Если вы работаете только из дома и с тяжелым материалом, любите играть в требовательные новинки без оглядки на системные требования — стационарный ПК может стать лучшим выбором.</w:t>
      </w:r>
    </w:p>
    <w:p w14:paraId="55791ECB" w14:textId="418DA1DF" w:rsidR="00BD3BDB" w:rsidRPr="00BD69D3" w:rsidRDefault="00BD3BDB" w:rsidP="003801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D3">
        <w:rPr>
          <w:rFonts w:ascii="Times New Roman" w:hAnsi="Times New Roman" w:cs="Times New Roman"/>
          <w:sz w:val="28"/>
          <w:szCs w:val="28"/>
        </w:rPr>
        <w:t>Эталонной сборки не существует: выбирать компьютер придется под индивидуальные задачи. В этом разделе я расскажу, для каких целей можно использовать ПК и на какие компоненты нужно обращать особое внимание в конкретном случае.</w:t>
      </w:r>
    </w:p>
    <w:p w14:paraId="7FBA3EA6" w14:textId="4536F681" w:rsidR="00BD3BDB" w:rsidRPr="00FC605F" w:rsidRDefault="00BD3BDB" w:rsidP="00D01382">
      <w:pPr>
        <w:pStyle w:val="ConsPlusNormal"/>
        <w:numPr>
          <w:ilvl w:val="0"/>
          <w:numId w:val="9"/>
        </w:numPr>
        <w:tabs>
          <w:tab w:val="left" w:pos="426"/>
        </w:tabs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Компьютер для игр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Обычно такие сборки, наряду с ПК для работы, самые дорогие. Дело в том, что игры нагружают всю систему одновременно и все детали должны быть мощными. </w:t>
      </w:r>
      <w:r w:rsidR="00FC605F" w:rsidRPr="00FC605F">
        <w:rPr>
          <w:rFonts w:ascii="Times New Roman" w:hAnsi="Times New Roman" w:cs="Times New Roman"/>
          <w:sz w:val="28"/>
          <w:szCs w:val="28"/>
        </w:rPr>
        <w:t>В частности,</w:t>
      </w:r>
      <w:r w:rsidRPr="00FC605F">
        <w:rPr>
          <w:rFonts w:ascii="Times New Roman" w:hAnsi="Times New Roman" w:cs="Times New Roman"/>
          <w:sz w:val="28"/>
          <w:szCs w:val="28"/>
        </w:rPr>
        <w:t xml:space="preserve"> игровому компьютеру нужна хорошая видеокарта, а это один из самых дорогих компонентов.</w:t>
      </w:r>
    </w:p>
    <w:p w14:paraId="50BBB86B" w14:textId="601AC937" w:rsidR="00BD3BDB" w:rsidRPr="00FC605F" w:rsidRDefault="00BD3BDB" w:rsidP="00D01382">
      <w:pPr>
        <w:pStyle w:val="ConsPlusNormal"/>
        <w:numPr>
          <w:ilvl w:val="0"/>
          <w:numId w:val="9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Профессиональная рабочая станция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В отличие от игр, профессиональные программы избирательны в нагрузке. Например, видеомонтаж нагружает преимущественно видеокарту, а обработка баз данных задействует исключительно процессор. При сборке компьютера для работы стоит уточнить потребности конкретно ваших приложений.</w:t>
      </w:r>
    </w:p>
    <w:p w14:paraId="21EF9D4E" w14:textId="54643D06" w:rsidR="00BD3BDB" w:rsidRPr="00FC605F" w:rsidRDefault="00BD3BDB" w:rsidP="00D01382">
      <w:pPr>
        <w:pStyle w:val="ConsPlusNormal"/>
        <w:numPr>
          <w:ilvl w:val="0"/>
          <w:numId w:val="9"/>
        </w:numPr>
        <w:spacing w:line="360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Компьютер-медиацентр</w:t>
      </w:r>
      <w:r w:rsidRPr="00FC605F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C605F">
        <w:rPr>
          <w:rFonts w:ascii="Times New Roman" w:hAnsi="Times New Roman" w:cs="Times New Roman"/>
          <w:sz w:val="28"/>
          <w:szCs w:val="28"/>
        </w:rPr>
        <w:t xml:space="preserve"> Устройство для просмотра фильмов и сериалов, браузера и общения, который можно подключить к телевизору в гостиной. Такой компьютер должен быть маленьким, недорогим и подключаться ко всем устройствам в доме.</w:t>
      </w:r>
    </w:p>
    <w:p w14:paraId="50C21ADE" w14:textId="04FA4B41" w:rsidR="00BD3BDB" w:rsidRPr="00FC605F" w:rsidRDefault="00613564" w:rsidP="00FF148D">
      <w:pPr>
        <w:pStyle w:val="3"/>
        <w:spacing w:line="360" w:lineRule="auto"/>
        <w:rPr>
          <w:color w:val="auto"/>
        </w:rPr>
      </w:pPr>
      <w:bookmarkStart w:id="10" w:name="_Toc163410088"/>
      <w:bookmarkStart w:id="11" w:name="_Toc163410328"/>
      <w:r w:rsidRPr="00FC605F">
        <w:rPr>
          <w:color w:val="auto"/>
        </w:rPr>
        <w:lastRenderedPageBreak/>
        <w:t>1.3 К</w:t>
      </w:r>
      <w:r w:rsidR="00FC605F" w:rsidRPr="00FC605F">
        <w:rPr>
          <w:color w:val="auto"/>
        </w:rPr>
        <w:t>ак оценить совместимость комплектующих?</w:t>
      </w:r>
      <w:bookmarkEnd w:id="10"/>
      <w:bookmarkEnd w:id="11"/>
    </w:p>
    <w:p w14:paraId="02F0955A" w14:textId="2485F425" w:rsidR="00613564" w:rsidRPr="00800614" w:rsidRDefault="00613564" w:rsidP="00FF148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Компьютерные запчасти очень требовательны к своим «соседям»: от процессора зависит выбор материнской платы, размер видеокарты влияет на размер корпуса, а с недостаточно мощным блоком питания вся система будет спонтанно выключаться при высокой нагрузке.</w:t>
      </w:r>
    </w:p>
    <w:p w14:paraId="7C5C7D2F" w14:textId="41F3E551" w:rsidR="00613564" w:rsidRPr="00800614" w:rsidRDefault="00613564" w:rsidP="00D01382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Совместимость можно проверять вручную — по характеристикам каждой из деталей — или обратиться к конфигураторам ПК. Это сайты, на которых, как в настоящем конструкторе, можно выбрать отдельные элементы, а система сложит их и покажет, будут ли они работать вместе.</w:t>
      </w:r>
    </w:p>
    <w:p w14:paraId="6BBF4112" w14:textId="44B11EE8" w:rsidR="00613564" w:rsidRPr="00800614" w:rsidRDefault="00613564" w:rsidP="00D01382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Конфигураторы на русском языке есть у DNS, «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Ситилинка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», «Эдельвейса» и 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hyperPC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. Более продвинутые версии с форумом и отзывами пользователей на сборки можно найти на 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Pcpartpicker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 xml:space="preserve"> — крупнейшем в мире конфигураторе. Кроме совместимости комплектующих англоязычный портал помогает сравнить разные детали между собой.</w:t>
      </w:r>
    </w:p>
    <w:p w14:paraId="025102AB" w14:textId="59FB72E3" w:rsidR="00613564" w:rsidRPr="00800614" w:rsidRDefault="00613564" w:rsidP="00D01382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Конструкторы сборок используйте в информационных целях — чтобы точно остановиться на определенной детали. Купить ее можно будет в другом месте, предварительно сравнив цены.</w:t>
      </w:r>
    </w:p>
    <w:p w14:paraId="634E6DE1" w14:textId="77777777" w:rsidR="00613564" w:rsidRPr="00FC605F" w:rsidRDefault="00613564" w:rsidP="00D01382">
      <w:pPr>
        <w:pStyle w:val="ConsPlusNormal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Вот главное, что нужно запомнить про взаимосвязь комплектующих:</w:t>
      </w:r>
    </w:p>
    <w:p w14:paraId="1C6C3F95" w14:textId="5E08A286" w:rsidR="00613564" w:rsidRPr="00FC605F" w:rsidRDefault="00613564" w:rsidP="00D01382">
      <w:pPr>
        <w:pStyle w:val="ConsPlusNormal"/>
        <w:numPr>
          <w:ilvl w:val="0"/>
          <w:numId w:val="10"/>
        </w:numPr>
        <w:spacing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Когда выбираете процессор, следите за тем, чтобы его сокет совпадал с материнской платой и соответствовал ее мощности — не вставляйте мощные процессоры в слабые платы. Если покупаете мощное охлаждение, на материнской плате тоже экономить нельзя: на бюджетных и базовых моделях для него просто не хватит разъемов.</w:t>
      </w:r>
    </w:p>
    <w:p w14:paraId="69508C7C" w14:textId="5C968155" w:rsidR="00613564" w:rsidRPr="00FC605F" w:rsidRDefault="00613564" w:rsidP="00D01382">
      <w:pPr>
        <w:pStyle w:val="ConsPlusNormal"/>
        <w:numPr>
          <w:ilvl w:val="0"/>
          <w:numId w:val="10"/>
        </w:numPr>
        <w:spacing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У видеокарты обращайте внимание на энергопотребление, длину и количество слотов, то есть высоту детали. Слишком длинная видеокарта не влезет в компактный корпус, слишком высокая может перекрыть доступ к разъемам для других компонентов на материнской плате, а слишком «прожорливая» нарушит стабильность всей системы из-за некачественного блока питания.</w:t>
      </w:r>
    </w:p>
    <w:p w14:paraId="6C5782B3" w14:textId="5D879AEE" w:rsidR="00613564" w:rsidRPr="00FC605F" w:rsidRDefault="00613564" w:rsidP="00D01382">
      <w:pPr>
        <w:pStyle w:val="ConsPlusNormal"/>
        <w:numPr>
          <w:ilvl w:val="0"/>
          <w:numId w:val="10"/>
        </w:numPr>
        <w:spacing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 xml:space="preserve">Выбирая накопители, убедитесь, что их получится подключить </w:t>
      </w:r>
      <w:r w:rsidRPr="00FC605F">
        <w:rPr>
          <w:rFonts w:ascii="Times New Roman" w:hAnsi="Times New Roman" w:cs="Times New Roman"/>
          <w:sz w:val="28"/>
          <w:szCs w:val="28"/>
        </w:rPr>
        <w:lastRenderedPageBreak/>
        <w:t>к материнской плате. Особенно это актуально для SSD в форм-факторе M.2. Если покупаете более простой SSD в формате 2,5”, убедитесь, что в корпусе есть место, куда его прикрутить.</w:t>
      </w:r>
    </w:p>
    <w:p w14:paraId="08E520E9" w14:textId="0CAE9C31" w:rsidR="00613564" w:rsidRPr="00FC605F" w:rsidRDefault="00613564" w:rsidP="00D01382">
      <w:pPr>
        <w:pStyle w:val="ConsPlusNormal"/>
        <w:numPr>
          <w:ilvl w:val="0"/>
          <w:numId w:val="10"/>
        </w:numPr>
        <w:spacing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Оперативная память должна быть совместима с процессором. Это касается не только типа — DDR4 или DDR5, но и скорости конкретной плашки. Например, новые процессоры AMD не могут стабильно работать с самыми дорогими и быстрыми версиями DDR5. Если ОЗУ поставляется несколькими плашками, убедитесь, что они одинаковые. Даже малейшее различие в характеристиках планок оперативной памяти может замедлить работу системы.</w:t>
      </w:r>
    </w:p>
    <w:p w14:paraId="1D2780B6" w14:textId="4F96B782" w:rsidR="00613564" w:rsidRPr="00FC605F" w:rsidRDefault="00613564" w:rsidP="00D01382">
      <w:pPr>
        <w:pStyle w:val="ConsPlusNormal"/>
        <w:numPr>
          <w:ilvl w:val="0"/>
          <w:numId w:val="10"/>
        </w:numPr>
        <w:spacing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Блок питания должен поместиться в корпус и иметь все нужные разъемы. Обычные ATX-модели подойдут для большинства корпусов, но компактные компьютеры формата ITX и </w:t>
      </w:r>
      <w:proofErr w:type="spellStart"/>
      <w:r w:rsidRPr="00FC605F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FC605F">
        <w:rPr>
          <w:rFonts w:ascii="Times New Roman" w:hAnsi="Times New Roman" w:cs="Times New Roman"/>
          <w:sz w:val="28"/>
          <w:szCs w:val="28"/>
        </w:rPr>
        <w:t>-PC потребуют нестандартных БП формата SFX.</w:t>
      </w:r>
    </w:p>
    <w:p w14:paraId="6EF6D96B" w14:textId="1B273576" w:rsidR="00FC605F" w:rsidRPr="00FC605F" w:rsidRDefault="00613564" w:rsidP="00D01382">
      <w:pPr>
        <w:pStyle w:val="ConsPlusNormal"/>
        <w:numPr>
          <w:ilvl w:val="0"/>
          <w:numId w:val="10"/>
        </w:numPr>
        <w:spacing w:line="360" w:lineRule="auto"/>
        <w:ind w:hanging="294"/>
        <w:jc w:val="both"/>
        <w:rPr>
          <w:rFonts w:ascii="Times New Roman" w:hAnsi="Times New Roman" w:cs="Times New Roman"/>
          <w:sz w:val="28"/>
          <w:szCs w:val="28"/>
        </w:rPr>
      </w:pPr>
      <w:r w:rsidRPr="00FC605F">
        <w:rPr>
          <w:rFonts w:ascii="Times New Roman" w:hAnsi="Times New Roman" w:cs="Times New Roman"/>
          <w:sz w:val="28"/>
          <w:szCs w:val="28"/>
        </w:rPr>
        <w:t>В корпус должны войти все детали из предыдущих пунктов. Нужно проверить размер материнской платы, высоту кулера на процессоре, размер блока питания, длину видеокарты, количество накопителей и диаметр корпусных кулеров, которые будут обеспечивать циркуляцию воздуха внутри системного блока.</w:t>
      </w:r>
    </w:p>
    <w:p w14:paraId="35F7AFE4" w14:textId="654D2A2C" w:rsidR="00FC605F" w:rsidRPr="00800614" w:rsidRDefault="00FC605F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14:paraId="55FAD034" w14:textId="7D5EB94D" w:rsidR="00C06928" w:rsidRPr="00FC605F" w:rsidRDefault="00C06928" w:rsidP="00FF148D">
      <w:pPr>
        <w:pStyle w:val="2"/>
        <w:spacing w:line="360" w:lineRule="auto"/>
      </w:pPr>
      <w:bookmarkStart w:id="12" w:name="_Toc163410329"/>
      <w:r w:rsidRPr="00BD69D3">
        <w:lastRenderedPageBreak/>
        <w:t>ПРАКТИЧЕСКАЯ РЕАЛИЗАЦИЯ ИНДИВИДУАЛЬНОГО ПРОЕКТА</w:t>
      </w:r>
      <w:bookmarkEnd w:id="12"/>
    </w:p>
    <w:p w14:paraId="234E3947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 исследования: Процесс выбора персонального компьютера и его комплектующих.</w:t>
      </w:r>
    </w:p>
    <w:p w14:paraId="0AF82C6B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элементов: Анализ компонентов ПК и их влияния на производительность.</w:t>
      </w:r>
    </w:p>
    <w:p w14:paraId="6DCCAD41" w14:textId="77777777" w:rsidR="00800614" w:rsidRP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деятельности: Определение потребностей пользователя, исследование рынка, принятие решения и покупка.</w:t>
      </w:r>
    </w:p>
    <w:p w14:paraId="065FD074" w14:textId="77777777" w:rsidR="00800614" w:rsidRDefault="00800614" w:rsidP="0080061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и предложения: Разработка рекомендаций по выбору и оптимизации компьютерной техники, а также способы решения выявленных проблем.</w:t>
      </w:r>
    </w:p>
    <w:p w14:paraId="06BA1CE2" w14:textId="3CB39956" w:rsidR="000C52DC" w:rsidRPr="000C52DC" w:rsidRDefault="00800614" w:rsidP="000C52DC">
      <w:pPr>
        <w:pStyle w:val="3"/>
        <w:rPr>
          <w:b/>
          <w:bCs/>
          <w:lang w:eastAsia="ru-RU"/>
        </w:rPr>
      </w:pPr>
      <w:r>
        <w:rPr>
          <w:rFonts w:eastAsia="Times New Roman"/>
          <w:lang w:eastAsia="ru-RU"/>
        </w:rPr>
        <w:t xml:space="preserve">2.1 Аналитика и разборка в дела рекомендаций по выбору персонального </w:t>
      </w:r>
      <w:proofErr w:type="spellStart"/>
      <w:r>
        <w:rPr>
          <w:rFonts w:eastAsia="Times New Roman"/>
          <w:lang w:eastAsia="ru-RU"/>
        </w:rPr>
        <w:t>пк</w:t>
      </w:r>
      <w:proofErr w:type="spellEnd"/>
      <w:r>
        <w:rPr>
          <w:rFonts w:eastAsia="Times New Roman"/>
          <w:lang w:eastAsia="ru-RU"/>
        </w:rPr>
        <w:t xml:space="preserve"> </w:t>
      </w:r>
    </w:p>
    <w:tbl>
      <w:tblPr>
        <w:tblStyle w:val="a4"/>
        <w:tblW w:w="0" w:type="auto"/>
        <w:tblInd w:w="1404" w:type="dxa"/>
        <w:tblLook w:val="04A0" w:firstRow="1" w:lastRow="0" w:firstColumn="1" w:lastColumn="0" w:noHBand="0" w:noVBand="1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0C52DC" w14:paraId="3B085F00" w14:textId="77777777" w:rsidTr="004445AA">
        <w:trPr>
          <w:trHeight w:val="216"/>
        </w:trPr>
        <w:tc>
          <w:tcPr>
            <w:tcW w:w="688" w:type="dxa"/>
          </w:tcPr>
          <w:p w14:paraId="67BDEA6E" w14:textId="4E1C9BB7" w:rsidR="000C52DC" w:rsidRDefault="000C52DC" w:rsidP="00800614">
            <w:pPr>
              <w:pStyle w:val="3"/>
            </w:pPr>
            <w:r>
              <w:t>Д</w:t>
            </w:r>
          </w:p>
        </w:tc>
        <w:tc>
          <w:tcPr>
            <w:tcW w:w="688" w:type="dxa"/>
          </w:tcPr>
          <w:p w14:paraId="7BD77625" w14:textId="3A8E9638" w:rsidR="000C52DC" w:rsidRDefault="000C52DC" w:rsidP="00800614">
            <w:pPr>
              <w:pStyle w:val="3"/>
            </w:pPr>
            <w:r>
              <w:t>И</w:t>
            </w:r>
          </w:p>
        </w:tc>
        <w:tc>
          <w:tcPr>
            <w:tcW w:w="688" w:type="dxa"/>
          </w:tcPr>
          <w:p w14:paraId="13DC50C5" w14:textId="56767F7B" w:rsidR="000C52DC" w:rsidRDefault="000C52DC" w:rsidP="00800614">
            <w:pPr>
              <w:pStyle w:val="3"/>
            </w:pPr>
            <w:r>
              <w:t>С</w:t>
            </w:r>
          </w:p>
        </w:tc>
        <w:tc>
          <w:tcPr>
            <w:tcW w:w="688" w:type="dxa"/>
          </w:tcPr>
          <w:p w14:paraId="06135BA1" w14:textId="41804AF2" w:rsidR="000C52DC" w:rsidRDefault="000C52DC" w:rsidP="00800614">
            <w:pPr>
              <w:pStyle w:val="3"/>
            </w:pPr>
            <w:r>
              <w:t>К</w:t>
            </w:r>
          </w:p>
        </w:tc>
        <w:tc>
          <w:tcPr>
            <w:tcW w:w="688" w:type="dxa"/>
          </w:tcPr>
          <w:p w14:paraId="2FAEDC99" w14:textId="71C7F8A2" w:rsidR="000C52DC" w:rsidRDefault="000C52DC" w:rsidP="00800614">
            <w:pPr>
              <w:pStyle w:val="3"/>
            </w:pPr>
            <w:r>
              <w:t>Е</w:t>
            </w:r>
          </w:p>
        </w:tc>
        <w:tc>
          <w:tcPr>
            <w:tcW w:w="688" w:type="dxa"/>
          </w:tcPr>
          <w:p w14:paraId="62519A65" w14:textId="1F9A4D13" w:rsidR="000C52DC" w:rsidRDefault="000C52DC" w:rsidP="00800614">
            <w:pPr>
              <w:pStyle w:val="3"/>
            </w:pPr>
            <w:r>
              <w:t>Т</w:t>
            </w:r>
          </w:p>
        </w:tc>
        <w:tc>
          <w:tcPr>
            <w:tcW w:w="688" w:type="dxa"/>
          </w:tcPr>
          <w:p w14:paraId="6F9CF319" w14:textId="7D8B8CDE" w:rsidR="000C52DC" w:rsidRDefault="000C52DC" w:rsidP="00800614">
            <w:pPr>
              <w:pStyle w:val="3"/>
            </w:pPr>
            <w:r>
              <w:t>А</w:t>
            </w:r>
          </w:p>
        </w:tc>
        <w:tc>
          <w:tcPr>
            <w:tcW w:w="688" w:type="dxa"/>
          </w:tcPr>
          <w:p w14:paraId="73270130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A657910" w14:textId="6DA81EFA" w:rsidR="000C52DC" w:rsidRDefault="000C52DC" w:rsidP="00800614">
            <w:pPr>
              <w:pStyle w:val="3"/>
            </w:pPr>
            <w:r>
              <w:t>П</w:t>
            </w:r>
          </w:p>
        </w:tc>
        <w:tc>
          <w:tcPr>
            <w:tcW w:w="688" w:type="dxa"/>
          </w:tcPr>
          <w:p w14:paraId="61E22092" w14:textId="77777777" w:rsidR="000C52DC" w:rsidRDefault="000C52DC" w:rsidP="00800614">
            <w:pPr>
              <w:pStyle w:val="3"/>
            </w:pPr>
          </w:p>
        </w:tc>
      </w:tr>
      <w:tr w:rsidR="000C52DC" w14:paraId="3333143A" w14:textId="77777777" w:rsidTr="004445AA">
        <w:trPr>
          <w:trHeight w:val="220"/>
        </w:trPr>
        <w:tc>
          <w:tcPr>
            <w:tcW w:w="688" w:type="dxa"/>
          </w:tcPr>
          <w:p w14:paraId="4B31544C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E7BC485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D2F0526" w14:textId="3C594A10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FE54CAE" w14:textId="4B75D335" w:rsidR="000C52DC" w:rsidRDefault="000C52DC" w:rsidP="00800614">
            <w:pPr>
              <w:pStyle w:val="3"/>
            </w:pPr>
            <w:r>
              <w:t>О</w:t>
            </w:r>
          </w:p>
        </w:tc>
        <w:tc>
          <w:tcPr>
            <w:tcW w:w="688" w:type="dxa"/>
          </w:tcPr>
          <w:p w14:paraId="1ABBB32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DD500C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F8C1781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C6E8CB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8188AE3" w14:textId="65B94040" w:rsidR="000C52DC" w:rsidRDefault="000C52DC" w:rsidP="00800614">
            <w:pPr>
              <w:pStyle w:val="3"/>
            </w:pPr>
            <w:r>
              <w:t>Р</w:t>
            </w:r>
          </w:p>
        </w:tc>
        <w:tc>
          <w:tcPr>
            <w:tcW w:w="688" w:type="dxa"/>
          </w:tcPr>
          <w:p w14:paraId="40951AD4" w14:textId="77777777" w:rsidR="000C52DC" w:rsidRDefault="000C52DC" w:rsidP="00800614">
            <w:pPr>
              <w:pStyle w:val="3"/>
            </w:pPr>
          </w:p>
        </w:tc>
      </w:tr>
      <w:tr w:rsidR="000C52DC" w14:paraId="473E173C" w14:textId="77777777" w:rsidTr="004445AA">
        <w:trPr>
          <w:trHeight w:val="216"/>
        </w:trPr>
        <w:tc>
          <w:tcPr>
            <w:tcW w:w="688" w:type="dxa"/>
          </w:tcPr>
          <w:p w14:paraId="499BCD69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92414E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842C100" w14:textId="38A12000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3F30A2C" w14:textId="0234704C" w:rsidR="000C52DC" w:rsidRDefault="000C52DC" w:rsidP="00800614">
            <w:pPr>
              <w:pStyle w:val="3"/>
            </w:pPr>
            <w:r>
              <w:t>М</w:t>
            </w:r>
          </w:p>
        </w:tc>
        <w:tc>
          <w:tcPr>
            <w:tcW w:w="688" w:type="dxa"/>
          </w:tcPr>
          <w:p w14:paraId="0DDA067D" w14:textId="10877DE8" w:rsidR="000C52DC" w:rsidRDefault="000C52DC" w:rsidP="00800614">
            <w:pPr>
              <w:pStyle w:val="3"/>
            </w:pPr>
            <w:r>
              <w:t>О</w:t>
            </w:r>
          </w:p>
        </w:tc>
        <w:tc>
          <w:tcPr>
            <w:tcW w:w="688" w:type="dxa"/>
          </w:tcPr>
          <w:p w14:paraId="0037AE59" w14:textId="7E5934A7" w:rsidR="000C52DC" w:rsidRDefault="000C52DC" w:rsidP="00800614">
            <w:pPr>
              <w:pStyle w:val="3"/>
            </w:pPr>
            <w:r>
              <w:t>Н</w:t>
            </w:r>
          </w:p>
        </w:tc>
        <w:tc>
          <w:tcPr>
            <w:tcW w:w="688" w:type="dxa"/>
          </w:tcPr>
          <w:p w14:paraId="73284400" w14:textId="3F45F450" w:rsidR="000C52DC" w:rsidRDefault="000C52DC" w:rsidP="00800614">
            <w:pPr>
              <w:pStyle w:val="3"/>
            </w:pPr>
            <w:r>
              <w:t>И</w:t>
            </w:r>
          </w:p>
        </w:tc>
        <w:tc>
          <w:tcPr>
            <w:tcW w:w="688" w:type="dxa"/>
          </w:tcPr>
          <w:p w14:paraId="6AC5B2A1" w14:textId="3519FD6C" w:rsidR="000C52DC" w:rsidRDefault="000C52DC" w:rsidP="00800614">
            <w:pPr>
              <w:pStyle w:val="3"/>
            </w:pPr>
            <w:r>
              <w:t>Т</w:t>
            </w:r>
          </w:p>
        </w:tc>
        <w:tc>
          <w:tcPr>
            <w:tcW w:w="688" w:type="dxa"/>
          </w:tcPr>
          <w:p w14:paraId="3D62B1AA" w14:textId="0EE2B297" w:rsidR="000C52DC" w:rsidRDefault="000C52DC" w:rsidP="00800614">
            <w:pPr>
              <w:pStyle w:val="3"/>
            </w:pPr>
            <w:r>
              <w:t>О</w:t>
            </w:r>
          </w:p>
        </w:tc>
        <w:tc>
          <w:tcPr>
            <w:tcW w:w="688" w:type="dxa"/>
          </w:tcPr>
          <w:p w14:paraId="0E46A53F" w14:textId="411BE590" w:rsidR="000C52DC" w:rsidRDefault="000C52DC" w:rsidP="00800614">
            <w:pPr>
              <w:pStyle w:val="3"/>
            </w:pPr>
            <w:r>
              <w:t>Р</w:t>
            </w:r>
          </w:p>
        </w:tc>
      </w:tr>
      <w:tr w:rsidR="000C52DC" w14:paraId="486774B4" w14:textId="77777777" w:rsidTr="004445AA">
        <w:trPr>
          <w:trHeight w:val="216"/>
        </w:trPr>
        <w:tc>
          <w:tcPr>
            <w:tcW w:w="688" w:type="dxa"/>
          </w:tcPr>
          <w:p w14:paraId="340E3F3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19C532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052F237D" w14:textId="23B40D52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C7132D8" w14:textId="30C4D77F" w:rsidR="000C52DC" w:rsidRDefault="000C52DC" w:rsidP="00800614">
            <w:pPr>
              <w:pStyle w:val="3"/>
            </w:pPr>
            <w:r>
              <w:t>П</w:t>
            </w:r>
          </w:p>
        </w:tc>
        <w:tc>
          <w:tcPr>
            <w:tcW w:w="688" w:type="dxa"/>
          </w:tcPr>
          <w:p w14:paraId="1DB890C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C967243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2AA63FC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DCA86C0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DA0432C" w14:textId="29EA0E71" w:rsidR="000C52DC" w:rsidRDefault="000C52DC" w:rsidP="00800614">
            <w:pPr>
              <w:pStyle w:val="3"/>
            </w:pPr>
            <w:r>
              <w:t>Ц</w:t>
            </w:r>
          </w:p>
        </w:tc>
        <w:tc>
          <w:tcPr>
            <w:tcW w:w="688" w:type="dxa"/>
          </w:tcPr>
          <w:p w14:paraId="083DDD82" w14:textId="77777777" w:rsidR="000C52DC" w:rsidRDefault="000C52DC" w:rsidP="00800614">
            <w:pPr>
              <w:pStyle w:val="3"/>
            </w:pPr>
          </w:p>
        </w:tc>
      </w:tr>
      <w:tr w:rsidR="000C52DC" w14:paraId="1D5F87AE" w14:textId="77777777" w:rsidTr="004445AA">
        <w:trPr>
          <w:trHeight w:val="216"/>
        </w:trPr>
        <w:tc>
          <w:tcPr>
            <w:tcW w:w="688" w:type="dxa"/>
          </w:tcPr>
          <w:p w14:paraId="43F50B3C" w14:textId="46C0377F" w:rsidR="000C52DC" w:rsidRDefault="000C52DC" w:rsidP="00800614">
            <w:pPr>
              <w:pStyle w:val="3"/>
            </w:pPr>
            <w:r>
              <w:t>М</w:t>
            </w:r>
          </w:p>
        </w:tc>
        <w:tc>
          <w:tcPr>
            <w:tcW w:w="688" w:type="dxa"/>
          </w:tcPr>
          <w:p w14:paraId="2ABCE194" w14:textId="571DE37E" w:rsidR="000C52DC" w:rsidRDefault="000C52DC" w:rsidP="00800614">
            <w:pPr>
              <w:pStyle w:val="3"/>
            </w:pPr>
            <w:r>
              <w:t>Ы</w:t>
            </w:r>
          </w:p>
        </w:tc>
        <w:tc>
          <w:tcPr>
            <w:tcW w:w="688" w:type="dxa"/>
          </w:tcPr>
          <w:p w14:paraId="2B26AA02" w14:textId="547BE02C" w:rsidR="000C52DC" w:rsidRDefault="000C52DC" w:rsidP="00800614">
            <w:pPr>
              <w:pStyle w:val="3"/>
            </w:pPr>
            <w:r>
              <w:t>Ш</w:t>
            </w:r>
          </w:p>
        </w:tc>
        <w:tc>
          <w:tcPr>
            <w:tcW w:w="688" w:type="dxa"/>
          </w:tcPr>
          <w:p w14:paraId="0554CDE5" w14:textId="0A8BEC59" w:rsidR="000C52DC" w:rsidRDefault="000C52DC" w:rsidP="00800614">
            <w:pPr>
              <w:pStyle w:val="3"/>
            </w:pPr>
            <w:r>
              <w:t>Ь</w:t>
            </w:r>
          </w:p>
        </w:tc>
        <w:tc>
          <w:tcPr>
            <w:tcW w:w="688" w:type="dxa"/>
          </w:tcPr>
          <w:p w14:paraId="216B826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475F2A5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BEA8640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F2D04B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D1AB48C" w14:textId="1338D8C0" w:rsidR="000C52DC" w:rsidRDefault="000C52DC" w:rsidP="00800614">
            <w:pPr>
              <w:pStyle w:val="3"/>
            </w:pPr>
            <w:r>
              <w:t>Е</w:t>
            </w:r>
          </w:p>
        </w:tc>
        <w:tc>
          <w:tcPr>
            <w:tcW w:w="688" w:type="dxa"/>
          </w:tcPr>
          <w:p w14:paraId="648D576B" w14:textId="77777777" w:rsidR="000C52DC" w:rsidRDefault="000C52DC" w:rsidP="00800614">
            <w:pPr>
              <w:pStyle w:val="3"/>
            </w:pPr>
          </w:p>
        </w:tc>
      </w:tr>
      <w:tr w:rsidR="000C52DC" w14:paraId="3C757B64" w14:textId="77777777" w:rsidTr="004445AA">
        <w:trPr>
          <w:trHeight w:val="220"/>
        </w:trPr>
        <w:tc>
          <w:tcPr>
            <w:tcW w:w="688" w:type="dxa"/>
          </w:tcPr>
          <w:p w14:paraId="74E4CF9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08FCA23C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EE88B45" w14:textId="3F06ED6B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A33CE1B" w14:textId="34F6C835" w:rsidR="000C52DC" w:rsidRDefault="000C52DC" w:rsidP="00800614">
            <w:pPr>
              <w:pStyle w:val="3"/>
            </w:pPr>
            <w:r>
              <w:t>Ю</w:t>
            </w:r>
          </w:p>
        </w:tc>
        <w:tc>
          <w:tcPr>
            <w:tcW w:w="688" w:type="dxa"/>
          </w:tcPr>
          <w:p w14:paraId="507694D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038A3F7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7F72CD9" w14:textId="53A3D84E" w:rsidR="000C52DC" w:rsidRDefault="000C52DC" w:rsidP="00800614">
            <w:pPr>
              <w:pStyle w:val="3"/>
            </w:pPr>
            <w:r>
              <w:t>Д</w:t>
            </w:r>
          </w:p>
        </w:tc>
        <w:tc>
          <w:tcPr>
            <w:tcW w:w="688" w:type="dxa"/>
          </w:tcPr>
          <w:p w14:paraId="70804CE2" w14:textId="4FAE0698" w:rsidR="000C52DC" w:rsidRDefault="000C52DC" w:rsidP="00800614">
            <w:pPr>
              <w:pStyle w:val="3"/>
            </w:pPr>
            <w:r>
              <w:t>И</w:t>
            </w:r>
          </w:p>
        </w:tc>
        <w:tc>
          <w:tcPr>
            <w:tcW w:w="688" w:type="dxa"/>
          </w:tcPr>
          <w:p w14:paraId="051261F5" w14:textId="47DCE2C1" w:rsidR="000C52DC" w:rsidRDefault="000C52DC" w:rsidP="00800614">
            <w:pPr>
              <w:pStyle w:val="3"/>
            </w:pPr>
            <w:r>
              <w:t>С</w:t>
            </w:r>
          </w:p>
        </w:tc>
        <w:tc>
          <w:tcPr>
            <w:tcW w:w="688" w:type="dxa"/>
          </w:tcPr>
          <w:p w14:paraId="2D449E31" w14:textId="7FF3EA70" w:rsidR="000C52DC" w:rsidRDefault="000C52DC" w:rsidP="00800614">
            <w:pPr>
              <w:pStyle w:val="3"/>
            </w:pPr>
            <w:r>
              <w:t>К</w:t>
            </w:r>
          </w:p>
        </w:tc>
      </w:tr>
      <w:tr w:rsidR="000C52DC" w14:paraId="26CA08D7" w14:textId="77777777" w:rsidTr="004445AA">
        <w:trPr>
          <w:trHeight w:val="216"/>
        </w:trPr>
        <w:tc>
          <w:tcPr>
            <w:tcW w:w="688" w:type="dxa"/>
          </w:tcPr>
          <w:p w14:paraId="020B9103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0C6BFDD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3BB355D" w14:textId="2950B5AA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FFB047B" w14:textId="7A6B63BB" w:rsidR="000C52DC" w:rsidRDefault="000C52DC" w:rsidP="00800614">
            <w:pPr>
              <w:pStyle w:val="3"/>
            </w:pPr>
            <w:r>
              <w:t>Т</w:t>
            </w:r>
          </w:p>
        </w:tc>
        <w:tc>
          <w:tcPr>
            <w:tcW w:w="688" w:type="dxa"/>
          </w:tcPr>
          <w:p w14:paraId="4BE7B867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39A1978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19CFC01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2095F10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C90DCCD" w14:textId="5797F6DB" w:rsidR="000C52DC" w:rsidRDefault="000C52DC" w:rsidP="00800614">
            <w:pPr>
              <w:pStyle w:val="3"/>
            </w:pPr>
            <w:r>
              <w:t>С</w:t>
            </w:r>
          </w:p>
        </w:tc>
        <w:tc>
          <w:tcPr>
            <w:tcW w:w="688" w:type="dxa"/>
          </w:tcPr>
          <w:p w14:paraId="6C738534" w14:textId="77777777" w:rsidR="000C52DC" w:rsidRDefault="000C52DC" w:rsidP="00800614">
            <w:pPr>
              <w:pStyle w:val="3"/>
            </w:pPr>
          </w:p>
        </w:tc>
      </w:tr>
      <w:tr w:rsidR="000C52DC" w14:paraId="25ACFA72" w14:textId="77777777" w:rsidTr="004445AA">
        <w:trPr>
          <w:trHeight w:val="216"/>
        </w:trPr>
        <w:tc>
          <w:tcPr>
            <w:tcW w:w="688" w:type="dxa"/>
          </w:tcPr>
          <w:p w14:paraId="2FC1D7C7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A7FC58F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2CAD7BD" w14:textId="35984ED6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AC350DD" w14:textId="04DDEBE8" w:rsidR="000C52DC" w:rsidRDefault="000C52DC" w:rsidP="00800614">
            <w:pPr>
              <w:pStyle w:val="3"/>
            </w:pPr>
            <w:r>
              <w:t>Е</w:t>
            </w:r>
          </w:p>
        </w:tc>
        <w:tc>
          <w:tcPr>
            <w:tcW w:w="688" w:type="dxa"/>
          </w:tcPr>
          <w:p w14:paraId="42021B02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65D2E4B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669CCA72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80F5753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6F95D1CF" w14:textId="7BE6056C" w:rsidR="000C52DC" w:rsidRDefault="000C52DC" w:rsidP="00800614">
            <w:pPr>
              <w:pStyle w:val="3"/>
            </w:pPr>
            <w:r>
              <w:t>О</w:t>
            </w:r>
          </w:p>
        </w:tc>
        <w:tc>
          <w:tcPr>
            <w:tcW w:w="688" w:type="dxa"/>
          </w:tcPr>
          <w:p w14:paraId="619ED70D" w14:textId="77777777" w:rsidR="000C52DC" w:rsidRDefault="000C52DC" w:rsidP="00800614">
            <w:pPr>
              <w:pStyle w:val="3"/>
            </w:pPr>
          </w:p>
        </w:tc>
      </w:tr>
      <w:tr w:rsidR="000C52DC" w14:paraId="2F6EE8EF" w14:textId="77777777" w:rsidTr="004445AA">
        <w:trPr>
          <w:trHeight w:val="216"/>
        </w:trPr>
        <w:tc>
          <w:tcPr>
            <w:tcW w:w="688" w:type="dxa"/>
          </w:tcPr>
          <w:p w14:paraId="7810B064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34BE962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02453497" w14:textId="5E989641" w:rsidR="000C52DC" w:rsidRDefault="000C52DC" w:rsidP="00800614">
            <w:pPr>
              <w:pStyle w:val="3"/>
            </w:pPr>
            <w:r>
              <w:t>П</w:t>
            </w:r>
          </w:p>
        </w:tc>
        <w:tc>
          <w:tcPr>
            <w:tcW w:w="688" w:type="dxa"/>
          </w:tcPr>
          <w:p w14:paraId="33FF2C1E" w14:textId="7713DE9A" w:rsidR="000C52DC" w:rsidRDefault="000C52DC" w:rsidP="00800614">
            <w:pPr>
              <w:pStyle w:val="3"/>
            </w:pPr>
            <w:r>
              <w:t>Р</w:t>
            </w:r>
          </w:p>
        </w:tc>
        <w:tc>
          <w:tcPr>
            <w:tcW w:w="688" w:type="dxa"/>
          </w:tcPr>
          <w:p w14:paraId="5F4C5BA2" w14:textId="504FBD4B" w:rsidR="000C52DC" w:rsidRDefault="000C52DC" w:rsidP="00800614">
            <w:pPr>
              <w:pStyle w:val="3"/>
            </w:pPr>
            <w:r>
              <w:t>И</w:t>
            </w:r>
          </w:p>
        </w:tc>
        <w:tc>
          <w:tcPr>
            <w:tcW w:w="688" w:type="dxa"/>
          </w:tcPr>
          <w:p w14:paraId="0F643371" w14:textId="1E1DD01F" w:rsidR="000C52DC" w:rsidRDefault="000C52DC" w:rsidP="00800614">
            <w:pPr>
              <w:pStyle w:val="3"/>
            </w:pPr>
            <w:r>
              <w:t>Н</w:t>
            </w:r>
          </w:p>
        </w:tc>
        <w:tc>
          <w:tcPr>
            <w:tcW w:w="688" w:type="dxa"/>
          </w:tcPr>
          <w:p w14:paraId="12162482" w14:textId="78C601FC" w:rsidR="000C52DC" w:rsidRDefault="000C52DC" w:rsidP="00800614">
            <w:pPr>
              <w:pStyle w:val="3"/>
            </w:pPr>
            <w:r>
              <w:t>Т</w:t>
            </w:r>
          </w:p>
        </w:tc>
        <w:tc>
          <w:tcPr>
            <w:tcW w:w="688" w:type="dxa"/>
          </w:tcPr>
          <w:p w14:paraId="76835A60" w14:textId="5F4720BF" w:rsidR="000C52DC" w:rsidRDefault="000C52DC" w:rsidP="00800614">
            <w:pPr>
              <w:pStyle w:val="3"/>
            </w:pPr>
            <w:r>
              <w:t>Е</w:t>
            </w:r>
          </w:p>
        </w:tc>
        <w:tc>
          <w:tcPr>
            <w:tcW w:w="688" w:type="dxa"/>
          </w:tcPr>
          <w:p w14:paraId="282F1C33" w14:textId="426B0695" w:rsidR="000C52DC" w:rsidRDefault="000C52DC" w:rsidP="00800614">
            <w:pPr>
              <w:pStyle w:val="3"/>
            </w:pPr>
            <w:r>
              <w:t>Р</w:t>
            </w:r>
          </w:p>
        </w:tc>
        <w:tc>
          <w:tcPr>
            <w:tcW w:w="688" w:type="dxa"/>
          </w:tcPr>
          <w:p w14:paraId="325985CD" w14:textId="77777777" w:rsidR="000C52DC" w:rsidRDefault="000C52DC" w:rsidP="00800614">
            <w:pPr>
              <w:pStyle w:val="3"/>
            </w:pPr>
          </w:p>
        </w:tc>
      </w:tr>
      <w:tr w:rsidR="000C52DC" w14:paraId="0844F3ED" w14:textId="77777777" w:rsidTr="004445AA">
        <w:trPr>
          <w:trHeight w:val="216"/>
        </w:trPr>
        <w:tc>
          <w:tcPr>
            <w:tcW w:w="688" w:type="dxa"/>
          </w:tcPr>
          <w:p w14:paraId="4CEADC09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69081C7C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739AB5E" w14:textId="268D4F2E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7A702BAF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3C48C033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E024675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855DFDA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217996DF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509DB956" w14:textId="77777777" w:rsidR="000C52DC" w:rsidRDefault="000C52DC" w:rsidP="00800614">
            <w:pPr>
              <w:pStyle w:val="3"/>
            </w:pPr>
          </w:p>
        </w:tc>
        <w:tc>
          <w:tcPr>
            <w:tcW w:w="688" w:type="dxa"/>
          </w:tcPr>
          <w:p w14:paraId="4DDBE74B" w14:textId="77777777" w:rsidR="000C52DC" w:rsidRDefault="000C52DC" w:rsidP="00800614">
            <w:pPr>
              <w:pStyle w:val="3"/>
            </w:pPr>
          </w:p>
        </w:tc>
      </w:tr>
    </w:tbl>
    <w:p w14:paraId="3D8300E5" w14:textId="77777777" w:rsidR="000C52DC" w:rsidRPr="000C52DC" w:rsidRDefault="000C52DC" w:rsidP="000C52D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68519349"/>
      <w:r w:rsidRPr="000C52DC">
        <w:rPr>
          <w:rFonts w:ascii="Times New Roman" w:hAnsi="Times New Roman" w:cs="Times New Roman"/>
          <w:sz w:val="28"/>
          <w:szCs w:val="28"/>
        </w:rPr>
        <w:t xml:space="preserve">Оформите кроссворд средствами </w:t>
      </w:r>
      <w:r w:rsidRPr="000C52D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C52DC">
        <w:rPr>
          <w:rFonts w:ascii="Times New Roman" w:hAnsi="Times New Roman" w:cs="Times New Roman"/>
          <w:sz w:val="28"/>
          <w:szCs w:val="28"/>
        </w:rPr>
        <w:t xml:space="preserve"> </w:t>
      </w:r>
      <w:r w:rsidRPr="000C52D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C52DC">
        <w:rPr>
          <w:rFonts w:ascii="Times New Roman" w:hAnsi="Times New Roman" w:cs="Times New Roman"/>
          <w:sz w:val="28"/>
          <w:szCs w:val="28"/>
        </w:rPr>
        <w:t xml:space="preserve"> на Лист1. Для этого:</w:t>
      </w:r>
    </w:p>
    <w:bookmarkEnd w:id="13"/>
    <w:p w14:paraId="65C62EA0" w14:textId="77777777" w:rsidR="000C52DC" w:rsidRPr="001F2080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измените ширину столбцов и высоту строк кроссворда до внешнего вида ячеек в виде квадратов (1) выделите необходимые столбцы, выполните команду Главная-Формат-Ширина столбца</w:t>
      </w:r>
      <w:proofErr w:type="gramStart"/>
      <w:r w:rsidRPr="001F2080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1F2080">
        <w:rPr>
          <w:rFonts w:ascii="Times New Roman" w:hAnsi="Times New Roman" w:cs="Times New Roman"/>
          <w:sz w:val="28"/>
          <w:szCs w:val="28"/>
        </w:rPr>
        <w:t xml:space="preserve">4,5); 2) выделите </w:t>
      </w:r>
      <w:r w:rsidRPr="001F2080">
        <w:rPr>
          <w:rFonts w:ascii="Times New Roman" w:hAnsi="Times New Roman" w:cs="Times New Roman"/>
          <w:sz w:val="28"/>
          <w:szCs w:val="28"/>
        </w:rPr>
        <w:lastRenderedPageBreak/>
        <w:t>необходимые строки, выполните команду Главная-Формат-Высота строки/(25));</w:t>
      </w:r>
    </w:p>
    <w:p w14:paraId="7EF79D5E" w14:textId="77777777" w:rsidR="000C52DC" w:rsidRPr="001F2080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для ячеек со словами кроссворда примените Обрамление ячеек (выделите нужные ячейки, на панели инструментов Форматирование выберите инструмент Границы/ Все границы);</w:t>
      </w:r>
    </w:p>
    <w:p w14:paraId="7C5D18E7" w14:textId="77777777" w:rsidR="000C52DC" w:rsidRPr="001F2080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оформите заливку ячеек (выделите нужные ячейки, на панели инструментов Форматирование выберите инструмент Заливка, затем из появившейся палитры выберите нужный цвет);</w:t>
      </w:r>
    </w:p>
    <w:p w14:paraId="1A915C91" w14:textId="77777777" w:rsidR="000C52DC" w:rsidRPr="001F2080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заполните соответствующие ячейки номерами для слов;</w:t>
      </w:r>
    </w:p>
    <w:p w14:paraId="5598E9E3" w14:textId="77777777" w:rsidR="000C52DC" w:rsidRDefault="000C52DC" w:rsidP="000C52DC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2080">
        <w:rPr>
          <w:rFonts w:ascii="Times New Roman" w:hAnsi="Times New Roman" w:cs="Times New Roman"/>
          <w:sz w:val="28"/>
          <w:szCs w:val="28"/>
        </w:rPr>
        <w:t>оформите подложку или фон листа.</w:t>
      </w:r>
    </w:p>
    <w:p w14:paraId="0431AAB4" w14:textId="77777777" w:rsidR="00241DC6" w:rsidRDefault="00241DC6" w:rsidP="00241DC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8DE2B3" w14:textId="6C89962C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F00">
        <w:rPr>
          <w:noProof/>
          <w:lang w:eastAsia="ru-RU"/>
        </w:rPr>
        <w:drawing>
          <wp:inline distT="0" distB="0" distL="0" distR="0" wp14:anchorId="7552FC1C" wp14:editId="6CF7C333">
            <wp:extent cx="6016183" cy="2838450"/>
            <wp:effectExtent l="19050" t="19050" r="22860" b="19050"/>
            <wp:docPr id="16651284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795" cy="285194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3F6D3D" w14:textId="77777777" w:rsidR="00241DC6" w:rsidRPr="002210C4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57" w:hanging="357"/>
        <w:rPr>
          <w:rFonts w:ascii="Times New Roman" w:hAnsi="Times New Roman"/>
          <w:sz w:val="28"/>
          <w:szCs w:val="28"/>
        </w:rPr>
      </w:pPr>
      <w:bookmarkStart w:id="14" w:name="_Hlk168519676"/>
      <w:r>
        <w:rPr>
          <w:rFonts w:ascii="Times New Roman" w:hAnsi="Times New Roman"/>
          <w:sz w:val="28"/>
          <w:szCs w:val="28"/>
        </w:rPr>
        <w:t>Лист 2 будем использовать для подсчета правильно отгаданных слов. Координаты ячеек кроссворда на Лист 1 и Лист 2 должны совпадать (согласно рис. 1). Для этого с</w:t>
      </w:r>
      <w:r w:rsidRPr="00964B87">
        <w:rPr>
          <w:rFonts w:ascii="Times New Roman" w:hAnsi="Times New Roman"/>
          <w:sz w:val="28"/>
          <w:szCs w:val="28"/>
        </w:rPr>
        <w:t xml:space="preserve">копируйте кроссворд на </w:t>
      </w:r>
      <w:r>
        <w:rPr>
          <w:rFonts w:ascii="Times New Roman" w:hAnsi="Times New Roman"/>
          <w:sz w:val="28"/>
          <w:szCs w:val="28"/>
        </w:rPr>
        <w:t>Лист 2 (Правка/</w:t>
      </w:r>
      <w:r w:rsidRPr="00964B87">
        <w:rPr>
          <w:rFonts w:ascii="Times New Roman" w:hAnsi="Times New Roman"/>
          <w:sz w:val="28"/>
          <w:szCs w:val="28"/>
        </w:rPr>
        <w:t>Копировать</w:t>
      </w:r>
      <w:r>
        <w:rPr>
          <w:rFonts w:ascii="Times New Roman" w:hAnsi="Times New Roman"/>
          <w:sz w:val="28"/>
          <w:szCs w:val="28"/>
        </w:rPr>
        <w:t>)</w:t>
      </w:r>
      <w:r w:rsidRPr="00964B8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 втором листе удалите номера слов.</w:t>
      </w:r>
    </w:p>
    <w:p w14:paraId="594E99FF" w14:textId="77777777" w:rsidR="00241DC6" w:rsidRPr="002210C4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На Лист1 внесите вопросы к словам кроссворда в соответствии с их номерами расположением (по горизонтали и вертикали).  </w:t>
      </w:r>
    </w:p>
    <w:p w14:paraId="3776A780" w14:textId="77777777" w:rsidR="00241DC6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В ячейку В4 Листа2 внесите формулу </w:t>
      </w:r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ЕСЛИ(</w:t>
      </w:r>
      <w:proofErr w:type="gramEnd"/>
      <w:r>
        <w:rPr>
          <w:rFonts w:ascii="Times New Roman" w:hAnsi="Times New Roman"/>
          <w:sz w:val="28"/>
          <w:szCs w:val="28"/>
        </w:rPr>
        <w:t>Лист1!В4= «</w:t>
      </w:r>
      <w:r w:rsidRPr="002210C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»</w:t>
      </w:r>
      <w:r w:rsidRPr="002210C4">
        <w:rPr>
          <w:rFonts w:ascii="Times New Roman" w:hAnsi="Times New Roman"/>
          <w:sz w:val="28"/>
          <w:szCs w:val="28"/>
        </w:rPr>
        <w:t>;1;0), где д – это правильная буква в этой ячейке.</w:t>
      </w:r>
    </w:p>
    <w:p w14:paraId="5E04A780" w14:textId="77777777" w:rsidR="00241DC6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>Скопируйте эту формулу на все оставшиеся ячейки кроссворда,</w:t>
      </w:r>
      <w:r>
        <w:rPr>
          <w:rFonts w:ascii="Times New Roman" w:hAnsi="Times New Roman"/>
          <w:sz w:val="28"/>
          <w:szCs w:val="28"/>
        </w:rPr>
        <w:t xml:space="preserve"> затем</w:t>
      </w:r>
      <w:r w:rsidRPr="002210C4">
        <w:rPr>
          <w:rFonts w:ascii="Times New Roman" w:hAnsi="Times New Roman"/>
          <w:sz w:val="28"/>
          <w:szCs w:val="28"/>
        </w:rPr>
        <w:t xml:space="preserve"> в формуле </w:t>
      </w:r>
      <w:r>
        <w:rPr>
          <w:rFonts w:ascii="Times New Roman" w:hAnsi="Times New Roman"/>
          <w:sz w:val="28"/>
          <w:szCs w:val="28"/>
        </w:rPr>
        <w:t xml:space="preserve">каждой ячейки </w:t>
      </w:r>
      <w:r w:rsidRPr="002210C4">
        <w:rPr>
          <w:rFonts w:ascii="Times New Roman" w:hAnsi="Times New Roman"/>
          <w:sz w:val="28"/>
          <w:szCs w:val="28"/>
        </w:rPr>
        <w:t xml:space="preserve">замените букву «д» на правильную (нажать </w:t>
      </w:r>
      <w:r w:rsidRPr="002210C4">
        <w:rPr>
          <w:rFonts w:ascii="Times New Roman" w:hAnsi="Times New Roman"/>
          <w:sz w:val="28"/>
          <w:szCs w:val="28"/>
          <w:lang w:val="en-US"/>
        </w:rPr>
        <w:t>F</w:t>
      </w:r>
      <w:r w:rsidRPr="002210C4">
        <w:rPr>
          <w:rFonts w:ascii="Times New Roman" w:hAnsi="Times New Roman"/>
          <w:sz w:val="28"/>
          <w:szCs w:val="28"/>
        </w:rPr>
        <w:t>2 для редактирования формулы).</w:t>
      </w:r>
    </w:p>
    <w:p w14:paraId="11603C76" w14:textId="45A75454" w:rsidR="00241DC6" w:rsidRPr="00241DC6" w:rsidRDefault="00241DC6" w:rsidP="00241DC6">
      <w:pPr>
        <w:pStyle w:val="a5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>Если на Листе1 кроссворд не заполнен, то при введении всех формул на Листе2 в ячейках кроссворда отображаются нули; а если заполнить всё правильно, то во всех ячейках будут единицы</w:t>
      </w:r>
      <w:bookmarkEnd w:id="14"/>
      <w:r>
        <w:rPr>
          <w:rFonts w:ascii="Times New Roman" w:hAnsi="Times New Roman"/>
          <w:sz w:val="28"/>
          <w:szCs w:val="28"/>
        </w:rPr>
        <w:t>.</w:t>
      </w:r>
    </w:p>
    <w:p w14:paraId="762C815F" w14:textId="174F4635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1D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451C65" wp14:editId="3C3F5FE2">
            <wp:extent cx="5563376" cy="2667372"/>
            <wp:effectExtent l="0" t="0" r="0" b="0"/>
            <wp:docPr id="1193605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05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4A3" w14:textId="77777777" w:rsidR="00241DC6" w:rsidRDefault="00241DC6" w:rsidP="00241DC6">
      <w:pPr>
        <w:pStyle w:val="a5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В ячейке А14 на Листе2 </w:t>
      </w:r>
      <w:r>
        <w:rPr>
          <w:rFonts w:ascii="Times New Roman" w:hAnsi="Times New Roman"/>
          <w:sz w:val="28"/>
          <w:szCs w:val="28"/>
        </w:rPr>
        <w:t>наберите</w:t>
      </w:r>
      <w:r w:rsidRPr="002210C4">
        <w:rPr>
          <w:rFonts w:ascii="Times New Roman" w:hAnsi="Times New Roman"/>
          <w:sz w:val="28"/>
          <w:szCs w:val="28"/>
        </w:rPr>
        <w:t xml:space="preserve"> «Общее число набранных баллов =», в ячейку </w:t>
      </w:r>
      <w:r w:rsidRPr="002210C4">
        <w:rPr>
          <w:rFonts w:ascii="Times New Roman" w:hAnsi="Times New Roman"/>
          <w:sz w:val="28"/>
          <w:szCs w:val="28"/>
          <w:lang w:val="en-US"/>
        </w:rPr>
        <w:t>L</w:t>
      </w:r>
      <w:r w:rsidRPr="002210C4">
        <w:rPr>
          <w:rFonts w:ascii="Times New Roman" w:hAnsi="Times New Roman"/>
          <w:sz w:val="28"/>
          <w:szCs w:val="28"/>
        </w:rPr>
        <w:t>14 вводим формулу =</w:t>
      </w:r>
      <w:proofErr w:type="gramStart"/>
      <w:r w:rsidRPr="002210C4">
        <w:rPr>
          <w:rFonts w:ascii="Times New Roman" w:hAnsi="Times New Roman"/>
          <w:sz w:val="28"/>
          <w:szCs w:val="28"/>
        </w:rPr>
        <w:t>СУММ(</w:t>
      </w:r>
      <w:proofErr w:type="gramEnd"/>
      <w:r w:rsidRPr="002210C4">
        <w:rPr>
          <w:rFonts w:ascii="Times New Roman" w:hAnsi="Times New Roman"/>
          <w:sz w:val="28"/>
          <w:szCs w:val="28"/>
        </w:rPr>
        <w:t>В4:К12), где в область суммирования должен входить весь кроссворд.</w:t>
      </w:r>
    </w:p>
    <w:p w14:paraId="7BD7703A" w14:textId="77777777" w:rsidR="00241DC6" w:rsidRDefault="00241DC6" w:rsidP="00241DC6">
      <w:pPr>
        <w:pStyle w:val="a5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>Откройте Лист1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210C4">
        <w:rPr>
          <w:rFonts w:ascii="Times New Roman" w:hAnsi="Times New Roman"/>
          <w:sz w:val="28"/>
          <w:szCs w:val="28"/>
        </w:rPr>
        <w:t>в любую ячейку ниже кроссворда (</w:t>
      </w:r>
      <w:r>
        <w:rPr>
          <w:rFonts w:ascii="Times New Roman" w:hAnsi="Times New Roman"/>
          <w:sz w:val="28"/>
          <w:szCs w:val="28"/>
        </w:rPr>
        <w:t xml:space="preserve">например, </w:t>
      </w:r>
      <w:r w:rsidRPr="002210C4">
        <w:rPr>
          <w:rFonts w:ascii="Times New Roman" w:hAnsi="Times New Roman"/>
          <w:sz w:val="28"/>
          <w:szCs w:val="28"/>
        </w:rPr>
        <w:t>В15) вв</w:t>
      </w:r>
      <w:r>
        <w:rPr>
          <w:rFonts w:ascii="Times New Roman" w:hAnsi="Times New Roman"/>
          <w:sz w:val="28"/>
          <w:szCs w:val="28"/>
        </w:rPr>
        <w:t>едите</w:t>
      </w:r>
      <w:r w:rsidRPr="002210C4">
        <w:rPr>
          <w:rFonts w:ascii="Times New Roman" w:hAnsi="Times New Roman"/>
          <w:sz w:val="28"/>
          <w:szCs w:val="28"/>
        </w:rPr>
        <w:t xml:space="preserve"> формулу: </w:t>
      </w:r>
      <w:r>
        <w:rPr>
          <w:rFonts w:ascii="Times New Roman" w:hAnsi="Times New Roman"/>
          <w:sz w:val="28"/>
          <w:szCs w:val="28"/>
        </w:rPr>
        <w:t>=</w:t>
      </w:r>
      <w:proofErr w:type="gramStart"/>
      <w:r>
        <w:rPr>
          <w:rFonts w:ascii="Times New Roman" w:hAnsi="Times New Roman"/>
          <w:sz w:val="28"/>
          <w:szCs w:val="28"/>
        </w:rPr>
        <w:t>ЕСЛИ(</w:t>
      </w:r>
      <w:proofErr w:type="gramEnd"/>
      <w:r>
        <w:rPr>
          <w:rFonts w:ascii="Times New Roman" w:hAnsi="Times New Roman"/>
          <w:sz w:val="28"/>
          <w:szCs w:val="28"/>
        </w:rPr>
        <w:t>Лист2!</w:t>
      </w:r>
      <w:r w:rsidRPr="002210C4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</w:rPr>
        <w:t>14=40; «</w:t>
      </w:r>
      <w:r w:rsidRPr="002210C4">
        <w:rPr>
          <w:rFonts w:ascii="Times New Roman" w:hAnsi="Times New Roman"/>
          <w:sz w:val="28"/>
          <w:szCs w:val="28"/>
        </w:rPr>
        <w:t>Молодец!</w:t>
      </w:r>
      <w:r>
        <w:rPr>
          <w:rFonts w:ascii="Times New Roman" w:hAnsi="Times New Roman"/>
          <w:sz w:val="28"/>
          <w:szCs w:val="28"/>
        </w:rPr>
        <w:t>»</w:t>
      </w:r>
      <w:r w:rsidRPr="002210C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2210C4">
        <w:rPr>
          <w:rFonts w:ascii="Times New Roman" w:hAnsi="Times New Roman"/>
          <w:sz w:val="28"/>
          <w:szCs w:val="28"/>
        </w:rPr>
        <w:t>Подумай ещё</w:t>
      </w:r>
      <w:r>
        <w:rPr>
          <w:rFonts w:ascii="Times New Roman" w:hAnsi="Times New Roman"/>
          <w:sz w:val="28"/>
          <w:szCs w:val="28"/>
        </w:rPr>
        <w:t>!»</w:t>
      </w:r>
      <w:r w:rsidRPr="002210C4">
        <w:rPr>
          <w:rFonts w:ascii="Times New Roman" w:hAnsi="Times New Roman"/>
          <w:sz w:val="28"/>
          <w:szCs w:val="28"/>
        </w:rPr>
        <w:t xml:space="preserve">), где </w:t>
      </w:r>
      <w:r w:rsidRPr="002210C4">
        <w:rPr>
          <w:rFonts w:ascii="Times New Roman" w:hAnsi="Times New Roman"/>
          <w:sz w:val="28"/>
          <w:szCs w:val="28"/>
          <w:lang w:val="en-US"/>
        </w:rPr>
        <w:t>L</w:t>
      </w:r>
      <w:r w:rsidRPr="002210C4">
        <w:rPr>
          <w:rFonts w:ascii="Times New Roman" w:hAnsi="Times New Roman"/>
          <w:sz w:val="28"/>
          <w:szCs w:val="28"/>
        </w:rPr>
        <w:t>14 – это ячейка на Листе2, где введена формула для подсчета суммы, а 40 – число букв в кроссворде.</w:t>
      </w:r>
    </w:p>
    <w:p w14:paraId="12F96390" w14:textId="77777777" w:rsidR="00241DC6" w:rsidRDefault="00241DC6" w:rsidP="00241DC6">
      <w:pPr>
        <w:pStyle w:val="a5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 xml:space="preserve">Если кроссворд заполнить правильно, то в ячейке В15 на Листе1 отобразится «Молодец!», если будут ошибки, то отобразится </w:t>
      </w:r>
      <w:r>
        <w:rPr>
          <w:rFonts w:ascii="Times New Roman" w:hAnsi="Times New Roman"/>
          <w:sz w:val="28"/>
          <w:szCs w:val="28"/>
        </w:rPr>
        <w:t>«Подумай ещё!</w:t>
      </w:r>
      <w:r w:rsidRPr="002210C4">
        <w:rPr>
          <w:rFonts w:ascii="Times New Roman" w:hAnsi="Times New Roman"/>
          <w:sz w:val="28"/>
          <w:szCs w:val="28"/>
        </w:rPr>
        <w:t>».</w:t>
      </w:r>
    </w:p>
    <w:p w14:paraId="046D3833" w14:textId="5DF542DF" w:rsidR="00241DC6" w:rsidRPr="002210C4" w:rsidRDefault="00241DC6" w:rsidP="00241DC6">
      <w:pPr>
        <w:pStyle w:val="a5"/>
        <w:numPr>
          <w:ilvl w:val="0"/>
          <w:numId w:val="13"/>
        </w:numPr>
        <w:spacing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2210C4">
        <w:rPr>
          <w:rFonts w:ascii="Times New Roman" w:hAnsi="Times New Roman"/>
          <w:sz w:val="28"/>
          <w:szCs w:val="28"/>
        </w:rPr>
        <w:t>Сохраните кроссворд в своей папке.</w:t>
      </w:r>
    </w:p>
    <w:p w14:paraId="01A508CB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C699DC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4ABDC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E5665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6DAF5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3EBE0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880BC0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61924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8BEA5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AADC69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28826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F4AB9B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85E20F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E474E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4A4AF" w14:textId="77777777" w:rsidR="00241DC6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9D88EA" w14:textId="77777777" w:rsidR="00241DC6" w:rsidRPr="001F2080" w:rsidRDefault="00241DC6" w:rsidP="00241D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D8E54" w14:textId="2BC40BAD" w:rsidR="00C06928" w:rsidRPr="00FC605F" w:rsidRDefault="00C06928" w:rsidP="00FF148D">
      <w:pPr>
        <w:pStyle w:val="2"/>
        <w:spacing w:line="360" w:lineRule="auto"/>
      </w:pPr>
      <w:bookmarkStart w:id="15" w:name="_Toc163410330"/>
      <w:r w:rsidRPr="00BD69D3">
        <w:lastRenderedPageBreak/>
        <w:t>ЗАКЛЮЧЕНИЕ</w:t>
      </w:r>
      <w:bookmarkEnd w:id="15"/>
    </w:p>
    <w:p w14:paraId="23FA609F" w14:textId="6C01F09C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исследовании актуальность темы обусловлена быстрым развитием технологий и рынка компьютерной техники, что создает сложности при выборе соответствующего оборудования. Несмотря на доступность информации, пользователи по-прежнему сталкиваются с проблемой неопределенности при покупке, что может привести к нежелательным результатам и финансовым потерям. Поэтому значимо продолжать исследования и обновлять рекомендации с учетом изменений в технологиях и требованиях пользователей, чтобы улучшить качество информации и ее доступность для принятия более осознанных решений и избежания неправильных инвестиций.</w:t>
      </w:r>
    </w:p>
    <w:p w14:paraId="1FEAF205" w14:textId="2178709D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теоретическом аспекте данная работа важна, так как предлагает систематизированный подход к оценке и выбору компьютерного оборудования, основанный на актуальных знаниях о технологических трендах и потребностях пользователей. Разработка более точных и адаптированных к потребностям рекомендаций способствует повышению эффективности инвестиций пользователей в компьютерную технику и развитию понимания влияния технологических параметров на производительность и функциональность компьютерных систем.</w:t>
      </w:r>
    </w:p>
    <w:p w14:paraId="00C45132" w14:textId="24850CD4" w:rsidR="00FF148D" w:rsidRPr="00FF148D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практике данная работа оправдана изучением теоретических материалов, разработкой системы рекомендаций для выбора компьютерного оборудования и проведением практической реализации разработанных рекомендаций. Цель работы заключается в разработке системы рекомендаций для выбора компьютера или его комплектующих, обеспечивающей возможность принятия обоснованных решений. Результаты исследования могут быть использованы для улучшения методологии выбора компьютерного оборудования и повышения качества принимаемых решений, что способствует оптимизации инвестиций пользователей и развитию сферы информационных технологий.</w:t>
      </w:r>
    </w:p>
    <w:p w14:paraId="3EE5631F" w14:textId="066BAE14" w:rsidR="009D41B0" w:rsidRPr="00BD69D3" w:rsidRDefault="00FF148D" w:rsidP="00FF14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14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проведенное исследование предоставляет важные практические и теоретические выводы, которые могут быть использованы для улучшения процесса выбора компьютерного оборудования и его оптимизации.</w:t>
      </w:r>
      <w:r w:rsidR="009D41B0" w:rsidRPr="00BD69D3">
        <w:rPr>
          <w:rFonts w:ascii="Times New Roman" w:hAnsi="Times New Roman" w:cs="Times New Roman"/>
          <w:sz w:val="28"/>
          <w:szCs w:val="28"/>
        </w:rPr>
        <w:br w:type="page"/>
      </w:r>
    </w:p>
    <w:p w14:paraId="011861A6" w14:textId="77777777" w:rsidR="00C06928" w:rsidRDefault="009D41B0" w:rsidP="00FF148D">
      <w:pPr>
        <w:pStyle w:val="2"/>
        <w:spacing w:line="360" w:lineRule="auto"/>
      </w:pPr>
      <w:bookmarkStart w:id="16" w:name="_Toc163410331"/>
      <w:r w:rsidRPr="00BD69D3">
        <w:lastRenderedPageBreak/>
        <w:t>СПИСОК ИНФОРМАЦИОННЫХ ИСТОЧНИКОВ</w:t>
      </w:r>
      <w:bookmarkEnd w:id="16"/>
    </w:p>
    <w:p w14:paraId="2BE31B6B" w14:textId="1A0897B3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Столаров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А. (2020). "Сборка и настройка ПК своими руками: Полное руководство для начинающих". - Издательский дом "БХВ-Петербург".</w:t>
      </w:r>
    </w:p>
    <w:p w14:paraId="026BD090" w14:textId="6ABB8401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Палмер, М., </w:t>
      </w: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Ганнинг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Р. (2019). "Управление и обслуживание ПК: Полное руководство". - Питер.</w:t>
      </w:r>
    </w:p>
    <w:p w14:paraId="3B0361B5" w14:textId="541CF1AC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FF148D">
        <w:rPr>
          <w:rFonts w:ascii="Times New Roman" w:hAnsi="Times New Roman" w:cs="Times New Roman"/>
          <w:sz w:val="28"/>
          <w:szCs w:val="28"/>
        </w:rPr>
        <w:t>Гукен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>, Д. (2018). "ПК для чайников". - Вильямс.</w:t>
      </w:r>
    </w:p>
    <w:p w14:paraId="1881D24F" w14:textId="3E861F38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Хайнс, К. (2017). "Сборка компьютера для чайников". - Вильямс. </w:t>
      </w:r>
    </w:p>
    <w:p w14:paraId="5FD2A195" w14:textId="20C19BE3" w:rsidR="00FF148D" w:rsidRPr="00FF148D" w:rsidRDefault="00FF148D" w:rsidP="00346934">
      <w:pPr>
        <w:pStyle w:val="a5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Мюллер, С. (2016). "Полное руководство по обновлению и ремонту ПК".</w:t>
      </w:r>
    </w:p>
    <w:p w14:paraId="0C6EB790" w14:textId="6ECE21C7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Уоллес, Дж., Стюарт, Г. (2015). "Справочник по ПК и гаджетам: Руководство по самостоятельному устранению неполадок и ремонту". - Питер.</w:t>
      </w:r>
    </w:p>
    <w:p w14:paraId="153A5C2E" w14:textId="11F7CEAC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Смит, Дж. (2014). "Сборка и настройка персонального компьютера".</w:t>
      </w:r>
    </w:p>
    <w:p w14:paraId="3FCDE81C" w14:textId="5DFCFE76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>Картер, Б. (2013). "Основы работы на компьютере: Полное руководство для начинающих". - Вильямс.</w:t>
      </w:r>
    </w:p>
    <w:p w14:paraId="2A47E7CD" w14:textId="2BF0AD48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Шмидт, Х. (2012). "Учебник по сертификации </w:t>
      </w:r>
      <w:proofErr w:type="spellStart"/>
      <w:r w:rsidRPr="00FF148D">
        <w:rPr>
          <w:rFonts w:ascii="Times New Roman" w:hAnsi="Times New Roman" w:cs="Times New Roman"/>
          <w:sz w:val="28"/>
          <w:szCs w:val="28"/>
        </w:rPr>
        <w:t>CompTIA</w:t>
      </w:r>
      <w:proofErr w:type="spellEnd"/>
      <w:r w:rsidRPr="00FF148D">
        <w:rPr>
          <w:rFonts w:ascii="Times New Roman" w:hAnsi="Times New Roman" w:cs="Times New Roman"/>
          <w:sz w:val="28"/>
          <w:szCs w:val="28"/>
        </w:rPr>
        <w:t xml:space="preserve"> A+: Руководство по экзамену". - Питер. </w:t>
      </w:r>
    </w:p>
    <w:p w14:paraId="6A59D669" w14:textId="4B346EE9" w:rsidR="00FF148D" w:rsidRPr="00FF148D" w:rsidRDefault="00FF148D" w:rsidP="00FF148D">
      <w:pPr>
        <w:pStyle w:val="a5"/>
        <w:numPr>
          <w:ilvl w:val="0"/>
          <w:numId w:val="1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F148D">
        <w:rPr>
          <w:rFonts w:ascii="Times New Roman" w:hAnsi="Times New Roman" w:cs="Times New Roman"/>
          <w:sz w:val="28"/>
          <w:szCs w:val="28"/>
        </w:rPr>
        <w:t xml:space="preserve">Харди, М. (2011). "Сборка и настройка компьютера". - БХВ-Петербург. </w:t>
      </w:r>
    </w:p>
    <w:sectPr w:rsidR="00FF148D" w:rsidRPr="00FF148D" w:rsidSect="00D11DF6">
      <w:footerReference w:type="default" r:id="rId10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A9536" w14:textId="77777777" w:rsidR="006C0A2E" w:rsidRDefault="006C0A2E" w:rsidP="006D05AB">
      <w:pPr>
        <w:spacing w:after="0" w:line="240" w:lineRule="auto"/>
      </w:pPr>
      <w:r>
        <w:separator/>
      </w:r>
    </w:p>
  </w:endnote>
  <w:endnote w:type="continuationSeparator" w:id="0">
    <w:p w14:paraId="2897E64E" w14:textId="77777777" w:rsidR="006C0A2E" w:rsidRDefault="006C0A2E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6C662D1" w14:textId="77777777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975A08">
          <w:rPr>
            <w:rFonts w:ascii="Times New Roman" w:hAnsi="Times New Roman" w:cs="Times New Roman"/>
            <w:noProof/>
          </w:rPr>
          <w:t>3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EA40B" w14:textId="77777777" w:rsidR="006C0A2E" w:rsidRDefault="006C0A2E" w:rsidP="006D05AB">
      <w:pPr>
        <w:spacing w:after="0" w:line="240" w:lineRule="auto"/>
      </w:pPr>
      <w:r>
        <w:separator/>
      </w:r>
    </w:p>
  </w:footnote>
  <w:footnote w:type="continuationSeparator" w:id="0">
    <w:p w14:paraId="7A4084EC" w14:textId="77777777" w:rsidR="006C0A2E" w:rsidRDefault="006C0A2E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571C5"/>
    <w:multiLevelType w:val="multilevel"/>
    <w:tmpl w:val="BC604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E5A69"/>
    <w:multiLevelType w:val="hybridMultilevel"/>
    <w:tmpl w:val="80F6FA5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D4714"/>
    <w:multiLevelType w:val="multilevel"/>
    <w:tmpl w:val="31CA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27898"/>
    <w:multiLevelType w:val="multilevel"/>
    <w:tmpl w:val="610207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48BE5F15"/>
    <w:multiLevelType w:val="hybridMultilevel"/>
    <w:tmpl w:val="F1841906"/>
    <w:lvl w:ilvl="0" w:tplc="1F78AEF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A7A57"/>
    <w:multiLevelType w:val="multilevel"/>
    <w:tmpl w:val="3CBE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71966"/>
    <w:multiLevelType w:val="multilevel"/>
    <w:tmpl w:val="283E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57738"/>
    <w:multiLevelType w:val="hybridMultilevel"/>
    <w:tmpl w:val="8AF2D7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AA361D"/>
    <w:multiLevelType w:val="hybridMultilevel"/>
    <w:tmpl w:val="88E2C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71509">
    <w:abstractNumId w:val="8"/>
  </w:num>
  <w:num w:numId="2" w16cid:durableId="1004358806">
    <w:abstractNumId w:val="13"/>
  </w:num>
  <w:num w:numId="3" w16cid:durableId="413938427">
    <w:abstractNumId w:val="1"/>
  </w:num>
  <w:num w:numId="4" w16cid:durableId="1182815625">
    <w:abstractNumId w:val="11"/>
  </w:num>
  <w:num w:numId="5" w16cid:durableId="1683429743">
    <w:abstractNumId w:val="9"/>
  </w:num>
  <w:num w:numId="6" w16cid:durableId="1547568328">
    <w:abstractNumId w:val="7"/>
  </w:num>
  <w:num w:numId="7" w16cid:durableId="839740063">
    <w:abstractNumId w:val="4"/>
  </w:num>
  <w:num w:numId="8" w16cid:durableId="692533731">
    <w:abstractNumId w:val="6"/>
  </w:num>
  <w:num w:numId="9" w16cid:durableId="511187045">
    <w:abstractNumId w:val="0"/>
  </w:num>
  <w:num w:numId="10" w16cid:durableId="518933798">
    <w:abstractNumId w:val="3"/>
  </w:num>
  <w:num w:numId="11" w16cid:durableId="1515460678">
    <w:abstractNumId w:val="12"/>
  </w:num>
  <w:num w:numId="12" w16cid:durableId="1336032269">
    <w:abstractNumId w:val="5"/>
  </w:num>
  <w:num w:numId="13" w16cid:durableId="383069227">
    <w:abstractNumId w:val="10"/>
  </w:num>
  <w:num w:numId="14" w16cid:durableId="105566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5AB"/>
    <w:rsid w:val="000226DF"/>
    <w:rsid w:val="000474ED"/>
    <w:rsid w:val="00087FC1"/>
    <w:rsid w:val="000C52DC"/>
    <w:rsid w:val="000C7532"/>
    <w:rsid w:val="001E2D82"/>
    <w:rsid w:val="00241DC6"/>
    <w:rsid w:val="00251183"/>
    <w:rsid w:val="00295CFE"/>
    <w:rsid w:val="00346934"/>
    <w:rsid w:val="00380138"/>
    <w:rsid w:val="003E6F04"/>
    <w:rsid w:val="00502428"/>
    <w:rsid w:val="005276E4"/>
    <w:rsid w:val="00613564"/>
    <w:rsid w:val="00676109"/>
    <w:rsid w:val="006C0A2E"/>
    <w:rsid w:val="006D05AB"/>
    <w:rsid w:val="00723959"/>
    <w:rsid w:val="00737C26"/>
    <w:rsid w:val="007B4518"/>
    <w:rsid w:val="00800614"/>
    <w:rsid w:val="0089367E"/>
    <w:rsid w:val="008C1E2C"/>
    <w:rsid w:val="00905CA7"/>
    <w:rsid w:val="00975A08"/>
    <w:rsid w:val="009D41B0"/>
    <w:rsid w:val="009F7D96"/>
    <w:rsid w:val="00A1030D"/>
    <w:rsid w:val="00A73C1F"/>
    <w:rsid w:val="00AF626A"/>
    <w:rsid w:val="00BD116C"/>
    <w:rsid w:val="00BD3BDB"/>
    <w:rsid w:val="00BD69D3"/>
    <w:rsid w:val="00BF0198"/>
    <w:rsid w:val="00C06928"/>
    <w:rsid w:val="00C433A8"/>
    <w:rsid w:val="00D01382"/>
    <w:rsid w:val="00D11DF6"/>
    <w:rsid w:val="00D45693"/>
    <w:rsid w:val="00D64FF6"/>
    <w:rsid w:val="00FC605F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8B7F"/>
  <w15:docId w15:val="{167F5276-289E-4393-8D6B-1CDB4C3F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5AB"/>
  </w:style>
  <w:style w:type="paragraph" w:styleId="1">
    <w:name w:val="heading 1"/>
    <w:basedOn w:val="a"/>
    <w:next w:val="a"/>
    <w:link w:val="10"/>
    <w:uiPriority w:val="9"/>
    <w:qFormat/>
    <w:rsid w:val="00FC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9D3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9D3"/>
    <w:pPr>
      <w:keepNext/>
      <w:keepLines/>
      <w:spacing w:before="40" w:after="0" w:line="480" w:lineRule="auto"/>
      <w:jc w:val="center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0226DF"/>
    <w:rPr>
      <w:color w:val="800080" w:themeColor="followedHyperlink"/>
      <w:u w:val="single"/>
    </w:rPr>
  </w:style>
  <w:style w:type="character" w:styleId="ad">
    <w:name w:val="Intense Reference"/>
    <w:basedOn w:val="a0"/>
    <w:uiPriority w:val="32"/>
    <w:qFormat/>
    <w:rsid w:val="00BD116C"/>
    <w:rPr>
      <w:b/>
      <w:bCs/>
      <w:smallCaps/>
      <w:color w:val="4F81BD" w:themeColor="accent1"/>
      <w:spacing w:val="5"/>
    </w:rPr>
  </w:style>
  <w:style w:type="paragraph" w:customStyle="1" w:styleId="paragraph13ky34">
    <w:name w:val="_paragraph_13ky3_4"/>
    <w:basedOn w:val="a"/>
    <w:rsid w:val="00BD3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69D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BD69D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FC60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FC605F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605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60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BD5E1-C522-4123-8B24-54B89C74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16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Присич Егор</cp:lastModifiedBy>
  <cp:revision>11</cp:revision>
  <dcterms:created xsi:type="dcterms:W3CDTF">2023-12-02T04:12:00Z</dcterms:created>
  <dcterms:modified xsi:type="dcterms:W3CDTF">2024-06-13T16:40:00Z</dcterms:modified>
</cp:coreProperties>
</file>