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细致入微，探索求知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</w:rPr>
        <w:t xml:space="preserve">                                </w:t>
      </w:r>
      <w:r>
        <w:rPr>
          <w:rFonts w:hint="eastAsia" w:ascii="黑体" w:hAnsi="黑体" w:eastAsia="黑体"/>
          <w:sz w:val="30"/>
          <w:szCs w:val="30"/>
        </w:rPr>
        <w:t xml:space="preserve"> ————记生物实验课片段</w:t>
      </w:r>
    </w:p>
    <w:p>
      <w:pPr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孙培轩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咔嚓一声，当实验室的门被打开之际，早已等候在外的同学们如鸭群一般叽叽嘎嘎地涌进一排排桌椅、电脑与显微镜间。高端大气的电子设施，色彩斑斓的试剂，让同学们大开眼界，喧闹的声音过了好久才平息下来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第一次实验操作是检验还原糖。我果断地</w:t>
      </w:r>
      <w:bookmarkStart w:id="0" w:name="_GoBack"/>
      <w:bookmarkEnd w:id="0"/>
      <w:r>
        <w:rPr>
          <w:rFonts w:hint="eastAsia" w:asciiTheme="minorEastAsia" w:hAnsiTheme="minorEastAsia"/>
          <w:szCs w:val="21"/>
        </w:rPr>
        <w:t>拿起试剂瓶，配好了凝絮如棉花糖般的氢氧化铜悬浊液，然后左手持待测试管，右手握住悬浊液试管，两管紧贴，缓缓将悬浊液倾入试样，然后用试管夹夹住，放入盛有热水的烧杯。我与同伴的目光紧紧盯住试管底部，仿佛想要一眼把试管看穿似的。不一会儿，“奇迹”如约而至，一丝橙红色躲藏在了试管底部，渐渐地，它如珊瑚一般不断地生长蔓延，逐渐蚕食着蓝色的疆域，以超乎想象的“顽强”向上，渐渐染红了试管，为冰冷的实验室增添了一抹温暖的底色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还没等我从中回过神来，同伴已在对付花生粒了。他左手食指与拇指艰难地捏紧子叶的一半，右手如履薄冰般持着刀片，锋利的刃尖与花生“亲密接触”，半透明的切片依附在刀片上。环顾四周，同学们早已忙成一片，有的举起试管，左看右看观察鲜艳的砖红；有的先是侧着头，将显微镜筒不急不慢地旋至最低，再将眼睛与目镜无缝对接，耐心细致地调清图像；有的小心翼翼地举起镊子，夹住轻薄易碎的盖玻片，轻轻贴在切片之上；有的捏紧试管，疯了一般努力振荡；更多的人则皱着眉头，操看刀片，展开一场“刀尖上的舞蹈”，正对花生恨得咬牙切齿呢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趁忙里偷闲，我先取了蛋清，开始蛋白质的检验。吸取氢氧化钠，左手稳持试管，右手悬持滴管，我的右手颤抖不停，生怕将腐蚀性溶液滴到试管外，每滴下一滴液体，我竟会停顿数秒之久，仿佛滴一滴溶液，我的心就“咯嘣”跳一下。待到滴加硫酸铜墙铁壁溶液时，第一滴浅蓝色液体与无色液面相碰，青紧色便开始翩然起舞，绕着水面轻盈地打转，一会儿又潜入水中到处游走。随着越来越多它的同伴加入这场舞会，溶液呈现出华丽的紫罗兰色——这是多么富有魅力的色彩之变！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此时，同伴也完成了切片过程，我们一并染色、装片、观察，不久，显微镜中出现了令人激动的一幕：被染成红色的脂肪颗粒鲜明显眼地分布在细胞之间，这些圆润饱满的小颗粒，蕴含着生命的能量，仿佛燃烧的火球，肩负一粒种子未来的使命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动手实践，描绘斑斓图画；</w:t>
      </w:r>
    </w:p>
    <w:p>
      <w:pPr>
        <w:ind w:firstLine="420" w:firstLineChars="200"/>
        <w:rPr>
          <w:szCs w:val="21"/>
        </w:rPr>
      </w:pPr>
      <w:r>
        <w:rPr>
          <w:rFonts w:hint="eastAsia" w:asciiTheme="minorEastAsia" w:hAnsiTheme="minorEastAsia"/>
          <w:szCs w:val="21"/>
        </w:rPr>
        <w:t>用心观察，探索深奥秘密。</w:t>
      </w:r>
    </w:p>
    <w:p>
      <w:pPr>
        <w:ind w:firstLine="560" w:firstLineChars="200"/>
        <w:jc w:val="center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766C"/>
    <w:rsid w:val="002F436B"/>
    <w:rsid w:val="00542060"/>
    <w:rsid w:val="005B7052"/>
    <w:rsid w:val="005F135E"/>
    <w:rsid w:val="005F224F"/>
    <w:rsid w:val="00764CEA"/>
    <w:rsid w:val="0084701E"/>
    <w:rsid w:val="00BB209E"/>
    <w:rsid w:val="00CD3828"/>
    <w:rsid w:val="00D3766C"/>
    <w:rsid w:val="00E82C48"/>
    <w:rsid w:val="33B0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836</Characters>
  <Lines>6</Lines>
  <Paragraphs>1</Paragraphs>
  <TotalTime>43</TotalTime>
  <ScaleCrop>false</ScaleCrop>
  <LinksUpToDate>false</LinksUpToDate>
  <CharactersWithSpaces>981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2019-11-23T00:50:00Z</dcterms:created>
  <dc:creator>dy</dc:creator>
  <cp:lastModifiedBy>Administrator</cp:lastModifiedBy>
  <dcterms:modified xsi:type="dcterms:W3CDTF">2020-04-24T07:51:09Z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