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24C1" w14:textId="6CDF8580" w:rsidR="00140CBB" w:rsidRPr="00DE7BE7" w:rsidRDefault="00D22499">
      <w:pPr>
        <w:rPr>
          <w:rFonts w:ascii="Calibri" w:hAnsi="Calibri" w:cs="Calibri"/>
          <w:b/>
          <w:bCs/>
          <w:sz w:val="28"/>
          <w:szCs w:val="28"/>
        </w:rPr>
      </w:pPr>
      <w:r w:rsidRPr="00DE7BE7">
        <w:rPr>
          <w:rFonts w:ascii="Calibri" w:hAnsi="Calibri" w:cs="Calibri"/>
          <w:b/>
          <w:bCs/>
          <w:sz w:val="28"/>
          <w:szCs w:val="28"/>
        </w:rPr>
        <w:t>Name: Muhammad Bilal Elahi</w:t>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t xml:space="preserve">    Applied Session: 04</w:t>
      </w:r>
    </w:p>
    <w:p w14:paraId="009DD185" w14:textId="74497D01" w:rsidR="00D22499" w:rsidRPr="00DE7BE7" w:rsidRDefault="00D22499">
      <w:pPr>
        <w:rPr>
          <w:rFonts w:ascii="Calibri" w:hAnsi="Calibri" w:cs="Calibri"/>
          <w:b/>
          <w:bCs/>
          <w:sz w:val="28"/>
          <w:szCs w:val="28"/>
        </w:rPr>
      </w:pPr>
      <w:r w:rsidRPr="00DE7BE7">
        <w:rPr>
          <w:rFonts w:ascii="Calibri" w:hAnsi="Calibri" w:cs="Calibri"/>
          <w:b/>
          <w:bCs/>
          <w:sz w:val="28"/>
          <w:szCs w:val="28"/>
        </w:rPr>
        <w:t>Monash ID: 34200223</w:t>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r>
      <w:r w:rsidRPr="00DE7BE7">
        <w:rPr>
          <w:rFonts w:ascii="Calibri" w:hAnsi="Calibri" w:cs="Calibri"/>
          <w:b/>
          <w:bCs/>
          <w:sz w:val="28"/>
          <w:szCs w:val="28"/>
        </w:rPr>
        <w:tab/>
        <w:t>Group: 54</w:t>
      </w:r>
    </w:p>
    <w:p w14:paraId="7220E35F" w14:textId="77777777" w:rsidR="00D22499" w:rsidRDefault="00D22499">
      <w:pPr>
        <w:rPr>
          <w:rFonts w:ascii="Calibri" w:hAnsi="Calibri" w:cs="Calibri"/>
          <w:b/>
          <w:bCs/>
          <w:sz w:val="24"/>
          <w:szCs w:val="24"/>
        </w:rPr>
      </w:pPr>
    </w:p>
    <w:p w14:paraId="3B2855A6" w14:textId="1AF59302" w:rsidR="00D22499" w:rsidRDefault="00DE7BE7" w:rsidP="00DE7BE7">
      <w:pPr>
        <w:rPr>
          <w:rFonts w:ascii="Calibri" w:hAnsi="Calibri" w:cs="Calibri"/>
          <w:b/>
          <w:bCs/>
          <w:sz w:val="24"/>
          <w:szCs w:val="24"/>
        </w:rPr>
      </w:pPr>
      <w:r>
        <w:rPr>
          <w:rFonts w:ascii="Calibri" w:hAnsi="Calibri" w:cs="Calibri"/>
          <w:b/>
          <w:bCs/>
          <w:sz w:val="24"/>
          <w:szCs w:val="24"/>
        </w:rPr>
        <w:t>Background:</w:t>
      </w:r>
    </w:p>
    <w:p w14:paraId="1B2E708F" w14:textId="77777777" w:rsidR="00DE7BE7" w:rsidRPr="00DE7BE7" w:rsidRDefault="00DE7BE7" w:rsidP="00DE7BE7">
      <w:pPr>
        <w:rPr>
          <w:rFonts w:ascii="Calibri" w:hAnsi="Calibri" w:cs="Calibri"/>
        </w:rPr>
      </w:pPr>
      <w:r w:rsidRPr="00DE7BE7">
        <w:rPr>
          <w:rFonts w:ascii="Calibri" w:hAnsi="Calibri" w:cs="Calibri"/>
        </w:rPr>
        <w:t>In the rapidly evolving financial markets, accurately predicting stock volatility is crucial for investors, portfolio managers, and financial institutions. Volatility, which measures the rate at which the price of a security increases or decreases for a given set of returns, is a key indicator of market sentiment and risk. Understanding and forecasting volatility allows for better risk management, informed decision-making, and the development of trading strategies that can mitigate potential losses. This assignment focuses on the development and evaluation of predictive models aimed at forecasting stock volatility using a combination of fundamental financial indicators and trading data. By leveraging various machine learning techniques, including Ridge Regression, Lasso Regression, and Principal Component Regression (PCR), the goal is to build a robust model that can generalize well across different stocks and market conditions.</w:t>
      </w:r>
    </w:p>
    <w:p w14:paraId="2F6A03D6" w14:textId="77777777" w:rsidR="00DE7BE7" w:rsidRDefault="00DE7BE7" w:rsidP="00DE7BE7">
      <w:pPr>
        <w:rPr>
          <w:rFonts w:ascii="Calibri" w:hAnsi="Calibri" w:cs="Calibri"/>
          <w:sz w:val="24"/>
          <w:szCs w:val="24"/>
        </w:rPr>
      </w:pPr>
    </w:p>
    <w:p w14:paraId="39F9CAC9" w14:textId="357B8BEB" w:rsidR="00DE7BE7" w:rsidRPr="00DE7BE7" w:rsidRDefault="00DE7BE7" w:rsidP="00DE7BE7">
      <w:pPr>
        <w:rPr>
          <w:rFonts w:ascii="Calibri" w:hAnsi="Calibri" w:cs="Calibri"/>
          <w:b/>
          <w:bCs/>
          <w:sz w:val="24"/>
          <w:szCs w:val="24"/>
        </w:rPr>
      </w:pPr>
      <w:r w:rsidRPr="00DE7BE7">
        <w:rPr>
          <w:rFonts w:ascii="Calibri" w:hAnsi="Calibri" w:cs="Calibri"/>
          <w:b/>
          <w:bCs/>
          <w:sz w:val="24"/>
          <w:szCs w:val="24"/>
        </w:rPr>
        <w:t>Objectives:</w:t>
      </w:r>
    </w:p>
    <w:p w14:paraId="7E7CCB5E" w14:textId="76B1D277" w:rsidR="00DE7BE7" w:rsidRPr="00DE7BE7" w:rsidRDefault="00DE7BE7" w:rsidP="00DE7BE7">
      <w:pPr>
        <w:rPr>
          <w:rFonts w:ascii="Calibri" w:hAnsi="Calibri" w:cs="Calibri"/>
          <w:i/>
          <w:iCs/>
        </w:rPr>
      </w:pPr>
      <w:r w:rsidRPr="00DE7BE7">
        <w:rPr>
          <w:rFonts w:ascii="Calibri" w:hAnsi="Calibri" w:cs="Calibri"/>
          <w:b/>
          <w:bCs/>
          <w:i/>
          <w:iCs/>
        </w:rPr>
        <w:t>Data Exploration and Preprocessing:</w:t>
      </w:r>
    </w:p>
    <w:p w14:paraId="6099A93C" w14:textId="30EBDD0D" w:rsidR="00DE7BE7" w:rsidRPr="00DE7BE7" w:rsidRDefault="00DE7BE7" w:rsidP="00DE7BE7">
      <w:pPr>
        <w:pStyle w:val="ListParagraph"/>
        <w:numPr>
          <w:ilvl w:val="0"/>
          <w:numId w:val="2"/>
        </w:numPr>
        <w:rPr>
          <w:rFonts w:ascii="Calibri" w:hAnsi="Calibri" w:cs="Calibri"/>
        </w:rPr>
      </w:pPr>
      <w:r w:rsidRPr="00DE7BE7">
        <w:rPr>
          <w:rFonts w:ascii="Calibri" w:hAnsi="Calibri" w:cs="Calibri"/>
        </w:rPr>
        <w:t>To thoroughly explore the given dataset, identifying key features, patterns, and any potential data quality issues such as missing values or outliers.</w:t>
      </w:r>
    </w:p>
    <w:p w14:paraId="01FE3D2A" w14:textId="0DCE21E3" w:rsidR="00DE7BE7" w:rsidRPr="00DE7BE7" w:rsidRDefault="00DE7BE7" w:rsidP="00DE7BE7">
      <w:pPr>
        <w:pStyle w:val="ListParagraph"/>
        <w:numPr>
          <w:ilvl w:val="0"/>
          <w:numId w:val="2"/>
        </w:numPr>
        <w:rPr>
          <w:rFonts w:ascii="Calibri" w:hAnsi="Calibri" w:cs="Calibri"/>
        </w:rPr>
      </w:pPr>
      <w:r w:rsidRPr="00DE7BE7">
        <w:rPr>
          <w:rFonts w:ascii="Calibri" w:hAnsi="Calibri" w:cs="Calibri"/>
        </w:rPr>
        <w:t>To perform feature engineering by creating lagged variables, rolling statistics, and other derived features that capture the temporal nature of the data and enhance the predictive power of the model.</w:t>
      </w:r>
    </w:p>
    <w:p w14:paraId="09C06518" w14:textId="4AAB4EC7" w:rsidR="00DE7BE7" w:rsidRPr="00DE7BE7" w:rsidRDefault="00DE7BE7" w:rsidP="00DE7BE7">
      <w:pPr>
        <w:pStyle w:val="ListParagraph"/>
        <w:numPr>
          <w:ilvl w:val="0"/>
          <w:numId w:val="2"/>
        </w:numPr>
        <w:rPr>
          <w:rFonts w:ascii="Calibri" w:hAnsi="Calibri" w:cs="Calibri"/>
        </w:rPr>
      </w:pPr>
      <w:r w:rsidRPr="00DE7BE7">
        <w:rPr>
          <w:rFonts w:ascii="Calibri" w:hAnsi="Calibri" w:cs="Calibri"/>
        </w:rPr>
        <w:t>To preprocess the data by handling categorical variables, scaling numerical features, and preparing the data for model training.</w:t>
      </w:r>
    </w:p>
    <w:p w14:paraId="6B01C0A6" w14:textId="5EEB1E09" w:rsidR="00DE7BE7" w:rsidRPr="00DE7BE7" w:rsidRDefault="00DE7BE7" w:rsidP="00DE7BE7">
      <w:pPr>
        <w:rPr>
          <w:rFonts w:ascii="Calibri" w:hAnsi="Calibri" w:cs="Calibri"/>
          <w:i/>
          <w:iCs/>
        </w:rPr>
      </w:pPr>
      <w:r w:rsidRPr="00DE7BE7">
        <w:rPr>
          <w:rFonts w:ascii="Calibri" w:hAnsi="Calibri" w:cs="Calibri"/>
          <w:b/>
          <w:bCs/>
          <w:i/>
          <w:iCs/>
        </w:rPr>
        <w:t>Model Development:</w:t>
      </w:r>
    </w:p>
    <w:p w14:paraId="3D489CB0" w14:textId="1C30F359" w:rsidR="00DE7BE7" w:rsidRPr="00DE7BE7" w:rsidRDefault="00DE7BE7" w:rsidP="00DE7BE7">
      <w:pPr>
        <w:pStyle w:val="ListParagraph"/>
        <w:numPr>
          <w:ilvl w:val="0"/>
          <w:numId w:val="1"/>
        </w:numPr>
        <w:rPr>
          <w:rFonts w:ascii="Calibri" w:hAnsi="Calibri" w:cs="Calibri"/>
        </w:rPr>
      </w:pPr>
      <w:r w:rsidRPr="00DE7BE7">
        <w:rPr>
          <w:rFonts w:ascii="Calibri" w:hAnsi="Calibri" w:cs="Calibri"/>
        </w:rPr>
        <w:t>To develop and train multiple predictive models.</w:t>
      </w:r>
    </w:p>
    <w:p w14:paraId="65517485" w14:textId="6714411B" w:rsidR="00DE7BE7" w:rsidRPr="00DE7BE7" w:rsidRDefault="00DE7BE7" w:rsidP="00DE7BE7">
      <w:pPr>
        <w:pStyle w:val="ListParagraph"/>
        <w:numPr>
          <w:ilvl w:val="0"/>
          <w:numId w:val="1"/>
        </w:numPr>
        <w:rPr>
          <w:rFonts w:ascii="Calibri" w:hAnsi="Calibri" w:cs="Calibri"/>
        </w:rPr>
      </w:pPr>
      <w:r w:rsidRPr="00DE7BE7">
        <w:rPr>
          <w:rFonts w:ascii="Calibri" w:hAnsi="Calibri" w:cs="Calibri"/>
        </w:rPr>
        <w:t>To evaluate the models based on their ability to predict stock volatility, using appropriate metrics such as Root Mean Squared Error (RMSE) to quantify model accuracy.</w:t>
      </w:r>
    </w:p>
    <w:p w14:paraId="1068BF04" w14:textId="27391953" w:rsidR="00DE7BE7" w:rsidRPr="00DE7BE7" w:rsidRDefault="00DE7BE7" w:rsidP="00DE7BE7">
      <w:pPr>
        <w:rPr>
          <w:rFonts w:ascii="Calibri" w:hAnsi="Calibri" w:cs="Calibri"/>
          <w:i/>
          <w:iCs/>
        </w:rPr>
      </w:pPr>
      <w:r w:rsidRPr="00DE7BE7">
        <w:rPr>
          <w:rFonts w:ascii="Calibri" w:hAnsi="Calibri" w:cs="Calibri"/>
          <w:b/>
          <w:bCs/>
          <w:i/>
          <w:iCs/>
        </w:rPr>
        <w:t>Model Comparison and Selection:</w:t>
      </w:r>
    </w:p>
    <w:p w14:paraId="20BC1891" w14:textId="4B4BECEF" w:rsidR="00DE7BE7" w:rsidRPr="00DE7BE7" w:rsidRDefault="00DE7BE7" w:rsidP="00DE7BE7">
      <w:pPr>
        <w:pStyle w:val="ListParagraph"/>
        <w:numPr>
          <w:ilvl w:val="0"/>
          <w:numId w:val="3"/>
        </w:numPr>
        <w:rPr>
          <w:rFonts w:ascii="Calibri" w:hAnsi="Calibri" w:cs="Calibri"/>
        </w:rPr>
      </w:pPr>
      <w:r w:rsidRPr="00DE7BE7">
        <w:rPr>
          <w:rFonts w:ascii="Calibri" w:hAnsi="Calibri" w:cs="Calibri"/>
        </w:rPr>
        <w:t>To compare the performance of the different models on both training and validation datasets, selecting the best-performing model based on RMSE and generalization ability.</w:t>
      </w:r>
    </w:p>
    <w:p w14:paraId="100E1CB6" w14:textId="22FABA97" w:rsidR="00DE7BE7" w:rsidRPr="00DE7BE7" w:rsidRDefault="00DE7BE7" w:rsidP="00DE7BE7">
      <w:pPr>
        <w:pStyle w:val="ListParagraph"/>
        <w:numPr>
          <w:ilvl w:val="0"/>
          <w:numId w:val="3"/>
        </w:numPr>
        <w:rPr>
          <w:rFonts w:ascii="Calibri" w:hAnsi="Calibri" w:cs="Calibri"/>
        </w:rPr>
      </w:pPr>
      <w:r w:rsidRPr="00DE7BE7">
        <w:rPr>
          <w:rFonts w:ascii="Calibri" w:hAnsi="Calibri" w:cs="Calibri"/>
        </w:rPr>
        <w:t>To analyze the importance of different features in the final model and interpret the results in the context of financial market predictions.</w:t>
      </w:r>
    </w:p>
    <w:p w14:paraId="55305DEB" w14:textId="76EB6830" w:rsidR="00DE7BE7" w:rsidRPr="00DE7BE7" w:rsidRDefault="00DE7BE7" w:rsidP="00DE7BE7">
      <w:pPr>
        <w:rPr>
          <w:rFonts w:ascii="Calibri" w:hAnsi="Calibri" w:cs="Calibri"/>
          <w:i/>
          <w:iCs/>
        </w:rPr>
      </w:pPr>
      <w:r w:rsidRPr="00DE7BE7">
        <w:rPr>
          <w:rFonts w:ascii="Calibri" w:hAnsi="Calibri" w:cs="Calibri"/>
          <w:b/>
          <w:bCs/>
          <w:i/>
          <w:iCs/>
        </w:rPr>
        <w:t>Submission and Deployment:</w:t>
      </w:r>
    </w:p>
    <w:p w14:paraId="1B5F3C83" w14:textId="31A32E3E" w:rsidR="00DE7BE7" w:rsidRPr="00DE7BE7" w:rsidRDefault="00DE7BE7" w:rsidP="00DE7BE7">
      <w:pPr>
        <w:pStyle w:val="ListParagraph"/>
        <w:numPr>
          <w:ilvl w:val="0"/>
          <w:numId w:val="4"/>
        </w:numPr>
        <w:rPr>
          <w:rFonts w:ascii="Calibri" w:hAnsi="Calibri" w:cs="Calibri"/>
        </w:rPr>
      </w:pPr>
      <w:r w:rsidRPr="00DE7BE7">
        <w:rPr>
          <w:rFonts w:ascii="Calibri" w:hAnsi="Calibri" w:cs="Calibri"/>
        </w:rPr>
        <w:t>To apply the selected model to a separate submission dataset, generating predictions for stock volatility and preparing a submission file.</w:t>
      </w:r>
    </w:p>
    <w:p w14:paraId="55EB3EEA" w14:textId="7DEC6677" w:rsidR="00DE7BE7" w:rsidRPr="00DE7BE7" w:rsidRDefault="00DE7BE7" w:rsidP="00DE7BE7">
      <w:pPr>
        <w:pStyle w:val="ListParagraph"/>
        <w:numPr>
          <w:ilvl w:val="0"/>
          <w:numId w:val="4"/>
        </w:numPr>
        <w:rPr>
          <w:rFonts w:ascii="Calibri" w:hAnsi="Calibri" w:cs="Calibri"/>
        </w:rPr>
      </w:pPr>
      <w:r w:rsidRPr="00DE7BE7">
        <w:rPr>
          <w:rFonts w:ascii="Calibri" w:hAnsi="Calibri" w:cs="Calibri"/>
        </w:rPr>
        <w:t>To ensure that the final model is robust, scalable, and capable of being deployed in a real-world financial setting for ongoing volatility prediction and risk management.</w:t>
      </w:r>
    </w:p>
    <w:p w14:paraId="346FA0AA" w14:textId="5FF0A6F8" w:rsidR="00DE7BE7" w:rsidRDefault="00DE7BE7" w:rsidP="00DE7BE7">
      <w:pPr>
        <w:ind w:left="360"/>
        <w:rPr>
          <w:rFonts w:ascii="Calibri" w:hAnsi="Calibri" w:cs="Calibri"/>
          <w:b/>
          <w:bCs/>
          <w:sz w:val="24"/>
          <w:szCs w:val="24"/>
        </w:rPr>
      </w:pPr>
      <w:r>
        <w:rPr>
          <w:rFonts w:ascii="Calibri" w:hAnsi="Calibri" w:cs="Calibri"/>
          <w:b/>
          <w:bCs/>
          <w:sz w:val="24"/>
          <w:szCs w:val="24"/>
        </w:rPr>
        <w:lastRenderedPageBreak/>
        <w:t>Data Exploration and Preprocessing:</w:t>
      </w:r>
    </w:p>
    <w:p w14:paraId="273DB8FC" w14:textId="0C96724B" w:rsidR="005E447A" w:rsidRPr="00045945" w:rsidRDefault="005E447A" w:rsidP="00774B24">
      <w:pPr>
        <w:ind w:left="360"/>
        <w:rPr>
          <w:rFonts w:ascii="Calibri" w:hAnsi="Calibri" w:cs="Calibri"/>
        </w:rPr>
      </w:pPr>
      <w:r w:rsidRPr="00045945">
        <w:rPr>
          <w:rFonts w:ascii="Calibri" w:hAnsi="Calibri" w:cs="Calibri"/>
        </w:rPr>
        <w:t xml:space="preserve">The dataset contains </w:t>
      </w:r>
      <w:r w:rsidRPr="00BC72E7">
        <w:rPr>
          <w:rFonts w:ascii="Calibri" w:hAnsi="Calibri" w:cs="Calibri"/>
          <w:highlight w:val="lightGray"/>
        </w:rPr>
        <w:t>22 columns</w:t>
      </w:r>
      <w:r w:rsidRPr="00045945">
        <w:rPr>
          <w:rFonts w:ascii="Calibri" w:hAnsi="Calibri" w:cs="Calibri"/>
        </w:rPr>
        <w:t xml:space="preserve"> and </w:t>
      </w:r>
      <w:r w:rsidRPr="00BC72E7">
        <w:rPr>
          <w:rFonts w:ascii="Calibri" w:hAnsi="Calibri" w:cs="Calibri"/>
          <w:highlight w:val="lightGray"/>
        </w:rPr>
        <w:t>13,486 rows</w:t>
      </w:r>
      <w:r w:rsidRPr="00045945">
        <w:rPr>
          <w:rFonts w:ascii="Calibri" w:hAnsi="Calibri" w:cs="Calibri"/>
        </w:rPr>
        <w:t>. Date and Stock are categorical variables. Other columns are primarily numerical and represent various financial metrics and trading data.</w:t>
      </w:r>
    </w:p>
    <w:p w14:paraId="4472C6EF" w14:textId="4BC1F459" w:rsidR="005E447A" w:rsidRPr="00045945" w:rsidRDefault="005E447A" w:rsidP="00045945">
      <w:pPr>
        <w:ind w:left="360"/>
        <w:rPr>
          <w:rFonts w:ascii="Calibri" w:hAnsi="Calibri" w:cs="Calibri"/>
        </w:rPr>
      </w:pPr>
      <w:r w:rsidRPr="00045945">
        <w:rPr>
          <w:rFonts w:ascii="Calibri" w:hAnsi="Calibri" w:cs="Calibri"/>
        </w:rPr>
        <w:t>No missing values are detected in the dataset.</w:t>
      </w:r>
    </w:p>
    <w:p w14:paraId="49674D48" w14:textId="6B88CEFC" w:rsidR="00045945" w:rsidRDefault="005E447A" w:rsidP="00045945">
      <w:pPr>
        <w:ind w:left="360"/>
        <w:rPr>
          <w:rFonts w:ascii="Calibri" w:hAnsi="Calibri" w:cs="Calibri"/>
        </w:rPr>
      </w:pPr>
      <w:r w:rsidRPr="00045945">
        <w:rPr>
          <w:rFonts w:ascii="Calibri" w:hAnsi="Calibri" w:cs="Calibri"/>
        </w:rPr>
        <w:t xml:space="preserve">Most columns are </w:t>
      </w:r>
      <w:r w:rsidRPr="00BC72E7">
        <w:rPr>
          <w:rFonts w:ascii="Calibri" w:hAnsi="Calibri" w:cs="Calibri"/>
          <w:highlight w:val="lightGray"/>
        </w:rPr>
        <w:t>float64</w:t>
      </w:r>
      <w:r w:rsidRPr="00045945">
        <w:rPr>
          <w:rFonts w:ascii="Calibri" w:hAnsi="Calibri" w:cs="Calibri"/>
        </w:rPr>
        <w:t>, representing continuous numerical data. Date and Stock are object (</w:t>
      </w:r>
      <w:r w:rsidRPr="00BC72E7">
        <w:rPr>
          <w:rFonts w:ascii="Calibri" w:hAnsi="Calibri" w:cs="Calibri"/>
          <w:highlight w:val="lightGray"/>
        </w:rPr>
        <w:t>categorical</w:t>
      </w:r>
      <w:r w:rsidRPr="00045945">
        <w:rPr>
          <w:rFonts w:ascii="Calibri" w:hAnsi="Calibri" w:cs="Calibri"/>
        </w:rPr>
        <w:t>) types.</w:t>
      </w:r>
    </w:p>
    <w:p w14:paraId="05E59079" w14:textId="3118BA40" w:rsidR="005E447A" w:rsidRPr="00045945" w:rsidRDefault="005E447A" w:rsidP="00045945">
      <w:pPr>
        <w:ind w:left="360"/>
        <w:rPr>
          <w:rFonts w:ascii="Calibri" w:hAnsi="Calibri" w:cs="Calibri"/>
        </w:rPr>
      </w:pPr>
      <w:r w:rsidRPr="005E447A">
        <w:rPr>
          <w:noProof/>
        </w:rPr>
        <w:drawing>
          <wp:anchor distT="0" distB="0" distL="114300" distR="114300" simplePos="0" relativeHeight="251658240" behindDoc="0" locked="0" layoutInCell="1" allowOverlap="1" wp14:anchorId="67E583FC" wp14:editId="28C4ABCA">
            <wp:simplePos x="0" y="0"/>
            <wp:positionH relativeFrom="column">
              <wp:posOffset>2400300</wp:posOffset>
            </wp:positionH>
            <wp:positionV relativeFrom="paragraph">
              <wp:posOffset>4738</wp:posOffset>
            </wp:positionV>
            <wp:extent cx="3568289" cy="2647950"/>
            <wp:effectExtent l="0" t="0" r="0" b="0"/>
            <wp:wrapSquare wrapText="bothSides"/>
            <wp:docPr id="194698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843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8289" cy="2647950"/>
                    </a:xfrm>
                    <a:prstGeom prst="rect">
                      <a:avLst/>
                    </a:prstGeom>
                  </pic:spPr>
                </pic:pic>
              </a:graphicData>
            </a:graphic>
            <wp14:sizeRelH relativeFrom="page">
              <wp14:pctWidth>0</wp14:pctWidth>
            </wp14:sizeRelH>
            <wp14:sizeRelV relativeFrom="page">
              <wp14:pctHeight>0</wp14:pctHeight>
            </wp14:sizeRelV>
          </wp:anchor>
        </w:drawing>
      </w:r>
    </w:p>
    <w:p w14:paraId="5C30208B" w14:textId="1637F06F" w:rsidR="005E447A" w:rsidRPr="005E447A" w:rsidRDefault="005E447A" w:rsidP="005E447A">
      <w:pPr>
        <w:pStyle w:val="ListParagraph"/>
        <w:numPr>
          <w:ilvl w:val="0"/>
          <w:numId w:val="6"/>
        </w:numPr>
        <w:rPr>
          <w:rFonts w:ascii="Calibri" w:hAnsi="Calibri" w:cs="Calibri"/>
        </w:rPr>
      </w:pPr>
      <w:r w:rsidRPr="005E447A">
        <w:rPr>
          <w:rFonts w:ascii="Calibri" w:hAnsi="Calibri" w:cs="Calibri"/>
        </w:rPr>
        <w:t>The heatmap of the correlation matrix reveals relationships between the various features.</w:t>
      </w:r>
    </w:p>
    <w:p w14:paraId="35D3F3E5" w14:textId="6889CFDC" w:rsidR="005E447A" w:rsidRPr="005E447A" w:rsidRDefault="005E447A" w:rsidP="005E447A">
      <w:pPr>
        <w:pStyle w:val="ListParagraph"/>
        <w:numPr>
          <w:ilvl w:val="0"/>
          <w:numId w:val="6"/>
        </w:numPr>
        <w:rPr>
          <w:rFonts w:ascii="Calibri" w:hAnsi="Calibri" w:cs="Calibri"/>
        </w:rPr>
      </w:pPr>
      <w:r w:rsidRPr="005E447A">
        <w:rPr>
          <w:rFonts w:ascii="Calibri" w:hAnsi="Calibri" w:cs="Calibri"/>
        </w:rPr>
        <w:t xml:space="preserve">Strong correlations among financial metrics such as </w:t>
      </w:r>
      <w:r w:rsidRPr="00BC72E7">
        <w:rPr>
          <w:rFonts w:ascii="Calibri" w:hAnsi="Calibri" w:cs="Calibri"/>
          <w:highlight w:val="lightGray"/>
        </w:rPr>
        <w:t>Assets</w:t>
      </w:r>
      <w:r w:rsidRPr="005E447A">
        <w:rPr>
          <w:rFonts w:ascii="Calibri" w:hAnsi="Calibri" w:cs="Calibri"/>
        </w:rPr>
        <w:t xml:space="preserve">, </w:t>
      </w:r>
      <w:r w:rsidRPr="00BC72E7">
        <w:rPr>
          <w:rFonts w:ascii="Calibri" w:hAnsi="Calibri" w:cs="Calibri"/>
          <w:highlight w:val="lightGray"/>
        </w:rPr>
        <w:t>Liabilities</w:t>
      </w:r>
      <w:r w:rsidRPr="005E447A">
        <w:rPr>
          <w:rFonts w:ascii="Calibri" w:hAnsi="Calibri" w:cs="Calibri"/>
        </w:rPr>
        <w:t xml:space="preserve">, and </w:t>
      </w:r>
      <w:r w:rsidRPr="00BC72E7">
        <w:rPr>
          <w:rFonts w:ascii="Calibri" w:hAnsi="Calibri" w:cs="Calibri"/>
          <w:highlight w:val="lightGray"/>
        </w:rPr>
        <w:t>Total Equity</w:t>
      </w:r>
      <w:r w:rsidRPr="005E447A">
        <w:rPr>
          <w:rFonts w:ascii="Calibri" w:hAnsi="Calibri" w:cs="Calibri"/>
        </w:rPr>
        <w:t>.</w:t>
      </w:r>
    </w:p>
    <w:p w14:paraId="031094DD" w14:textId="01DA35CA" w:rsidR="005E447A" w:rsidRPr="005E447A" w:rsidRDefault="005E447A" w:rsidP="005E447A">
      <w:pPr>
        <w:pStyle w:val="ListParagraph"/>
        <w:numPr>
          <w:ilvl w:val="0"/>
          <w:numId w:val="6"/>
        </w:numPr>
        <w:rPr>
          <w:rFonts w:ascii="Calibri" w:hAnsi="Calibri" w:cs="Calibri"/>
        </w:rPr>
      </w:pPr>
      <w:r w:rsidRPr="005E447A">
        <w:rPr>
          <w:rFonts w:ascii="Calibri" w:hAnsi="Calibri" w:cs="Calibri"/>
        </w:rPr>
        <w:t xml:space="preserve">Trading metrics such as </w:t>
      </w:r>
      <w:r w:rsidRPr="00BC72E7">
        <w:rPr>
          <w:rFonts w:ascii="Calibri" w:hAnsi="Calibri" w:cs="Calibri"/>
          <w:highlight w:val="lightGray"/>
        </w:rPr>
        <w:t>Open</w:t>
      </w:r>
      <w:r w:rsidRPr="005E447A">
        <w:rPr>
          <w:rFonts w:ascii="Calibri" w:hAnsi="Calibri" w:cs="Calibri"/>
        </w:rPr>
        <w:t xml:space="preserve">, </w:t>
      </w:r>
      <w:r w:rsidRPr="00BC72E7">
        <w:rPr>
          <w:rFonts w:ascii="Calibri" w:hAnsi="Calibri" w:cs="Calibri"/>
          <w:highlight w:val="lightGray"/>
        </w:rPr>
        <w:t>Close</w:t>
      </w:r>
      <w:r w:rsidRPr="005E447A">
        <w:rPr>
          <w:rFonts w:ascii="Calibri" w:hAnsi="Calibri" w:cs="Calibri"/>
        </w:rPr>
        <w:t xml:space="preserve">, </w:t>
      </w:r>
      <w:r w:rsidRPr="00BC72E7">
        <w:rPr>
          <w:rFonts w:ascii="Calibri" w:hAnsi="Calibri" w:cs="Calibri"/>
          <w:highlight w:val="lightGray"/>
        </w:rPr>
        <w:t>High</w:t>
      </w:r>
      <w:r w:rsidRPr="005E447A">
        <w:rPr>
          <w:rFonts w:ascii="Calibri" w:hAnsi="Calibri" w:cs="Calibri"/>
        </w:rPr>
        <w:t xml:space="preserve">, </w:t>
      </w:r>
      <w:r w:rsidRPr="00BC72E7">
        <w:rPr>
          <w:rFonts w:ascii="Calibri" w:hAnsi="Calibri" w:cs="Calibri"/>
          <w:highlight w:val="lightGray"/>
        </w:rPr>
        <w:t>Low</w:t>
      </w:r>
      <w:r w:rsidRPr="005E447A">
        <w:rPr>
          <w:rFonts w:ascii="Calibri" w:hAnsi="Calibri" w:cs="Calibri"/>
        </w:rPr>
        <w:t xml:space="preserve">, and </w:t>
      </w:r>
      <w:r w:rsidRPr="00BC72E7">
        <w:rPr>
          <w:rFonts w:ascii="Calibri" w:hAnsi="Calibri" w:cs="Calibri"/>
          <w:highlight w:val="lightGray"/>
        </w:rPr>
        <w:t>Average Prices</w:t>
      </w:r>
      <w:r w:rsidRPr="005E447A">
        <w:rPr>
          <w:rFonts w:ascii="Calibri" w:hAnsi="Calibri" w:cs="Calibri"/>
        </w:rPr>
        <w:t xml:space="preserve"> are also strongly correlated.</w:t>
      </w:r>
    </w:p>
    <w:p w14:paraId="5CA52F85" w14:textId="3756D3B0" w:rsidR="00DE7BE7" w:rsidRPr="00DE7BE7" w:rsidRDefault="00DE7BE7" w:rsidP="00752556">
      <w:pPr>
        <w:ind w:left="360"/>
        <w:rPr>
          <w:rFonts w:ascii="Calibri" w:hAnsi="Calibri" w:cs="Calibri"/>
        </w:rPr>
      </w:pPr>
    </w:p>
    <w:p w14:paraId="65396923" w14:textId="4ED1EE9E" w:rsidR="00752556" w:rsidRPr="00045945" w:rsidRDefault="005F734A" w:rsidP="00045945">
      <w:pPr>
        <w:pStyle w:val="ListParagraph"/>
        <w:numPr>
          <w:ilvl w:val="0"/>
          <w:numId w:val="6"/>
        </w:numPr>
        <w:rPr>
          <w:rFonts w:ascii="Calibri" w:hAnsi="Calibri" w:cs="Calibri"/>
        </w:rPr>
      </w:pPr>
      <w:r w:rsidRPr="004540D1">
        <w:rPr>
          <w:rFonts w:ascii="Calibri" w:hAnsi="Calibri" w:cs="Calibri"/>
          <w:noProof/>
          <w:sz w:val="24"/>
          <w:szCs w:val="24"/>
        </w:rPr>
        <w:drawing>
          <wp:anchor distT="0" distB="0" distL="114300" distR="114300" simplePos="0" relativeHeight="251664384" behindDoc="0" locked="0" layoutInCell="1" allowOverlap="1" wp14:anchorId="74193304" wp14:editId="1BFF1D1B">
            <wp:simplePos x="0" y="0"/>
            <wp:positionH relativeFrom="column">
              <wp:posOffset>133350</wp:posOffset>
            </wp:positionH>
            <wp:positionV relativeFrom="paragraph">
              <wp:posOffset>6985</wp:posOffset>
            </wp:positionV>
            <wp:extent cx="2823845" cy="2904490"/>
            <wp:effectExtent l="0" t="0" r="0" b="0"/>
            <wp:wrapSquare wrapText="bothSides"/>
            <wp:docPr id="112284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4843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845" cy="2904490"/>
                    </a:xfrm>
                    <a:prstGeom prst="rect">
                      <a:avLst/>
                    </a:prstGeom>
                  </pic:spPr>
                </pic:pic>
              </a:graphicData>
            </a:graphic>
            <wp14:sizeRelH relativeFrom="page">
              <wp14:pctWidth>0</wp14:pctWidth>
            </wp14:sizeRelH>
            <wp14:sizeRelV relativeFrom="page">
              <wp14:pctHeight>0</wp14:pctHeight>
            </wp14:sizeRelV>
          </wp:anchor>
        </w:drawing>
      </w:r>
      <w:r w:rsidR="00235F13">
        <w:rPr>
          <w:rFonts w:ascii="Calibri" w:hAnsi="Calibri" w:cs="Calibri"/>
        </w:rPr>
        <w:t>To fully understand the relationship between our features and target (Variability), we will be plotting scatter plots of each variable against variability.</w:t>
      </w:r>
    </w:p>
    <w:p w14:paraId="35013390" w14:textId="77777777" w:rsidR="00235F13" w:rsidRDefault="00EB45B9" w:rsidP="00DE7BE7">
      <w:pPr>
        <w:pStyle w:val="ListParagraph"/>
        <w:numPr>
          <w:ilvl w:val="0"/>
          <w:numId w:val="6"/>
        </w:numPr>
        <w:rPr>
          <w:rFonts w:ascii="Calibri" w:hAnsi="Calibri" w:cs="Calibri"/>
        </w:rPr>
      </w:pPr>
      <w:r>
        <w:rPr>
          <w:rFonts w:ascii="Calibri" w:hAnsi="Calibri" w:cs="Calibri"/>
        </w:rPr>
        <w:t xml:space="preserve">Features such as </w:t>
      </w:r>
      <w:r w:rsidRPr="00BC72E7">
        <w:rPr>
          <w:rFonts w:ascii="Calibri" w:hAnsi="Calibri" w:cs="Calibri"/>
          <w:highlight w:val="lightGray"/>
        </w:rPr>
        <w:t>Open</w:t>
      </w:r>
      <w:r>
        <w:rPr>
          <w:rFonts w:ascii="Calibri" w:hAnsi="Calibri" w:cs="Calibri"/>
        </w:rPr>
        <w:t xml:space="preserve">, </w:t>
      </w:r>
      <w:r w:rsidRPr="00BC72E7">
        <w:rPr>
          <w:rFonts w:ascii="Calibri" w:hAnsi="Calibri" w:cs="Calibri"/>
          <w:highlight w:val="lightGray"/>
        </w:rPr>
        <w:t>Close</w:t>
      </w:r>
      <w:r>
        <w:rPr>
          <w:rFonts w:ascii="Calibri" w:hAnsi="Calibri" w:cs="Calibri"/>
        </w:rPr>
        <w:t xml:space="preserve">, </w:t>
      </w:r>
      <w:r w:rsidR="004D4064" w:rsidRPr="00BC72E7">
        <w:rPr>
          <w:rFonts w:ascii="Calibri" w:hAnsi="Calibri" w:cs="Calibri"/>
          <w:highlight w:val="lightGray"/>
        </w:rPr>
        <w:t>Revenue</w:t>
      </w:r>
      <w:r>
        <w:rPr>
          <w:rFonts w:ascii="Calibri" w:hAnsi="Calibri" w:cs="Calibri"/>
        </w:rPr>
        <w:t xml:space="preserve">, </w:t>
      </w:r>
      <w:r w:rsidRPr="00BC72E7">
        <w:rPr>
          <w:rFonts w:ascii="Calibri" w:hAnsi="Calibri" w:cs="Calibri"/>
          <w:highlight w:val="lightGray"/>
        </w:rPr>
        <w:t>Asse</w:t>
      </w:r>
      <w:r w:rsidR="004D4064" w:rsidRPr="00BC72E7">
        <w:rPr>
          <w:rFonts w:ascii="Calibri" w:hAnsi="Calibri" w:cs="Calibri"/>
          <w:highlight w:val="lightGray"/>
        </w:rPr>
        <w:t>t</w:t>
      </w:r>
      <w:r w:rsidRPr="00BC72E7">
        <w:rPr>
          <w:rFonts w:ascii="Calibri" w:hAnsi="Calibri" w:cs="Calibri"/>
          <w:highlight w:val="lightGray"/>
        </w:rPr>
        <w:t>s</w:t>
      </w:r>
      <w:r>
        <w:rPr>
          <w:rFonts w:ascii="Calibri" w:hAnsi="Calibri" w:cs="Calibri"/>
        </w:rPr>
        <w:t xml:space="preserve">, </w:t>
      </w:r>
      <w:r w:rsidR="004D4064" w:rsidRPr="00BC72E7">
        <w:rPr>
          <w:rFonts w:ascii="Calibri" w:hAnsi="Calibri" w:cs="Calibri"/>
          <w:highlight w:val="lightGray"/>
        </w:rPr>
        <w:t>Liabilities</w:t>
      </w:r>
      <w:r w:rsidR="004D4064">
        <w:rPr>
          <w:rFonts w:ascii="Calibri" w:hAnsi="Calibri" w:cs="Calibri"/>
        </w:rPr>
        <w:t xml:space="preserve">, etc., seemed to be highly skewed and would require transformations such as </w:t>
      </w:r>
      <w:r w:rsidR="004D4064" w:rsidRPr="00FF2475">
        <w:rPr>
          <w:rFonts w:ascii="Calibri" w:hAnsi="Calibri" w:cs="Calibri"/>
          <w:highlight w:val="lightGray"/>
        </w:rPr>
        <w:t>log</w:t>
      </w:r>
      <w:r w:rsidR="004D4064">
        <w:rPr>
          <w:rFonts w:ascii="Calibri" w:hAnsi="Calibri" w:cs="Calibri"/>
        </w:rPr>
        <w:t xml:space="preserve"> to un-skew them and get a better prediction result.</w:t>
      </w:r>
    </w:p>
    <w:p w14:paraId="59458F93" w14:textId="77777777" w:rsidR="00235F13" w:rsidRDefault="00235F13" w:rsidP="00235F13">
      <w:pPr>
        <w:pStyle w:val="ListParagraph"/>
        <w:numPr>
          <w:ilvl w:val="0"/>
          <w:numId w:val="6"/>
        </w:numPr>
        <w:rPr>
          <w:rFonts w:ascii="Calibri" w:hAnsi="Calibri" w:cs="Calibri"/>
        </w:rPr>
      </w:pPr>
      <w:r w:rsidRPr="00045945">
        <w:rPr>
          <w:rFonts w:ascii="Calibri" w:hAnsi="Calibri" w:cs="Calibri"/>
        </w:rPr>
        <w:t xml:space="preserve">A common trend of a single </w:t>
      </w:r>
      <w:r w:rsidRPr="00BC72E7">
        <w:rPr>
          <w:rFonts w:ascii="Calibri" w:hAnsi="Calibri" w:cs="Calibri"/>
          <w:highlight w:val="lightGray"/>
        </w:rPr>
        <w:t>outlier</w:t>
      </w:r>
      <w:r w:rsidRPr="00045945">
        <w:rPr>
          <w:rFonts w:ascii="Calibri" w:hAnsi="Calibri" w:cs="Calibri"/>
        </w:rPr>
        <w:t xml:space="preserve"> for `volatility` can be noticed, having an extremely high value</w:t>
      </w:r>
      <w:r>
        <w:rPr>
          <w:rFonts w:ascii="Calibri" w:hAnsi="Calibri" w:cs="Calibri"/>
        </w:rPr>
        <w:t xml:space="preserve"> compared to its mean value</w:t>
      </w:r>
    </w:p>
    <w:p w14:paraId="131FC2B7" w14:textId="595627E6" w:rsidR="00752556" w:rsidRPr="00235F13" w:rsidRDefault="00884540" w:rsidP="00235F13">
      <w:pPr>
        <w:pStyle w:val="ListParagraph"/>
        <w:ind w:left="1080"/>
        <w:rPr>
          <w:rFonts w:ascii="Calibri" w:hAnsi="Calibri" w:cs="Calibri"/>
        </w:rPr>
      </w:pPr>
      <w:r w:rsidRPr="00752556">
        <w:rPr>
          <w:noProof/>
        </w:rPr>
        <w:drawing>
          <wp:anchor distT="0" distB="0" distL="114300" distR="114300" simplePos="0" relativeHeight="251660288" behindDoc="0" locked="0" layoutInCell="1" allowOverlap="1" wp14:anchorId="13A5E94E" wp14:editId="0FEECAC1">
            <wp:simplePos x="0" y="0"/>
            <wp:positionH relativeFrom="margin">
              <wp:align>right</wp:align>
            </wp:positionH>
            <wp:positionV relativeFrom="paragraph">
              <wp:posOffset>419735</wp:posOffset>
            </wp:positionV>
            <wp:extent cx="2590800" cy="1756410"/>
            <wp:effectExtent l="0" t="0" r="0" b="0"/>
            <wp:wrapSquare wrapText="bothSides"/>
            <wp:docPr id="1808468708"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8708" name="Picture 1" descr="A graph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1756410"/>
                    </a:xfrm>
                    <a:prstGeom prst="rect">
                      <a:avLst/>
                    </a:prstGeom>
                  </pic:spPr>
                </pic:pic>
              </a:graphicData>
            </a:graphic>
            <wp14:sizeRelH relativeFrom="page">
              <wp14:pctWidth>0</wp14:pctWidth>
            </wp14:sizeRelH>
            <wp14:sizeRelV relativeFrom="page">
              <wp14:pctHeight>0</wp14:pctHeight>
            </wp14:sizeRelV>
          </wp:anchor>
        </w:drawing>
      </w:r>
    </w:p>
    <w:p w14:paraId="217F7E11" w14:textId="30A2C96B" w:rsidR="00752556" w:rsidRDefault="00752556" w:rsidP="00DE7BE7">
      <w:pPr>
        <w:rPr>
          <w:rFonts w:ascii="Calibri" w:hAnsi="Calibri" w:cs="Calibri"/>
          <w:sz w:val="24"/>
          <w:szCs w:val="24"/>
        </w:rPr>
      </w:pPr>
    </w:p>
    <w:p w14:paraId="23F2B4C7" w14:textId="3E99E455" w:rsidR="00752556" w:rsidRPr="00045945" w:rsidRDefault="00752556" w:rsidP="00045945">
      <w:pPr>
        <w:pStyle w:val="ListParagraph"/>
        <w:numPr>
          <w:ilvl w:val="0"/>
          <w:numId w:val="8"/>
        </w:numPr>
        <w:rPr>
          <w:rFonts w:ascii="Calibri" w:hAnsi="Calibri" w:cs="Calibri"/>
        </w:rPr>
      </w:pPr>
      <w:r w:rsidRPr="00045945">
        <w:rPr>
          <w:rFonts w:ascii="Calibri" w:hAnsi="Calibri" w:cs="Calibri"/>
        </w:rPr>
        <w:t xml:space="preserve">We will be filtering our dataset to include rows with volatility less than </w:t>
      </w:r>
      <w:r w:rsidRPr="00BC72E7">
        <w:rPr>
          <w:rFonts w:ascii="Calibri" w:hAnsi="Calibri" w:cs="Calibri"/>
          <w:highlight w:val="lightGray"/>
        </w:rPr>
        <w:t>140</w:t>
      </w:r>
      <w:r w:rsidR="00775ED5">
        <w:rPr>
          <w:rFonts w:ascii="Calibri" w:hAnsi="Calibri" w:cs="Calibri"/>
        </w:rPr>
        <w:t xml:space="preserve"> to reduce data skewness.</w:t>
      </w:r>
    </w:p>
    <w:p w14:paraId="0306A01B" w14:textId="2B73107D" w:rsidR="00752556" w:rsidRDefault="00752556" w:rsidP="00DE7BE7">
      <w:pPr>
        <w:rPr>
          <w:rFonts w:ascii="Calibri" w:hAnsi="Calibri" w:cs="Calibri"/>
          <w:sz w:val="24"/>
          <w:szCs w:val="24"/>
        </w:rPr>
      </w:pPr>
    </w:p>
    <w:p w14:paraId="0414981C" w14:textId="24ADFF78" w:rsidR="00752556" w:rsidRDefault="00752556" w:rsidP="00DE7BE7">
      <w:pPr>
        <w:rPr>
          <w:rFonts w:ascii="Calibri" w:hAnsi="Calibri" w:cs="Calibri"/>
          <w:sz w:val="24"/>
          <w:szCs w:val="24"/>
        </w:rPr>
      </w:pPr>
    </w:p>
    <w:p w14:paraId="619F51DD" w14:textId="77777777" w:rsidR="00045945" w:rsidRDefault="00752556" w:rsidP="00752556">
      <w:pPr>
        <w:rPr>
          <w:rFonts w:ascii="Calibri" w:hAnsi="Calibri" w:cs="Calibri"/>
          <w:b/>
          <w:bCs/>
          <w:sz w:val="24"/>
          <w:szCs w:val="24"/>
        </w:rPr>
      </w:pPr>
      <w:r>
        <w:rPr>
          <w:rFonts w:ascii="Calibri" w:hAnsi="Calibri" w:cs="Calibri"/>
          <w:b/>
          <w:bCs/>
          <w:sz w:val="24"/>
          <w:szCs w:val="24"/>
        </w:rPr>
        <w:lastRenderedPageBreak/>
        <w:t>Feature Extraction:</w:t>
      </w:r>
    </w:p>
    <w:p w14:paraId="4EABF721" w14:textId="33BEB61F" w:rsidR="00045945" w:rsidRPr="000E3A4B" w:rsidRDefault="00045945" w:rsidP="00045945">
      <w:pPr>
        <w:rPr>
          <w:rFonts w:ascii="Calibri" w:hAnsi="Calibri" w:cs="Calibri"/>
          <w:i/>
          <w:iCs/>
        </w:rPr>
      </w:pPr>
      <w:r w:rsidRPr="000E3A4B">
        <w:rPr>
          <w:rFonts w:ascii="Calibri" w:hAnsi="Calibri" w:cs="Calibri"/>
          <w:b/>
          <w:bCs/>
          <w:i/>
          <w:iCs/>
        </w:rPr>
        <w:t>Training Set:</w:t>
      </w:r>
    </w:p>
    <w:p w14:paraId="31687BAE" w14:textId="77777777" w:rsidR="00EB6B56" w:rsidRPr="00EB6B56" w:rsidRDefault="00EB6B56" w:rsidP="00EB6B56">
      <w:pPr>
        <w:rPr>
          <w:rFonts w:ascii="Calibri" w:hAnsi="Calibri" w:cs="Calibri"/>
        </w:rPr>
      </w:pPr>
      <w:r w:rsidRPr="00EB6B56">
        <w:rPr>
          <w:rFonts w:ascii="Calibri" w:hAnsi="Calibri" w:cs="Calibri"/>
        </w:rPr>
        <w:t xml:space="preserve">We will generate lagged variables from the features </w:t>
      </w:r>
      <w:r w:rsidRPr="00EB6B56">
        <w:rPr>
          <w:rFonts w:ascii="Calibri" w:hAnsi="Calibri" w:cs="Calibri"/>
          <w:highlight w:val="lightGray"/>
        </w:rPr>
        <w:t>Open</w:t>
      </w:r>
      <w:r w:rsidRPr="00EB6B56">
        <w:rPr>
          <w:rFonts w:ascii="Calibri" w:hAnsi="Calibri" w:cs="Calibri"/>
        </w:rPr>
        <w:t xml:space="preserve">, </w:t>
      </w:r>
      <w:r w:rsidRPr="00EB6B56">
        <w:rPr>
          <w:rFonts w:ascii="Calibri" w:hAnsi="Calibri" w:cs="Calibri"/>
          <w:highlight w:val="lightGray"/>
        </w:rPr>
        <w:t>Close</w:t>
      </w:r>
      <w:r w:rsidRPr="00EB6B56">
        <w:rPr>
          <w:rFonts w:ascii="Calibri" w:hAnsi="Calibri" w:cs="Calibri"/>
        </w:rPr>
        <w:t xml:space="preserve">, </w:t>
      </w:r>
      <w:r w:rsidRPr="00EB6B56">
        <w:rPr>
          <w:rFonts w:ascii="Calibri" w:hAnsi="Calibri" w:cs="Calibri"/>
          <w:highlight w:val="lightGray"/>
        </w:rPr>
        <w:t>High</w:t>
      </w:r>
      <w:r w:rsidRPr="00EB6B56">
        <w:rPr>
          <w:rFonts w:ascii="Calibri" w:hAnsi="Calibri" w:cs="Calibri"/>
        </w:rPr>
        <w:t xml:space="preserve">, </w:t>
      </w:r>
      <w:r w:rsidRPr="00EB6B56">
        <w:rPr>
          <w:rFonts w:ascii="Calibri" w:hAnsi="Calibri" w:cs="Calibri"/>
          <w:highlight w:val="lightGray"/>
        </w:rPr>
        <w:t>Low</w:t>
      </w:r>
      <w:r w:rsidRPr="00EB6B56">
        <w:rPr>
          <w:rFonts w:ascii="Calibri" w:hAnsi="Calibri" w:cs="Calibri"/>
        </w:rPr>
        <w:t xml:space="preserve">, </w:t>
      </w:r>
      <w:r w:rsidRPr="00EB6B56">
        <w:rPr>
          <w:rFonts w:ascii="Calibri" w:hAnsi="Calibri" w:cs="Calibri"/>
          <w:highlight w:val="lightGray"/>
        </w:rPr>
        <w:t>Volume</w:t>
      </w:r>
      <w:r w:rsidRPr="00EB6B56">
        <w:rPr>
          <w:rFonts w:ascii="Calibri" w:hAnsi="Calibri" w:cs="Calibri"/>
        </w:rPr>
        <w:t xml:space="preserve">, </w:t>
      </w:r>
      <w:r w:rsidRPr="00EB6B56">
        <w:rPr>
          <w:rFonts w:ascii="Calibri" w:hAnsi="Calibri" w:cs="Calibri"/>
          <w:highlight w:val="lightGray"/>
        </w:rPr>
        <w:t>Amount</w:t>
      </w:r>
      <w:r w:rsidRPr="00EB6B56">
        <w:rPr>
          <w:rFonts w:ascii="Calibri" w:hAnsi="Calibri" w:cs="Calibri"/>
        </w:rPr>
        <w:t xml:space="preserve">, </w:t>
      </w:r>
      <w:r w:rsidRPr="00EB6B56">
        <w:rPr>
          <w:rFonts w:ascii="Calibri" w:hAnsi="Calibri" w:cs="Calibri"/>
          <w:highlight w:val="lightGray"/>
        </w:rPr>
        <w:t>Avg</w:t>
      </w:r>
      <w:r w:rsidRPr="00EB6B56">
        <w:rPr>
          <w:rFonts w:ascii="Calibri" w:hAnsi="Calibri" w:cs="Calibri"/>
        </w:rPr>
        <w:t xml:space="preserve"> </w:t>
      </w:r>
      <w:r w:rsidRPr="00EB6B56">
        <w:rPr>
          <w:rFonts w:ascii="Calibri" w:hAnsi="Calibri" w:cs="Calibri"/>
          <w:highlight w:val="lightGray"/>
        </w:rPr>
        <w:t>price</w:t>
      </w:r>
      <w:r w:rsidRPr="00EB6B56">
        <w:rPr>
          <w:rFonts w:ascii="Calibri" w:hAnsi="Calibri" w:cs="Calibri"/>
        </w:rPr>
        <w:t xml:space="preserve">, and </w:t>
      </w:r>
      <w:r w:rsidRPr="00EB6B56">
        <w:rPr>
          <w:rFonts w:ascii="Calibri" w:hAnsi="Calibri" w:cs="Calibri"/>
          <w:highlight w:val="lightGray"/>
        </w:rPr>
        <w:t>Return</w:t>
      </w:r>
      <w:r w:rsidRPr="00EB6B56">
        <w:rPr>
          <w:rFonts w:ascii="Calibri" w:hAnsi="Calibri" w:cs="Calibri"/>
        </w:rPr>
        <w:t xml:space="preserve"> to account for temporal dependencies. Specifically, the lagged variables will represent data from two months prior, such as </w:t>
      </w:r>
      <w:r w:rsidRPr="00EB6B56">
        <w:rPr>
          <w:rFonts w:ascii="Calibri" w:hAnsi="Calibri" w:cs="Calibri"/>
          <w:highlight w:val="lightGray"/>
        </w:rPr>
        <w:t>Open_lag2</w:t>
      </w:r>
      <w:r w:rsidRPr="00EB6B56">
        <w:rPr>
          <w:rFonts w:ascii="Calibri" w:hAnsi="Calibri" w:cs="Calibri"/>
        </w:rPr>
        <w:t xml:space="preserve"> containing the </w:t>
      </w:r>
      <w:r w:rsidRPr="00EB6B56">
        <w:rPr>
          <w:rFonts w:ascii="Calibri" w:hAnsi="Calibri" w:cs="Calibri"/>
          <w:highlight w:val="lightGray"/>
        </w:rPr>
        <w:t>Open</w:t>
      </w:r>
      <w:r w:rsidRPr="00EB6B56">
        <w:rPr>
          <w:rFonts w:ascii="Calibri" w:hAnsi="Calibri" w:cs="Calibri"/>
        </w:rPr>
        <w:t xml:space="preserve"> values from two months ago.</w:t>
      </w:r>
    </w:p>
    <w:p w14:paraId="105D9070" w14:textId="77777777" w:rsidR="00EB6B56" w:rsidRPr="00EB6B56" w:rsidRDefault="00EB6B56" w:rsidP="00EB6B56">
      <w:pPr>
        <w:rPr>
          <w:rFonts w:ascii="Calibri" w:hAnsi="Calibri" w:cs="Calibri"/>
        </w:rPr>
      </w:pPr>
      <w:r w:rsidRPr="00EB6B56">
        <w:rPr>
          <w:rFonts w:ascii="Calibri" w:hAnsi="Calibri" w:cs="Calibri"/>
        </w:rPr>
        <w:t xml:space="preserve">Additionally, ordinal features like month, quarter, and year will be extracted from the </w:t>
      </w:r>
      <w:r w:rsidRPr="00EB6B56">
        <w:rPr>
          <w:rFonts w:ascii="Calibri" w:hAnsi="Calibri" w:cs="Calibri"/>
          <w:highlight w:val="lightGray"/>
        </w:rPr>
        <w:t>Date</w:t>
      </w:r>
      <w:r w:rsidRPr="00EB6B56">
        <w:rPr>
          <w:rFonts w:ascii="Calibri" w:hAnsi="Calibri" w:cs="Calibri"/>
        </w:rPr>
        <w:t xml:space="preserve"> column. To account for the cyclical nature of time (e.g., months of the year), we will transform the month into cyclical sine and cosine features. This approach helps capture periodic patterns in the data.</w:t>
      </w:r>
    </w:p>
    <w:p w14:paraId="707AE470" w14:textId="77777777" w:rsidR="00EB6B56" w:rsidRPr="00EB6B56" w:rsidRDefault="00EB6B56" w:rsidP="00EB6B56">
      <w:pPr>
        <w:rPr>
          <w:rFonts w:ascii="Calibri" w:hAnsi="Calibri" w:cs="Calibri"/>
        </w:rPr>
      </w:pPr>
      <w:r w:rsidRPr="00EB6B56">
        <w:rPr>
          <w:rFonts w:ascii="Calibri" w:hAnsi="Calibri" w:cs="Calibri"/>
        </w:rPr>
        <w:t xml:space="preserve">Quarter ends, typically in March, June, September, and December, will be indicated through a binary feature, alongside another binary feature marking the end of the fiscal year. The company's size will be categorized based on </w:t>
      </w:r>
      <w:r w:rsidRPr="00EB6B56">
        <w:rPr>
          <w:rFonts w:ascii="Calibri" w:hAnsi="Calibri" w:cs="Calibri"/>
          <w:highlight w:val="lightGray"/>
        </w:rPr>
        <w:t>Assets</w:t>
      </w:r>
      <w:r w:rsidRPr="00EB6B56">
        <w:rPr>
          <w:rFonts w:ascii="Calibri" w:hAnsi="Calibri" w:cs="Calibri"/>
        </w:rPr>
        <w:t xml:space="preserve"> into Small, Medium, and Large categories. Similarly, </w:t>
      </w:r>
      <w:r w:rsidRPr="00EB6B56">
        <w:rPr>
          <w:rFonts w:ascii="Calibri" w:hAnsi="Calibri" w:cs="Calibri"/>
          <w:highlight w:val="lightGray"/>
        </w:rPr>
        <w:t>Revenue</w:t>
      </w:r>
      <w:r w:rsidRPr="00EB6B56">
        <w:rPr>
          <w:rFonts w:ascii="Calibri" w:hAnsi="Calibri" w:cs="Calibri"/>
        </w:rPr>
        <w:t xml:space="preserve"> will be classified as Low, Medium, or High, and </w:t>
      </w:r>
      <w:r w:rsidRPr="00EB6B56">
        <w:rPr>
          <w:rFonts w:ascii="Calibri" w:hAnsi="Calibri" w:cs="Calibri"/>
          <w:highlight w:val="lightGray"/>
        </w:rPr>
        <w:t>Net Income</w:t>
      </w:r>
      <w:r w:rsidRPr="00EB6B56">
        <w:rPr>
          <w:rFonts w:ascii="Calibri" w:hAnsi="Calibri" w:cs="Calibri"/>
        </w:rPr>
        <w:t xml:space="preserve"> as Loss, Low Profit, or High Profit.</w:t>
      </w:r>
    </w:p>
    <w:p w14:paraId="359A8F07" w14:textId="77777777" w:rsidR="00EB6B56" w:rsidRPr="00EB6B56" w:rsidRDefault="00EB6B56" w:rsidP="00EB6B56">
      <w:pPr>
        <w:rPr>
          <w:rFonts w:ascii="Calibri" w:hAnsi="Calibri" w:cs="Calibri"/>
        </w:rPr>
      </w:pPr>
      <w:r w:rsidRPr="00EB6B56">
        <w:rPr>
          <w:rFonts w:ascii="Calibri" w:hAnsi="Calibri" w:cs="Calibri"/>
        </w:rPr>
        <w:t xml:space="preserve">The original values of </w:t>
      </w:r>
      <w:r w:rsidRPr="00EB6B56">
        <w:rPr>
          <w:rFonts w:ascii="Calibri" w:hAnsi="Calibri" w:cs="Calibri"/>
          <w:highlight w:val="lightGray"/>
        </w:rPr>
        <w:t>Open</w:t>
      </w:r>
      <w:r w:rsidRPr="00EB6B56">
        <w:rPr>
          <w:rFonts w:ascii="Calibri" w:hAnsi="Calibri" w:cs="Calibri"/>
        </w:rPr>
        <w:t xml:space="preserve">, </w:t>
      </w:r>
      <w:r w:rsidRPr="00EB6B56">
        <w:rPr>
          <w:rFonts w:ascii="Calibri" w:hAnsi="Calibri" w:cs="Calibri"/>
          <w:highlight w:val="lightGray"/>
        </w:rPr>
        <w:t>Close</w:t>
      </w:r>
      <w:r w:rsidRPr="00EB6B56">
        <w:rPr>
          <w:rFonts w:ascii="Calibri" w:hAnsi="Calibri" w:cs="Calibri"/>
        </w:rPr>
        <w:t xml:space="preserve">, </w:t>
      </w:r>
      <w:r w:rsidRPr="00EB6B56">
        <w:rPr>
          <w:rFonts w:ascii="Calibri" w:hAnsi="Calibri" w:cs="Calibri"/>
          <w:highlight w:val="lightGray"/>
        </w:rPr>
        <w:t>High</w:t>
      </w:r>
      <w:r w:rsidRPr="00EB6B56">
        <w:rPr>
          <w:rFonts w:ascii="Calibri" w:hAnsi="Calibri" w:cs="Calibri"/>
        </w:rPr>
        <w:t xml:space="preserve">, </w:t>
      </w:r>
      <w:r w:rsidRPr="00EB6B56">
        <w:rPr>
          <w:rFonts w:ascii="Calibri" w:hAnsi="Calibri" w:cs="Calibri"/>
          <w:highlight w:val="lightGray"/>
        </w:rPr>
        <w:t>Low</w:t>
      </w:r>
      <w:r w:rsidRPr="00EB6B56">
        <w:rPr>
          <w:rFonts w:ascii="Calibri" w:hAnsi="Calibri" w:cs="Calibri"/>
        </w:rPr>
        <w:t xml:space="preserve">, </w:t>
      </w:r>
      <w:r w:rsidRPr="00EB6B56">
        <w:rPr>
          <w:rFonts w:ascii="Calibri" w:hAnsi="Calibri" w:cs="Calibri"/>
          <w:highlight w:val="lightGray"/>
        </w:rPr>
        <w:t>Volume</w:t>
      </w:r>
      <w:r w:rsidRPr="00EB6B56">
        <w:rPr>
          <w:rFonts w:ascii="Calibri" w:hAnsi="Calibri" w:cs="Calibri"/>
        </w:rPr>
        <w:t xml:space="preserve">, </w:t>
      </w:r>
      <w:r w:rsidRPr="00EB6B56">
        <w:rPr>
          <w:rFonts w:ascii="Calibri" w:hAnsi="Calibri" w:cs="Calibri"/>
          <w:highlight w:val="lightGray"/>
        </w:rPr>
        <w:t>Amount</w:t>
      </w:r>
      <w:r w:rsidRPr="00EB6B56">
        <w:rPr>
          <w:rFonts w:ascii="Calibri" w:hAnsi="Calibri" w:cs="Calibri"/>
        </w:rPr>
        <w:t xml:space="preserve">, </w:t>
      </w:r>
      <w:r w:rsidRPr="00EB6B56">
        <w:rPr>
          <w:rFonts w:ascii="Calibri" w:hAnsi="Calibri" w:cs="Calibri"/>
          <w:highlight w:val="lightGray"/>
        </w:rPr>
        <w:t>Avg price</w:t>
      </w:r>
      <w:r w:rsidRPr="00EB6B56">
        <w:rPr>
          <w:rFonts w:ascii="Calibri" w:hAnsi="Calibri" w:cs="Calibri"/>
        </w:rPr>
        <w:t xml:space="preserve">, and </w:t>
      </w:r>
      <w:r w:rsidRPr="00EB6B56">
        <w:rPr>
          <w:rFonts w:ascii="Calibri" w:hAnsi="Calibri" w:cs="Calibri"/>
          <w:highlight w:val="lightGray"/>
        </w:rPr>
        <w:t>Return</w:t>
      </w:r>
      <w:r w:rsidRPr="00EB6B56">
        <w:rPr>
          <w:rFonts w:ascii="Calibri" w:hAnsi="Calibri" w:cs="Calibri"/>
        </w:rPr>
        <w:t xml:space="preserve"> will be excluded, as these features may rely on future data that is not available at the prediction time. The Date column will also be dropped, as it is no longer needed.</w:t>
      </w:r>
    </w:p>
    <w:p w14:paraId="056DE094" w14:textId="77777777" w:rsidR="00EB6B56" w:rsidRDefault="00EB6B56" w:rsidP="00EB6B56">
      <w:pPr>
        <w:rPr>
          <w:rFonts w:ascii="Calibri" w:hAnsi="Calibri" w:cs="Calibri"/>
        </w:rPr>
      </w:pPr>
      <w:r w:rsidRPr="00EB6B56">
        <w:rPr>
          <w:rFonts w:ascii="Calibri" w:hAnsi="Calibri" w:cs="Calibri"/>
        </w:rPr>
        <w:t xml:space="preserve">To reduce skewness and improve model accuracy, log transformations will be applied to features such as </w:t>
      </w:r>
      <w:r w:rsidRPr="00EB6B56">
        <w:rPr>
          <w:rFonts w:ascii="Calibri" w:hAnsi="Calibri" w:cs="Calibri"/>
          <w:highlight w:val="lightGray"/>
        </w:rPr>
        <w:t>Revenue</w:t>
      </w:r>
      <w:r w:rsidRPr="00EB6B56">
        <w:rPr>
          <w:rFonts w:ascii="Calibri" w:hAnsi="Calibri" w:cs="Calibri"/>
        </w:rPr>
        <w:t xml:space="preserve">, </w:t>
      </w:r>
      <w:r w:rsidRPr="00EB6B56">
        <w:rPr>
          <w:rFonts w:ascii="Calibri" w:hAnsi="Calibri" w:cs="Calibri"/>
          <w:highlight w:val="lightGray"/>
        </w:rPr>
        <w:t>Total Assets</w:t>
      </w:r>
      <w:r w:rsidRPr="00EB6B56">
        <w:rPr>
          <w:rFonts w:ascii="Calibri" w:hAnsi="Calibri" w:cs="Calibri"/>
        </w:rPr>
        <w:t xml:space="preserve">, </w:t>
      </w:r>
      <w:r w:rsidRPr="00EB6B56">
        <w:rPr>
          <w:rFonts w:ascii="Calibri" w:hAnsi="Calibri" w:cs="Calibri"/>
          <w:highlight w:val="lightGray"/>
        </w:rPr>
        <w:t>Total Liabilities</w:t>
      </w:r>
      <w:r w:rsidRPr="00EB6B56">
        <w:rPr>
          <w:rFonts w:ascii="Calibri" w:hAnsi="Calibri" w:cs="Calibri"/>
        </w:rPr>
        <w:t xml:space="preserve">, </w:t>
      </w:r>
      <w:r w:rsidRPr="00EB6B56">
        <w:rPr>
          <w:rFonts w:ascii="Calibri" w:hAnsi="Calibri" w:cs="Calibri"/>
          <w:highlight w:val="lightGray"/>
        </w:rPr>
        <w:t>Amount_lag2</w:t>
      </w:r>
      <w:r w:rsidRPr="00EB6B56">
        <w:rPr>
          <w:rFonts w:ascii="Calibri" w:hAnsi="Calibri" w:cs="Calibri"/>
        </w:rPr>
        <w:t xml:space="preserve">, </w:t>
      </w:r>
      <w:r w:rsidRPr="00EB6B56">
        <w:rPr>
          <w:rFonts w:ascii="Calibri" w:hAnsi="Calibri" w:cs="Calibri"/>
          <w:highlight w:val="lightGray"/>
        </w:rPr>
        <w:t>High_lag2</w:t>
      </w:r>
      <w:r w:rsidRPr="00EB6B56">
        <w:rPr>
          <w:rFonts w:ascii="Calibri" w:hAnsi="Calibri" w:cs="Calibri"/>
        </w:rPr>
        <w:t xml:space="preserve">, </w:t>
      </w:r>
      <w:r w:rsidRPr="00EB6B56">
        <w:rPr>
          <w:rFonts w:ascii="Calibri" w:hAnsi="Calibri" w:cs="Calibri"/>
          <w:highlight w:val="lightGray"/>
        </w:rPr>
        <w:t>Low_lag2</w:t>
      </w:r>
      <w:r w:rsidRPr="00EB6B56">
        <w:rPr>
          <w:rFonts w:ascii="Calibri" w:hAnsi="Calibri" w:cs="Calibri"/>
        </w:rPr>
        <w:t xml:space="preserve">, </w:t>
      </w:r>
      <w:r w:rsidRPr="00EB6B56">
        <w:rPr>
          <w:rFonts w:ascii="Calibri" w:hAnsi="Calibri" w:cs="Calibri"/>
          <w:highlight w:val="lightGray"/>
        </w:rPr>
        <w:t>Close_lag2</w:t>
      </w:r>
      <w:r w:rsidRPr="00EB6B56">
        <w:rPr>
          <w:rFonts w:ascii="Calibri" w:hAnsi="Calibri" w:cs="Calibri"/>
        </w:rPr>
        <w:t xml:space="preserve">, </w:t>
      </w:r>
      <w:r w:rsidRPr="00EB6B56">
        <w:rPr>
          <w:rFonts w:ascii="Calibri" w:hAnsi="Calibri" w:cs="Calibri"/>
          <w:highlight w:val="lightGray"/>
        </w:rPr>
        <w:t>Open_lag2</w:t>
      </w:r>
      <w:r w:rsidRPr="00EB6B56">
        <w:rPr>
          <w:rFonts w:ascii="Calibri" w:hAnsi="Calibri" w:cs="Calibri"/>
        </w:rPr>
        <w:t xml:space="preserve">, and </w:t>
      </w:r>
      <w:r w:rsidRPr="00EB6B56">
        <w:rPr>
          <w:rFonts w:ascii="Calibri" w:hAnsi="Calibri" w:cs="Calibri"/>
          <w:highlight w:val="lightGray"/>
        </w:rPr>
        <w:t>Avg_Price_lag2</w:t>
      </w:r>
      <w:r w:rsidRPr="00EB6B56">
        <w:rPr>
          <w:rFonts w:ascii="Calibri" w:hAnsi="Calibri" w:cs="Calibri"/>
        </w:rPr>
        <w:t xml:space="preserve">. Additionally, squared and cubic features of variables like </w:t>
      </w:r>
      <w:r w:rsidRPr="00EB6B56">
        <w:rPr>
          <w:rFonts w:ascii="Calibri" w:hAnsi="Calibri" w:cs="Calibri"/>
          <w:highlight w:val="lightGray"/>
        </w:rPr>
        <w:t>Return_lag2</w:t>
      </w:r>
      <w:r w:rsidRPr="00EB6B56">
        <w:rPr>
          <w:rFonts w:ascii="Calibri" w:hAnsi="Calibri" w:cs="Calibri"/>
        </w:rPr>
        <w:t xml:space="preserve">, </w:t>
      </w:r>
      <w:r w:rsidRPr="00EB6B56">
        <w:rPr>
          <w:rFonts w:ascii="Calibri" w:hAnsi="Calibri" w:cs="Calibri"/>
          <w:highlight w:val="lightGray"/>
        </w:rPr>
        <w:t>EPS</w:t>
      </w:r>
      <w:r w:rsidRPr="00EB6B56">
        <w:rPr>
          <w:rFonts w:ascii="Calibri" w:hAnsi="Calibri" w:cs="Calibri"/>
        </w:rPr>
        <w:t xml:space="preserve">, and </w:t>
      </w:r>
      <w:r w:rsidRPr="00EB6B56">
        <w:rPr>
          <w:rFonts w:ascii="Calibri" w:hAnsi="Calibri" w:cs="Calibri"/>
          <w:highlight w:val="lightGray"/>
        </w:rPr>
        <w:t>Avg_Price_lag2</w:t>
      </w:r>
      <w:r w:rsidRPr="00EB6B56">
        <w:rPr>
          <w:rFonts w:ascii="Calibri" w:hAnsi="Calibri" w:cs="Calibri"/>
        </w:rPr>
        <w:t xml:space="preserve"> will be created to better capture non-linear relationships.</w:t>
      </w:r>
    </w:p>
    <w:p w14:paraId="7CA7F270" w14:textId="77BBEF28" w:rsidR="00774B24" w:rsidRDefault="00774B24" w:rsidP="00EB6B56">
      <w:pPr>
        <w:rPr>
          <w:rFonts w:ascii="Calibri" w:hAnsi="Calibri" w:cs="Calibri"/>
        </w:rPr>
      </w:pPr>
      <w:r>
        <w:rPr>
          <w:rFonts w:ascii="Calibri" w:hAnsi="Calibri" w:cs="Calibri"/>
        </w:rPr>
        <w:t>All the numerical features will be scaled using standard scalar and all the non-numerical columns will be one-hot-encoded in the model’s pipeline.</w:t>
      </w:r>
      <w:r w:rsidR="006746F1">
        <w:rPr>
          <w:rFonts w:ascii="Calibri" w:hAnsi="Calibri" w:cs="Calibri"/>
        </w:rPr>
        <w:t xml:space="preserve"> We will be left with </w:t>
      </w:r>
      <w:r w:rsidR="006746F1" w:rsidRPr="00774B24">
        <w:rPr>
          <w:rFonts w:ascii="Calibri" w:hAnsi="Calibri" w:cs="Calibri"/>
          <w:highlight w:val="lightGray"/>
        </w:rPr>
        <w:t>670</w:t>
      </w:r>
      <w:r w:rsidR="006746F1">
        <w:rPr>
          <w:rFonts w:ascii="Calibri" w:hAnsi="Calibri" w:cs="Calibri"/>
        </w:rPr>
        <w:t xml:space="preserve"> features.</w:t>
      </w:r>
    </w:p>
    <w:p w14:paraId="7EF1EC6A" w14:textId="6377013B" w:rsidR="00045945" w:rsidRPr="000E3A4B" w:rsidRDefault="00045945" w:rsidP="00045945">
      <w:pPr>
        <w:rPr>
          <w:rFonts w:ascii="Calibri" w:hAnsi="Calibri" w:cs="Calibri"/>
          <w:b/>
          <w:bCs/>
          <w:i/>
          <w:iCs/>
        </w:rPr>
      </w:pPr>
      <w:r w:rsidRPr="000E3A4B">
        <w:rPr>
          <w:rFonts w:ascii="Calibri" w:hAnsi="Calibri" w:cs="Calibri"/>
          <w:b/>
          <w:bCs/>
          <w:i/>
          <w:iCs/>
        </w:rPr>
        <w:t>Submission Set:</w:t>
      </w:r>
    </w:p>
    <w:p w14:paraId="415952A9" w14:textId="2B12A583" w:rsidR="00774B24" w:rsidRPr="00774B24" w:rsidRDefault="00774B24" w:rsidP="00774B24">
      <w:pPr>
        <w:rPr>
          <w:rFonts w:ascii="Calibri" w:hAnsi="Calibri" w:cs="Calibri"/>
        </w:rPr>
      </w:pPr>
      <w:r w:rsidRPr="00774B24">
        <w:rPr>
          <w:rFonts w:ascii="Calibri" w:hAnsi="Calibri" w:cs="Calibri"/>
        </w:rPr>
        <w:t xml:space="preserve">The quarterly-updated features like </w:t>
      </w:r>
      <w:r w:rsidRPr="00774B24">
        <w:rPr>
          <w:rFonts w:ascii="Calibri" w:hAnsi="Calibri" w:cs="Calibri"/>
          <w:highlight w:val="lightGray"/>
        </w:rPr>
        <w:t>Revenue</w:t>
      </w:r>
      <w:r w:rsidRPr="00774B24">
        <w:rPr>
          <w:rFonts w:ascii="Calibri" w:hAnsi="Calibri" w:cs="Calibri"/>
        </w:rPr>
        <w:t xml:space="preserve">, </w:t>
      </w:r>
      <w:r w:rsidRPr="00774B24">
        <w:rPr>
          <w:rFonts w:ascii="Calibri" w:hAnsi="Calibri" w:cs="Calibri"/>
          <w:highlight w:val="lightGray"/>
        </w:rPr>
        <w:t>Net Income</w:t>
      </w:r>
      <w:r w:rsidRPr="00774B24">
        <w:rPr>
          <w:rFonts w:ascii="Calibri" w:hAnsi="Calibri" w:cs="Calibri"/>
        </w:rPr>
        <w:t xml:space="preserve">, </w:t>
      </w:r>
      <w:r w:rsidRPr="00774B24">
        <w:rPr>
          <w:rFonts w:ascii="Calibri" w:hAnsi="Calibri" w:cs="Calibri"/>
          <w:highlight w:val="lightGray"/>
        </w:rPr>
        <w:t>Gross Profit</w:t>
      </w:r>
      <w:r w:rsidRPr="00774B24">
        <w:rPr>
          <w:rFonts w:ascii="Calibri" w:hAnsi="Calibri" w:cs="Calibri"/>
        </w:rPr>
        <w:t xml:space="preserve">, </w:t>
      </w:r>
      <w:r w:rsidRPr="00774B24">
        <w:rPr>
          <w:rFonts w:ascii="Calibri" w:hAnsi="Calibri" w:cs="Calibri"/>
          <w:highlight w:val="lightGray"/>
        </w:rPr>
        <w:t>EPS</w:t>
      </w:r>
      <w:r w:rsidRPr="00774B24">
        <w:rPr>
          <w:rFonts w:ascii="Calibri" w:hAnsi="Calibri" w:cs="Calibri"/>
        </w:rPr>
        <w:t>, and balance sheet variables (</w:t>
      </w:r>
      <w:r w:rsidRPr="00774B24">
        <w:rPr>
          <w:rFonts w:ascii="Calibri" w:hAnsi="Calibri" w:cs="Calibri"/>
          <w:highlight w:val="lightGray"/>
        </w:rPr>
        <w:t>Total Assets</w:t>
      </w:r>
      <w:r w:rsidRPr="00774B24">
        <w:rPr>
          <w:rFonts w:ascii="Calibri" w:hAnsi="Calibri" w:cs="Calibri"/>
        </w:rPr>
        <w:t xml:space="preserve">, </w:t>
      </w:r>
      <w:r w:rsidRPr="00774B24">
        <w:rPr>
          <w:rFonts w:ascii="Calibri" w:hAnsi="Calibri" w:cs="Calibri"/>
          <w:highlight w:val="lightGray"/>
        </w:rPr>
        <w:t>Total Liabilities</w:t>
      </w:r>
      <w:r w:rsidRPr="00774B24">
        <w:rPr>
          <w:rFonts w:ascii="Calibri" w:hAnsi="Calibri" w:cs="Calibri"/>
        </w:rPr>
        <w:t xml:space="preserve">, </w:t>
      </w:r>
      <w:r w:rsidRPr="00774B24">
        <w:rPr>
          <w:rFonts w:ascii="Calibri" w:hAnsi="Calibri" w:cs="Calibri"/>
          <w:highlight w:val="lightGray"/>
        </w:rPr>
        <w:t>Total Equity</w:t>
      </w:r>
      <w:r w:rsidRPr="00774B24">
        <w:rPr>
          <w:rFonts w:ascii="Calibri" w:hAnsi="Calibri" w:cs="Calibri"/>
        </w:rPr>
        <w:t>, etc.) will remain the same in both</w:t>
      </w:r>
      <w:r w:rsidR="00474D0C">
        <w:rPr>
          <w:rFonts w:ascii="Calibri" w:hAnsi="Calibri" w:cs="Calibri"/>
        </w:rPr>
        <w:t>,</w:t>
      </w:r>
      <w:r w:rsidRPr="00774B24">
        <w:rPr>
          <w:rFonts w:ascii="Calibri" w:hAnsi="Calibri" w:cs="Calibri"/>
        </w:rPr>
        <w:t xml:space="preserve"> the </w:t>
      </w:r>
      <w:r w:rsidR="00474D0C" w:rsidRPr="00774B24">
        <w:rPr>
          <w:rFonts w:ascii="Calibri" w:hAnsi="Calibri" w:cs="Calibri"/>
        </w:rPr>
        <w:t>labelled</w:t>
      </w:r>
      <w:r w:rsidRPr="00774B24">
        <w:rPr>
          <w:rFonts w:ascii="Calibri" w:hAnsi="Calibri" w:cs="Calibri"/>
        </w:rPr>
        <w:t xml:space="preserve"> training set for October and the submission set, since November and December fall within the same quarter.</w:t>
      </w:r>
    </w:p>
    <w:p w14:paraId="45EAF5CE" w14:textId="24A5E632" w:rsidR="00045945" w:rsidRDefault="00774B24" w:rsidP="00752556">
      <w:pPr>
        <w:rPr>
          <w:rFonts w:ascii="Calibri" w:hAnsi="Calibri" w:cs="Calibri"/>
        </w:rPr>
      </w:pPr>
      <w:r w:rsidRPr="00774B24">
        <w:rPr>
          <w:rFonts w:ascii="Calibri" w:hAnsi="Calibri" w:cs="Calibri"/>
        </w:rPr>
        <w:t>All necessary features from training set, including lagged</w:t>
      </w:r>
      <w:r w:rsidR="00474D0C">
        <w:rPr>
          <w:rFonts w:ascii="Calibri" w:hAnsi="Calibri" w:cs="Calibri"/>
        </w:rPr>
        <w:t>,</w:t>
      </w:r>
      <w:r w:rsidR="003C7854">
        <w:rPr>
          <w:rFonts w:ascii="Calibri" w:hAnsi="Calibri" w:cs="Calibri"/>
        </w:rPr>
        <w:t xml:space="preserve"> cyclic, binned</w:t>
      </w:r>
      <w:r w:rsidRPr="00774B24">
        <w:rPr>
          <w:rFonts w:ascii="Calibri" w:hAnsi="Calibri" w:cs="Calibri"/>
        </w:rPr>
        <w:t xml:space="preserve"> and transformed variables, will also be created for the submission set to ensure both datasets have consistent feature sets.</w:t>
      </w:r>
    </w:p>
    <w:p w14:paraId="2F0A82BD" w14:textId="2A5E1DCD" w:rsidR="00F87670" w:rsidRDefault="006746F1" w:rsidP="00752556">
      <w:pPr>
        <w:rPr>
          <w:rFonts w:ascii="Calibri" w:hAnsi="Calibri" w:cs="Calibri"/>
          <w:b/>
          <w:bCs/>
          <w:sz w:val="24"/>
          <w:szCs w:val="24"/>
        </w:rPr>
      </w:pPr>
      <w:r w:rsidRPr="00667DD8">
        <w:rPr>
          <w:rFonts w:ascii="Calibri" w:hAnsi="Calibri" w:cs="Calibri"/>
          <w:noProof/>
          <w:sz w:val="24"/>
          <w:szCs w:val="24"/>
        </w:rPr>
        <w:drawing>
          <wp:anchor distT="0" distB="0" distL="114300" distR="114300" simplePos="0" relativeHeight="251666432" behindDoc="0" locked="0" layoutInCell="1" allowOverlap="1" wp14:anchorId="1839F4E3" wp14:editId="3EFFF46D">
            <wp:simplePos x="0" y="0"/>
            <wp:positionH relativeFrom="column">
              <wp:posOffset>3558540</wp:posOffset>
            </wp:positionH>
            <wp:positionV relativeFrom="paragraph">
              <wp:posOffset>8890</wp:posOffset>
            </wp:positionV>
            <wp:extent cx="1560195" cy="961390"/>
            <wp:effectExtent l="0" t="0" r="1905" b="0"/>
            <wp:wrapSquare wrapText="bothSides"/>
            <wp:docPr id="7233219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21963" name="Picture 1"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0195" cy="961390"/>
                    </a:xfrm>
                    <a:prstGeom prst="rect">
                      <a:avLst/>
                    </a:prstGeom>
                  </pic:spPr>
                </pic:pic>
              </a:graphicData>
            </a:graphic>
            <wp14:sizeRelH relativeFrom="page">
              <wp14:pctWidth>0</wp14:pctWidth>
            </wp14:sizeRelH>
            <wp14:sizeRelV relativeFrom="page">
              <wp14:pctHeight>0</wp14:pctHeight>
            </wp14:sizeRelV>
          </wp:anchor>
        </w:drawing>
      </w:r>
      <w:r w:rsidRPr="0085597F">
        <w:rPr>
          <w:rFonts w:ascii="Calibri" w:hAnsi="Calibri" w:cs="Calibri"/>
          <w:noProof/>
          <w:sz w:val="24"/>
          <w:szCs w:val="24"/>
        </w:rPr>
        <w:drawing>
          <wp:anchor distT="0" distB="0" distL="114300" distR="114300" simplePos="0" relativeHeight="251665408" behindDoc="0" locked="0" layoutInCell="1" allowOverlap="1" wp14:anchorId="1DC973D4" wp14:editId="7D779F99">
            <wp:simplePos x="0" y="0"/>
            <wp:positionH relativeFrom="margin">
              <wp:posOffset>5167679</wp:posOffset>
            </wp:positionH>
            <wp:positionV relativeFrom="paragraph">
              <wp:posOffset>9525</wp:posOffset>
            </wp:positionV>
            <wp:extent cx="1022350" cy="984250"/>
            <wp:effectExtent l="0" t="0" r="6350" b="6350"/>
            <wp:wrapSquare wrapText="bothSides"/>
            <wp:docPr id="20925150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15046"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22350" cy="984250"/>
                    </a:xfrm>
                    <a:prstGeom prst="rect">
                      <a:avLst/>
                    </a:prstGeom>
                  </pic:spPr>
                </pic:pic>
              </a:graphicData>
            </a:graphic>
            <wp14:sizeRelH relativeFrom="page">
              <wp14:pctWidth>0</wp14:pctWidth>
            </wp14:sizeRelH>
            <wp14:sizeRelV relativeFrom="page">
              <wp14:pctHeight>0</wp14:pctHeight>
            </wp14:sizeRelV>
          </wp:anchor>
        </w:drawing>
      </w:r>
      <w:r w:rsidR="00F87670">
        <w:rPr>
          <w:rFonts w:ascii="Calibri" w:hAnsi="Calibri" w:cs="Calibri"/>
          <w:b/>
          <w:bCs/>
          <w:sz w:val="24"/>
          <w:szCs w:val="24"/>
        </w:rPr>
        <w:t>Feature Importance:</w:t>
      </w:r>
    </w:p>
    <w:p w14:paraId="41B69A78" w14:textId="1FB9CF3E" w:rsidR="00F87670" w:rsidRDefault="00DC5561" w:rsidP="00752556">
      <w:pPr>
        <w:rPr>
          <w:rFonts w:ascii="Calibri" w:hAnsi="Calibri" w:cs="Calibri"/>
          <w:sz w:val="24"/>
          <w:szCs w:val="24"/>
        </w:rPr>
      </w:pPr>
      <w:r>
        <w:rPr>
          <w:rFonts w:ascii="Calibri" w:hAnsi="Calibri" w:cs="Calibri"/>
          <w:sz w:val="24"/>
          <w:szCs w:val="24"/>
        </w:rPr>
        <w:t xml:space="preserve">We found the correlation of each predictor variable </w:t>
      </w:r>
      <w:r w:rsidR="0073569A">
        <w:rPr>
          <w:rFonts w:ascii="Calibri" w:hAnsi="Calibri" w:cs="Calibri"/>
          <w:sz w:val="24"/>
          <w:szCs w:val="24"/>
        </w:rPr>
        <w:t xml:space="preserve">with Variability. </w:t>
      </w:r>
    </w:p>
    <w:p w14:paraId="6733E074" w14:textId="7E07EBE7" w:rsidR="0073569A" w:rsidRDefault="0073569A" w:rsidP="00752556">
      <w:pPr>
        <w:rPr>
          <w:rFonts w:ascii="Calibri" w:hAnsi="Calibri" w:cs="Calibri"/>
          <w:sz w:val="24"/>
          <w:szCs w:val="24"/>
        </w:rPr>
      </w:pPr>
      <w:r>
        <w:rPr>
          <w:rFonts w:ascii="Calibri" w:hAnsi="Calibri" w:cs="Calibri"/>
          <w:sz w:val="24"/>
          <w:szCs w:val="24"/>
        </w:rPr>
        <w:t xml:space="preserve">The top features include the log transformed features as they </w:t>
      </w:r>
      <w:r w:rsidR="005D3571">
        <w:rPr>
          <w:rFonts w:ascii="Calibri" w:hAnsi="Calibri" w:cs="Calibri"/>
          <w:sz w:val="24"/>
          <w:szCs w:val="24"/>
        </w:rPr>
        <w:t xml:space="preserve">are highly correlated with our data. </w:t>
      </w:r>
      <w:r w:rsidR="00B4423B">
        <w:rPr>
          <w:rFonts w:ascii="Calibri" w:hAnsi="Calibri" w:cs="Calibri"/>
          <w:sz w:val="24"/>
          <w:szCs w:val="24"/>
        </w:rPr>
        <w:t xml:space="preserve">The log transformations un-skewed the relationships and now are highly correlated with our predictor. </w:t>
      </w:r>
    </w:p>
    <w:p w14:paraId="013E8056" w14:textId="65307909" w:rsidR="00F87670" w:rsidRPr="00F87670" w:rsidRDefault="00E208D1" w:rsidP="00752556">
      <w:pPr>
        <w:rPr>
          <w:rFonts w:ascii="Calibri" w:hAnsi="Calibri" w:cs="Calibri"/>
          <w:sz w:val="24"/>
          <w:szCs w:val="24"/>
        </w:rPr>
      </w:pPr>
      <w:r>
        <w:rPr>
          <w:rFonts w:ascii="Calibri" w:hAnsi="Calibri" w:cs="Calibri"/>
          <w:sz w:val="24"/>
          <w:szCs w:val="24"/>
        </w:rPr>
        <w:t xml:space="preserve">The worst performing variables include some of the stock dummy variables as they must have negligible impact on the variance. </w:t>
      </w:r>
      <w:r w:rsidR="002201CD">
        <w:rPr>
          <w:rFonts w:ascii="Calibri" w:hAnsi="Calibri" w:cs="Calibri"/>
          <w:sz w:val="24"/>
          <w:szCs w:val="24"/>
        </w:rPr>
        <w:t xml:space="preserve">This can be interpreted as some dummy variables have good correlation with the </w:t>
      </w:r>
      <w:r w:rsidR="006746F1">
        <w:rPr>
          <w:rFonts w:ascii="Calibri" w:hAnsi="Calibri" w:cs="Calibri"/>
          <w:sz w:val="24"/>
          <w:szCs w:val="24"/>
        </w:rPr>
        <w:t>target while in others, it doesn’t matter from which stock do they belong to, hence the low correlation and impact.</w:t>
      </w:r>
    </w:p>
    <w:p w14:paraId="65AA8F18" w14:textId="04FC1B50" w:rsidR="00774B24" w:rsidRDefault="00774B24" w:rsidP="00752556">
      <w:pPr>
        <w:rPr>
          <w:rFonts w:ascii="Calibri" w:hAnsi="Calibri" w:cs="Calibri"/>
          <w:b/>
          <w:bCs/>
          <w:sz w:val="24"/>
          <w:szCs w:val="24"/>
        </w:rPr>
      </w:pPr>
      <w:r>
        <w:rPr>
          <w:rFonts w:ascii="Calibri" w:hAnsi="Calibri" w:cs="Calibri"/>
          <w:b/>
          <w:bCs/>
          <w:sz w:val="24"/>
          <w:szCs w:val="24"/>
        </w:rPr>
        <w:lastRenderedPageBreak/>
        <w:t>Models Selected:</w:t>
      </w:r>
    </w:p>
    <w:p w14:paraId="02900C23" w14:textId="7D35F303" w:rsidR="00EA1500" w:rsidRPr="00EA1500" w:rsidRDefault="00EA1500" w:rsidP="00EA1500">
      <w:pPr>
        <w:rPr>
          <w:rFonts w:ascii="Calibri" w:hAnsi="Calibri" w:cs="Calibri"/>
        </w:rPr>
      </w:pPr>
      <w:r w:rsidRPr="00EA1500">
        <w:rPr>
          <w:rFonts w:ascii="Calibri" w:hAnsi="Calibri" w:cs="Calibri"/>
        </w:rPr>
        <w:t>Based on the correlation matrix, several features exhibit high multicollinearity. To address this, I will focus on models that penalize these dependencies, minimizing their influence on the overall model's performance.</w:t>
      </w:r>
    </w:p>
    <w:p w14:paraId="6A638082" w14:textId="218F455C" w:rsidR="00EA1500" w:rsidRPr="00EA1500" w:rsidRDefault="00EA1500" w:rsidP="00EA1500">
      <w:pPr>
        <w:rPr>
          <w:rFonts w:ascii="Calibri" w:hAnsi="Calibri" w:cs="Calibri"/>
        </w:rPr>
      </w:pPr>
      <w:r w:rsidRPr="00EA1500">
        <w:rPr>
          <w:rFonts w:ascii="Calibri" w:hAnsi="Calibri" w:cs="Calibri"/>
        </w:rPr>
        <w:t xml:space="preserve">Given the presence of categorical variables that require one-hot encoding, the total number of features </w:t>
      </w:r>
      <w:r>
        <w:rPr>
          <w:rFonts w:ascii="Calibri" w:hAnsi="Calibri" w:cs="Calibri"/>
        </w:rPr>
        <w:t xml:space="preserve">will become </w:t>
      </w:r>
      <w:r w:rsidRPr="00134485">
        <w:rPr>
          <w:rFonts w:ascii="Calibri" w:hAnsi="Calibri" w:cs="Calibri"/>
          <w:highlight w:val="lightGray"/>
        </w:rPr>
        <w:t>670</w:t>
      </w:r>
      <w:r w:rsidRPr="00EA1500">
        <w:rPr>
          <w:rFonts w:ascii="Calibri" w:hAnsi="Calibri" w:cs="Calibri"/>
        </w:rPr>
        <w:t>. Consequently, the models I’ve selected are tailored to handle high-dimensional datasets efficiently</w:t>
      </w:r>
      <w:r>
        <w:rPr>
          <w:rFonts w:ascii="Calibri" w:hAnsi="Calibri" w:cs="Calibri"/>
        </w:rPr>
        <w:t xml:space="preserve"> but panelising low impact features</w:t>
      </w:r>
      <w:r w:rsidRPr="00EA1500">
        <w:rPr>
          <w:rFonts w:ascii="Calibri" w:hAnsi="Calibri" w:cs="Calibri"/>
        </w:rPr>
        <w:t>.</w:t>
      </w:r>
    </w:p>
    <w:p w14:paraId="4F7171AE" w14:textId="5162881B" w:rsidR="00EA1500" w:rsidRDefault="00EA1500" w:rsidP="00EA1500">
      <w:pPr>
        <w:rPr>
          <w:rFonts w:ascii="Calibri" w:hAnsi="Calibri" w:cs="Calibri"/>
        </w:rPr>
      </w:pPr>
      <w:r w:rsidRPr="00EA1500">
        <w:rPr>
          <w:rFonts w:ascii="Calibri" w:hAnsi="Calibri" w:cs="Calibri"/>
        </w:rPr>
        <w:t xml:space="preserve">The models I will be evaluating </w:t>
      </w:r>
      <w:r w:rsidR="003C7854" w:rsidRPr="00EA1500">
        <w:rPr>
          <w:rFonts w:ascii="Calibri" w:hAnsi="Calibri" w:cs="Calibri"/>
        </w:rPr>
        <w:t>are</w:t>
      </w:r>
      <w:r w:rsidR="00EB25F0">
        <w:rPr>
          <w:rFonts w:ascii="Calibri" w:hAnsi="Calibri" w:cs="Calibri"/>
        </w:rPr>
        <w:t xml:space="preserve"> </w:t>
      </w:r>
      <w:r w:rsidRPr="00EB25F0">
        <w:rPr>
          <w:rFonts w:ascii="Calibri" w:hAnsi="Calibri" w:cs="Calibri"/>
        </w:rPr>
        <w:t>Ridge Regression</w:t>
      </w:r>
      <w:r w:rsidR="00EB25F0">
        <w:rPr>
          <w:rFonts w:ascii="Calibri" w:hAnsi="Calibri" w:cs="Calibri"/>
        </w:rPr>
        <w:t xml:space="preserve">, </w:t>
      </w:r>
      <w:r w:rsidRPr="00EB25F0">
        <w:rPr>
          <w:rFonts w:ascii="Calibri" w:hAnsi="Calibri" w:cs="Calibri"/>
        </w:rPr>
        <w:t>Lasso Regression</w:t>
      </w:r>
      <w:r w:rsidR="00EB25F0">
        <w:rPr>
          <w:rFonts w:ascii="Calibri" w:hAnsi="Calibri" w:cs="Calibri"/>
        </w:rPr>
        <w:t xml:space="preserve">, and </w:t>
      </w:r>
      <w:r w:rsidRPr="00EB25F0">
        <w:rPr>
          <w:rFonts w:ascii="Calibri" w:hAnsi="Calibri" w:cs="Calibri"/>
        </w:rPr>
        <w:t>Principal Component Analysis (PCA)</w:t>
      </w:r>
      <w:r w:rsidR="00EB25F0">
        <w:rPr>
          <w:rFonts w:ascii="Calibri" w:hAnsi="Calibri" w:cs="Calibri"/>
        </w:rPr>
        <w:t>.</w:t>
      </w:r>
    </w:p>
    <w:p w14:paraId="3A61148C" w14:textId="033FAA5D" w:rsidR="00EA1500" w:rsidRDefault="00EA1500" w:rsidP="00EA1500">
      <w:pPr>
        <w:rPr>
          <w:rFonts w:ascii="Calibri" w:hAnsi="Calibri" w:cs="Calibri"/>
          <w:b/>
          <w:bCs/>
          <w:sz w:val="24"/>
          <w:szCs w:val="24"/>
        </w:rPr>
      </w:pPr>
      <w:r>
        <w:rPr>
          <w:rFonts w:ascii="Calibri" w:hAnsi="Calibri" w:cs="Calibri"/>
          <w:b/>
          <w:bCs/>
          <w:sz w:val="24"/>
          <w:szCs w:val="24"/>
        </w:rPr>
        <w:t>Feature Selection and Model Evaluation:</w:t>
      </w:r>
    </w:p>
    <w:p w14:paraId="3018C5D3" w14:textId="546BFE90" w:rsidR="00EA1500" w:rsidRDefault="00EA1500" w:rsidP="00EA1500">
      <w:pPr>
        <w:rPr>
          <w:rFonts w:ascii="Calibri" w:hAnsi="Calibri" w:cs="Calibri"/>
          <w:b/>
          <w:bCs/>
          <w:i/>
          <w:iCs/>
        </w:rPr>
      </w:pPr>
      <w:r>
        <w:rPr>
          <w:rFonts w:ascii="Calibri" w:hAnsi="Calibri" w:cs="Calibri"/>
          <w:b/>
          <w:bCs/>
          <w:i/>
          <w:iCs/>
        </w:rPr>
        <w:t>Ridge Regression:</w:t>
      </w:r>
    </w:p>
    <w:p w14:paraId="72A29B83" w14:textId="298B2F35" w:rsidR="00EA1500" w:rsidRDefault="00EA1500" w:rsidP="00EA1500">
      <w:pPr>
        <w:rPr>
          <w:rFonts w:ascii="Calibri" w:hAnsi="Calibri" w:cs="Calibri"/>
        </w:rPr>
      </w:pPr>
      <w:r w:rsidRPr="00EA1500">
        <w:rPr>
          <w:rFonts w:ascii="Calibri" w:hAnsi="Calibri" w:cs="Calibri"/>
        </w:rPr>
        <w:t>First</w:t>
      </w:r>
      <w:r>
        <w:rPr>
          <w:rFonts w:ascii="Calibri" w:hAnsi="Calibri" w:cs="Calibri"/>
        </w:rPr>
        <w:t>,</w:t>
      </w:r>
      <w:r w:rsidRPr="00EA1500">
        <w:rPr>
          <w:rFonts w:ascii="Calibri" w:hAnsi="Calibri" w:cs="Calibri"/>
        </w:rPr>
        <w:t xml:space="preserve"> we will split the data into training</w:t>
      </w:r>
      <w:r w:rsidR="005E783F">
        <w:rPr>
          <w:rFonts w:ascii="Calibri" w:hAnsi="Calibri" w:cs="Calibri"/>
        </w:rPr>
        <w:t xml:space="preserve"> </w:t>
      </w:r>
      <w:r w:rsidRPr="00EA1500">
        <w:rPr>
          <w:rFonts w:ascii="Calibri" w:hAnsi="Calibri" w:cs="Calibri"/>
        </w:rPr>
        <w:t>and tes</w:t>
      </w:r>
      <w:r>
        <w:rPr>
          <w:rFonts w:ascii="Calibri" w:hAnsi="Calibri" w:cs="Calibri"/>
        </w:rPr>
        <w:t>t</w:t>
      </w:r>
      <w:r w:rsidRPr="00EA1500">
        <w:rPr>
          <w:rFonts w:ascii="Calibri" w:hAnsi="Calibri" w:cs="Calibri"/>
        </w:rPr>
        <w:t xml:space="preserve"> sets and then perform cross-validation within the train</w:t>
      </w:r>
      <w:r>
        <w:rPr>
          <w:rFonts w:ascii="Calibri" w:hAnsi="Calibri" w:cs="Calibri"/>
        </w:rPr>
        <w:t xml:space="preserve">ing </w:t>
      </w:r>
      <w:r w:rsidR="005E783F">
        <w:rPr>
          <w:rFonts w:ascii="Calibri" w:hAnsi="Calibri" w:cs="Calibri"/>
        </w:rPr>
        <w:t xml:space="preserve">set </w:t>
      </w:r>
      <w:r w:rsidRPr="00EA1500">
        <w:rPr>
          <w:rFonts w:ascii="Calibri" w:hAnsi="Calibri" w:cs="Calibri"/>
        </w:rPr>
        <w:t>to get the best alpha hyper parameter for ridge.</w:t>
      </w:r>
      <w:r w:rsidR="005E783F">
        <w:rPr>
          <w:rFonts w:ascii="Calibri" w:hAnsi="Calibri" w:cs="Calibri"/>
        </w:rPr>
        <w:t xml:space="preserve"> </w:t>
      </w:r>
      <w:r w:rsidRPr="00EA1500">
        <w:rPr>
          <w:rFonts w:ascii="Calibri" w:hAnsi="Calibri" w:cs="Calibri"/>
        </w:rPr>
        <w:t>Then we can use the test set to get our RMSE score.</w:t>
      </w:r>
      <w:r w:rsidR="005E783F">
        <w:rPr>
          <w:rFonts w:ascii="Calibri" w:hAnsi="Calibri" w:cs="Calibri"/>
        </w:rPr>
        <w:t xml:space="preserve"> </w:t>
      </w:r>
      <w:r w:rsidRPr="00EA1500">
        <w:rPr>
          <w:rFonts w:ascii="Calibri" w:hAnsi="Calibri" w:cs="Calibri"/>
        </w:rPr>
        <w:t>We will also use cross validation to get an estimated RMSE score.</w:t>
      </w:r>
    </w:p>
    <w:p w14:paraId="3AB76ED7" w14:textId="6630E6C4" w:rsidR="005E783F" w:rsidRPr="005E783F" w:rsidRDefault="005E783F" w:rsidP="005E783F">
      <w:pPr>
        <w:pStyle w:val="ListParagraph"/>
        <w:numPr>
          <w:ilvl w:val="0"/>
          <w:numId w:val="9"/>
        </w:numPr>
        <w:rPr>
          <w:rFonts w:ascii="Calibri" w:hAnsi="Calibri" w:cs="Calibri"/>
        </w:rPr>
      </w:pPr>
      <w:r w:rsidRPr="005E783F">
        <w:rPr>
          <w:noProof/>
        </w:rPr>
        <w:drawing>
          <wp:anchor distT="0" distB="0" distL="114300" distR="114300" simplePos="0" relativeHeight="251661312" behindDoc="0" locked="0" layoutInCell="1" allowOverlap="1" wp14:anchorId="7C85B4CE" wp14:editId="5CA1DF41">
            <wp:simplePos x="0" y="0"/>
            <wp:positionH relativeFrom="margin">
              <wp:posOffset>2948940</wp:posOffset>
            </wp:positionH>
            <wp:positionV relativeFrom="paragraph">
              <wp:posOffset>8255</wp:posOffset>
            </wp:positionV>
            <wp:extent cx="2785110" cy="1930400"/>
            <wp:effectExtent l="0" t="0" r="0" b="0"/>
            <wp:wrapSquare wrapText="bothSides"/>
            <wp:docPr id="17320004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0049" name="Picture 1" descr="A graph with a red line&#10;&#10;Description automatically generated"/>
                    <pic:cNvPicPr/>
                  </pic:nvPicPr>
                  <pic:blipFill rotWithShape="1">
                    <a:blip r:embed="rId11" cstate="print">
                      <a:extLst>
                        <a:ext uri="{28A0092B-C50C-407E-A947-70E740481C1C}">
                          <a14:useLocalDpi xmlns:a14="http://schemas.microsoft.com/office/drawing/2010/main" val="0"/>
                        </a:ext>
                      </a:extLst>
                    </a:blip>
                    <a:srcRect r="2243"/>
                    <a:stretch/>
                  </pic:blipFill>
                  <pic:spPr bwMode="auto">
                    <a:xfrm>
                      <a:off x="0" y="0"/>
                      <a:ext cx="2785110" cy="193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783F">
        <w:rPr>
          <w:rFonts w:ascii="Calibri" w:hAnsi="Calibri" w:cs="Calibri"/>
        </w:rPr>
        <w:t xml:space="preserve">The best alpha parameter </w:t>
      </w:r>
      <w:r w:rsidR="00715C3A">
        <w:rPr>
          <w:rFonts w:ascii="Calibri" w:hAnsi="Calibri" w:cs="Calibri"/>
        </w:rPr>
        <w:t xml:space="preserve">with a search </w:t>
      </w:r>
      <w:r w:rsidR="00395049">
        <w:rPr>
          <w:rFonts w:ascii="Calibri" w:hAnsi="Calibri" w:cs="Calibri"/>
        </w:rPr>
        <w:t>radius</w:t>
      </w:r>
      <w:r w:rsidR="00715C3A">
        <w:rPr>
          <w:rFonts w:ascii="Calibri" w:hAnsi="Calibri" w:cs="Calibri"/>
        </w:rPr>
        <w:t xml:space="preserve"> of</w:t>
      </w:r>
      <w:r w:rsidR="00E47DA2">
        <w:rPr>
          <w:rFonts w:ascii="Calibri" w:hAnsi="Calibri" w:cs="Calibri"/>
        </w:rPr>
        <w:t>,</w:t>
      </w:r>
      <w:r w:rsidR="00E47DA2" w:rsidRPr="00E47DA2">
        <w:rPr>
          <w:b/>
          <w:bCs/>
        </w:rPr>
        <w:t xml:space="preserve"> </w:t>
      </w:r>
      <w:r w:rsidR="00E47DA2" w:rsidRPr="00E47DA2">
        <w:rPr>
          <w:rFonts w:ascii="Calibri" w:hAnsi="Calibri" w:cs="Calibri"/>
        </w:rPr>
        <w:t>100 logarithmically spaced values between 10</w:t>
      </w:r>
      <w:r w:rsidR="00E47DA2">
        <w:rPr>
          <w:rFonts w:ascii="Calibri" w:hAnsi="Calibri" w:cs="Calibri"/>
          <w:vertAlign w:val="superscript"/>
        </w:rPr>
        <w:t>-2</w:t>
      </w:r>
      <w:r w:rsidR="00E47DA2">
        <w:rPr>
          <w:rFonts w:ascii="Calibri" w:hAnsi="Calibri" w:cs="Calibri"/>
        </w:rPr>
        <w:t xml:space="preserve"> </w:t>
      </w:r>
      <w:r w:rsidR="00E47DA2" w:rsidRPr="00E47DA2">
        <w:rPr>
          <w:rFonts w:ascii="Calibri" w:hAnsi="Calibri" w:cs="Calibri"/>
        </w:rPr>
        <w:t>and 10</w:t>
      </w:r>
      <w:r w:rsidR="00E47DA2">
        <w:rPr>
          <w:rFonts w:ascii="Calibri" w:hAnsi="Calibri" w:cs="Calibri"/>
          <w:vertAlign w:val="superscript"/>
        </w:rPr>
        <w:t>2</w:t>
      </w:r>
      <w:r w:rsidR="00E47DA2">
        <w:rPr>
          <w:rFonts w:ascii="Calibri" w:hAnsi="Calibri" w:cs="Calibri"/>
        </w:rPr>
        <w:t>, that</w:t>
      </w:r>
      <w:r w:rsidRPr="005E783F">
        <w:rPr>
          <w:rFonts w:ascii="Calibri" w:hAnsi="Calibri" w:cs="Calibri"/>
        </w:rPr>
        <w:t xml:space="preserve"> we obtained through </w:t>
      </w:r>
      <w:r w:rsidR="00E40FD2">
        <w:rPr>
          <w:rFonts w:ascii="Calibri" w:hAnsi="Calibri" w:cs="Calibri"/>
        </w:rPr>
        <w:t>a 10</w:t>
      </w:r>
      <w:r w:rsidR="00395049">
        <w:rPr>
          <w:rFonts w:ascii="Calibri" w:hAnsi="Calibri" w:cs="Calibri"/>
        </w:rPr>
        <w:t>-</w:t>
      </w:r>
      <w:r w:rsidR="00E40FD2">
        <w:rPr>
          <w:rFonts w:ascii="Calibri" w:hAnsi="Calibri" w:cs="Calibri"/>
        </w:rPr>
        <w:t xml:space="preserve">fold </w:t>
      </w:r>
      <w:r w:rsidRPr="005E783F">
        <w:rPr>
          <w:rFonts w:ascii="Calibri" w:hAnsi="Calibri" w:cs="Calibri"/>
        </w:rPr>
        <w:t xml:space="preserve">CV is </w:t>
      </w:r>
      <w:r w:rsidRPr="00C84ADA">
        <w:rPr>
          <w:rFonts w:ascii="Calibri" w:hAnsi="Calibri" w:cs="Calibri"/>
          <w:highlight w:val="lightGray"/>
        </w:rPr>
        <w:t>0.4977</w:t>
      </w:r>
      <w:r w:rsidRPr="005E783F">
        <w:rPr>
          <w:rFonts w:ascii="Calibri" w:hAnsi="Calibri" w:cs="Calibri"/>
        </w:rPr>
        <w:t>.</w:t>
      </w:r>
    </w:p>
    <w:p w14:paraId="3EAA7DF8" w14:textId="104A13DD" w:rsidR="005E783F" w:rsidRDefault="005E783F" w:rsidP="005E783F">
      <w:pPr>
        <w:pStyle w:val="ListParagraph"/>
        <w:numPr>
          <w:ilvl w:val="0"/>
          <w:numId w:val="9"/>
        </w:numPr>
        <w:rPr>
          <w:rFonts w:ascii="Calibri" w:hAnsi="Calibri" w:cs="Calibri"/>
        </w:rPr>
      </w:pPr>
      <w:r w:rsidRPr="005E783F">
        <w:rPr>
          <w:rFonts w:ascii="Calibri" w:hAnsi="Calibri" w:cs="Calibri"/>
        </w:rPr>
        <w:t xml:space="preserve">The corresponding mean RMSE is </w:t>
      </w:r>
      <w:r w:rsidRPr="00C84ADA">
        <w:rPr>
          <w:rFonts w:ascii="Calibri" w:hAnsi="Calibri" w:cs="Calibri"/>
          <w:highlight w:val="lightGray"/>
        </w:rPr>
        <w:t>0.985</w:t>
      </w:r>
      <w:r w:rsidRPr="005E783F">
        <w:rPr>
          <w:rFonts w:ascii="Calibri" w:hAnsi="Calibri" w:cs="Calibri"/>
        </w:rPr>
        <w:t>.</w:t>
      </w:r>
    </w:p>
    <w:p w14:paraId="0394F703" w14:textId="0AA24821" w:rsidR="00DE7BE7" w:rsidRPr="000E3A4B" w:rsidRDefault="000E3A4B" w:rsidP="00DE7BE7">
      <w:pPr>
        <w:pStyle w:val="ListParagraph"/>
        <w:numPr>
          <w:ilvl w:val="0"/>
          <w:numId w:val="9"/>
        </w:numPr>
        <w:rPr>
          <w:rFonts w:ascii="Calibri" w:hAnsi="Calibri" w:cs="Calibri"/>
        </w:rPr>
      </w:pPr>
      <w:r>
        <w:rPr>
          <w:rFonts w:ascii="Calibri" w:hAnsi="Calibri" w:cs="Calibri"/>
        </w:rPr>
        <w:t xml:space="preserve">The top performing features in our regression model include lagged </w:t>
      </w:r>
      <w:r w:rsidRPr="000E3A4B">
        <w:rPr>
          <w:rFonts w:ascii="Calibri" w:hAnsi="Calibri" w:cs="Calibri"/>
          <w:highlight w:val="lightGray"/>
        </w:rPr>
        <w:t>High</w:t>
      </w:r>
      <w:r>
        <w:rPr>
          <w:rFonts w:ascii="Calibri" w:hAnsi="Calibri" w:cs="Calibri"/>
        </w:rPr>
        <w:t xml:space="preserve">, </w:t>
      </w:r>
      <w:r w:rsidRPr="000E3A4B">
        <w:rPr>
          <w:rFonts w:ascii="Calibri" w:hAnsi="Calibri" w:cs="Calibri"/>
          <w:highlight w:val="lightGray"/>
        </w:rPr>
        <w:t>Low</w:t>
      </w:r>
      <w:r>
        <w:rPr>
          <w:rFonts w:ascii="Calibri" w:hAnsi="Calibri" w:cs="Calibri"/>
        </w:rPr>
        <w:t xml:space="preserve">, and different dummy variables for </w:t>
      </w:r>
      <w:r>
        <w:rPr>
          <w:rFonts w:ascii="Calibri" w:hAnsi="Calibri" w:cs="Calibri"/>
          <w:highlight w:val="lightGray"/>
        </w:rPr>
        <w:t>S</w:t>
      </w:r>
      <w:r w:rsidRPr="000E3A4B">
        <w:rPr>
          <w:rFonts w:ascii="Calibri" w:hAnsi="Calibri" w:cs="Calibri"/>
          <w:highlight w:val="lightGray"/>
        </w:rPr>
        <w:t>tock</w:t>
      </w:r>
      <w:r>
        <w:rPr>
          <w:rFonts w:ascii="Calibri" w:hAnsi="Calibri" w:cs="Calibri"/>
        </w:rPr>
        <w:t>, depicting different trends for each stock.</w:t>
      </w:r>
    </w:p>
    <w:p w14:paraId="72CD7C10" w14:textId="65458EB6" w:rsidR="005E783F" w:rsidRDefault="005E783F" w:rsidP="005E783F">
      <w:pPr>
        <w:rPr>
          <w:rFonts w:ascii="Calibri" w:hAnsi="Calibri" w:cs="Calibri"/>
          <w:b/>
          <w:bCs/>
          <w:i/>
          <w:iCs/>
        </w:rPr>
      </w:pPr>
      <w:r w:rsidRPr="00945CF2">
        <w:rPr>
          <w:rFonts w:ascii="Calibri" w:hAnsi="Calibri" w:cs="Calibri"/>
          <w:b/>
          <w:bCs/>
          <w:i/>
          <w:iCs/>
        </w:rPr>
        <w:t>Lasso Regression:</w:t>
      </w:r>
    </w:p>
    <w:p w14:paraId="6F2B7FA9" w14:textId="176C07F9" w:rsidR="005E783F" w:rsidRDefault="007906B8" w:rsidP="00DE7BE7">
      <w:pPr>
        <w:rPr>
          <w:rFonts w:ascii="Calibri" w:hAnsi="Calibri" w:cs="Calibri"/>
        </w:rPr>
      </w:pPr>
      <w:r>
        <w:rPr>
          <w:rFonts w:ascii="Calibri" w:hAnsi="Calibri" w:cs="Calibri"/>
        </w:rPr>
        <w:t>Like</w:t>
      </w:r>
      <w:r w:rsidR="003518BD">
        <w:rPr>
          <w:rFonts w:ascii="Calibri" w:hAnsi="Calibri" w:cs="Calibri"/>
        </w:rPr>
        <w:t xml:space="preserve"> Ridge, Lasso will also split the labelled dataset and then use cross validation to determine the best alpha. </w:t>
      </w:r>
      <w:r>
        <w:rPr>
          <w:rFonts w:ascii="Calibri" w:hAnsi="Calibri" w:cs="Calibri"/>
        </w:rPr>
        <w:t>But, as my laptop was taking too much time determining the best alpha</w:t>
      </w:r>
      <w:r w:rsidR="009936FC">
        <w:rPr>
          <w:rFonts w:ascii="Calibri" w:hAnsi="Calibri" w:cs="Calibri"/>
        </w:rPr>
        <w:t xml:space="preserve">, I used CV to </w:t>
      </w:r>
      <w:r w:rsidR="00B17703">
        <w:rPr>
          <w:rFonts w:ascii="Calibri" w:hAnsi="Calibri" w:cs="Calibri"/>
        </w:rPr>
        <w:t xml:space="preserve">figure out the trend </w:t>
      </w:r>
      <w:r w:rsidR="009936FC">
        <w:rPr>
          <w:rFonts w:ascii="Calibri" w:hAnsi="Calibri" w:cs="Calibri"/>
        </w:rPr>
        <w:t xml:space="preserve">and then used expert search to get the best alpha value given the number of parameters and </w:t>
      </w:r>
      <w:r w:rsidR="00B74F34">
        <w:rPr>
          <w:rFonts w:ascii="Calibri" w:hAnsi="Calibri" w:cs="Calibri"/>
        </w:rPr>
        <w:t>mean RMSE.</w:t>
      </w:r>
    </w:p>
    <w:p w14:paraId="0697090B" w14:textId="1F67F29E" w:rsidR="00B74F34" w:rsidRPr="00071F0B" w:rsidRDefault="00CF42D5" w:rsidP="00071F0B">
      <w:pPr>
        <w:pStyle w:val="ListParagraph"/>
        <w:numPr>
          <w:ilvl w:val="0"/>
          <w:numId w:val="10"/>
        </w:numPr>
        <w:rPr>
          <w:rFonts w:ascii="Calibri" w:hAnsi="Calibri" w:cs="Calibri"/>
        </w:rPr>
      </w:pPr>
      <w:r w:rsidRPr="00B74F34">
        <w:rPr>
          <w:noProof/>
        </w:rPr>
        <w:drawing>
          <wp:anchor distT="0" distB="0" distL="114300" distR="114300" simplePos="0" relativeHeight="251662336" behindDoc="0" locked="0" layoutInCell="1" allowOverlap="1" wp14:anchorId="5CA9D0E6" wp14:editId="24EB6235">
            <wp:simplePos x="0" y="0"/>
            <wp:positionH relativeFrom="margin">
              <wp:posOffset>2773045</wp:posOffset>
            </wp:positionH>
            <wp:positionV relativeFrom="paragraph">
              <wp:posOffset>7620</wp:posOffset>
            </wp:positionV>
            <wp:extent cx="2951480" cy="1885950"/>
            <wp:effectExtent l="0" t="0" r="1270" b="0"/>
            <wp:wrapSquare wrapText="bothSides"/>
            <wp:docPr id="58071350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13504" name="Picture 1"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1480" cy="1885950"/>
                    </a:xfrm>
                    <a:prstGeom prst="rect">
                      <a:avLst/>
                    </a:prstGeom>
                  </pic:spPr>
                </pic:pic>
              </a:graphicData>
            </a:graphic>
            <wp14:sizeRelH relativeFrom="page">
              <wp14:pctWidth>0</wp14:pctWidth>
            </wp14:sizeRelH>
            <wp14:sizeRelV relativeFrom="page">
              <wp14:pctHeight>0</wp14:pctHeight>
            </wp14:sizeRelV>
          </wp:anchor>
        </w:drawing>
      </w:r>
      <w:r w:rsidR="00B74F34" w:rsidRPr="00071F0B">
        <w:rPr>
          <w:rFonts w:ascii="Calibri" w:hAnsi="Calibri" w:cs="Calibri"/>
        </w:rPr>
        <w:t>The</w:t>
      </w:r>
      <w:r w:rsidRPr="00071F0B">
        <w:rPr>
          <w:rFonts w:ascii="Calibri" w:hAnsi="Calibri" w:cs="Calibri"/>
        </w:rPr>
        <w:t xml:space="preserve">re’s a decreasing trend in RMSE </w:t>
      </w:r>
      <w:r w:rsidR="007F02EB">
        <w:rPr>
          <w:rFonts w:ascii="Calibri" w:hAnsi="Calibri" w:cs="Calibri"/>
        </w:rPr>
        <w:t xml:space="preserve">for </w:t>
      </w:r>
      <w:r w:rsidR="007F02EB" w:rsidRPr="00E47DA2">
        <w:rPr>
          <w:rFonts w:ascii="Calibri" w:hAnsi="Calibri" w:cs="Calibri"/>
        </w:rPr>
        <w:t>100 logarithmically spaced values between 10</w:t>
      </w:r>
      <w:r w:rsidR="007F02EB">
        <w:rPr>
          <w:rFonts w:ascii="Calibri" w:hAnsi="Calibri" w:cs="Calibri"/>
          <w:vertAlign w:val="superscript"/>
        </w:rPr>
        <w:t>-2</w:t>
      </w:r>
      <w:r w:rsidR="007F02EB">
        <w:rPr>
          <w:rFonts w:ascii="Calibri" w:hAnsi="Calibri" w:cs="Calibri"/>
        </w:rPr>
        <w:t xml:space="preserve"> </w:t>
      </w:r>
      <w:r w:rsidR="007F02EB" w:rsidRPr="00E47DA2">
        <w:rPr>
          <w:rFonts w:ascii="Calibri" w:hAnsi="Calibri" w:cs="Calibri"/>
        </w:rPr>
        <w:t>and 10</w:t>
      </w:r>
      <w:r w:rsidR="007F02EB">
        <w:rPr>
          <w:rFonts w:ascii="Calibri" w:hAnsi="Calibri" w:cs="Calibri"/>
          <w:vertAlign w:val="superscript"/>
        </w:rPr>
        <w:t xml:space="preserve">2 </w:t>
      </w:r>
      <w:r w:rsidR="007F02EB">
        <w:rPr>
          <w:rFonts w:ascii="Calibri" w:hAnsi="Calibri" w:cs="Calibri"/>
        </w:rPr>
        <w:t>using 10-fold CV.</w:t>
      </w:r>
    </w:p>
    <w:p w14:paraId="278B0653" w14:textId="31D95DB7" w:rsidR="00CF42D5" w:rsidRPr="00071F0B" w:rsidRDefault="00CF42D5" w:rsidP="00071F0B">
      <w:pPr>
        <w:pStyle w:val="ListParagraph"/>
        <w:numPr>
          <w:ilvl w:val="0"/>
          <w:numId w:val="10"/>
        </w:numPr>
        <w:rPr>
          <w:rFonts w:ascii="Calibri" w:hAnsi="Calibri" w:cs="Calibri"/>
        </w:rPr>
      </w:pPr>
      <w:r w:rsidRPr="00071F0B">
        <w:rPr>
          <w:rFonts w:ascii="Calibri" w:hAnsi="Calibri" w:cs="Calibri"/>
        </w:rPr>
        <w:t xml:space="preserve">By expert search, the best </w:t>
      </w:r>
      <w:r w:rsidR="00E66A05">
        <w:rPr>
          <w:rFonts w:ascii="Calibri" w:hAnsi="Calibri" w:cs="Calibri"/>
        </w:rPr>
        <w:t xml:space="preserve">approximate </w:t>
      </w:r>
      <w:r w:rsidRPr="00071F0B">
        <w:rPr>
          <w:rFonts w:ascii="Calibri" w:hAnsi="Calibri" w:cs="Calibri"/>
        </w:rPr>
        <w:t xml:space="preserve">alpha for lasso was found to be </w:t>
      </w:r>
      <w:r w:rsidR="00AD529A" w:rsidRPr="00071F0B">
        <w:rPr>
          <w:rFonts w:ascii="Calibri" w:hAnsi="Calibri" w:cs="Calibri"/>
          <w:highlight w:val="lightGray"/>
        </w:rPr>
        <w:t>0.0005</w:t>
      </w:r>
      <w:r w:rsidR="00AD529A" w:rsidRPr="00071F0B">
        <w:rPr>
          <w:rFonts w:ascii="Calibri" w:hAnsi="Calibri" w:cs="Calibri"/>
        </w:rPr>
        <w:t xml:space="preserve"> having a mean RMSE score of </w:t>
      </w:r>
      <w:r w:rsidR="00B06D8C" w:rsidRPr="00071F0B">
        <w:rPr>
          <w:rFonts w:ascii="Calibri" w:hAnsi="Calibri" w:cs="Calibri"/>
          <w:highlight w:val="lightGray"/>
        </w:rPr>
        <w:t>1.0</w:t>
      </w:r>
      <w:r w:rsidR="00B03B47" w:rsidRPr="00B03B47">
        <w:rPr>
          <w:rFonts w:ascii="Calibri" w:hAnsi="Calibri" w:cs="Calibri"/>
          <w:highlight w:val="lightGray"/>
        </w:rPr>
        <w:t>93</w:t>
      </w:r>
      <w:r w:rsidR="00B06D8C" w:rsidRPr="00071F0B">
        <w:rPr>
          <w:rFonts w:ascii="Calibri" w:hAnsi="Calibri" w:cs="Calibri"/>
        </w:rPr>
        <w:t xml:space="preserve"> and </w:t>
      </w:r>
      <w:r w:rsidR="006F07E0" w:rsidRPr="00071F0B">
        <w:rPr>
          <w:rFonts w:ascii="Calibri" w:hAnsi="Calibri" w:cs="Calibri"/>
          <w:highlight w:val="lightGray"/>
        </w:rPr>
        <w:t>6</w:t>
      </w:r>
      <w:r w:rsidR="00C45264" w:rsidRPr="00071F0B">
        <w:rPr>
          <w:rFonts w:ascii="Calibri" w:hAnsi="Calibri" w:cs="Calibri"/>
          <w:highlight w:val="lightGray"/>
        </w:rPr>
        <w:t>50</w:t>
      </w:r>
      <w:r w:rsidR="006F07E0" w:rsidRPr="00071F0B">
        <w:rPr>
          <w:rFonts w:ascii="Calibri" w:hAnsi="Calibri" w:cs="Calibri"/>
        </w:rPr>
        <w:t xml:space="preserve"> features.</w:t>
      </w:r>
    </w:p>
    <w:p w14:paraId="2043311B" w14:textId="05C834BD" w:rsidR="00B74F34" w:rsidRDefault="00B74F34" w:rsidP="00DE7BE7">
      <w:pPr>
        <w:rPr>
          <w:rFonts w:ascii="Calibri" w:hAnsi="Calibri" w:cs="Calibri"/>
        </w:rPr>
      </w:pPr>
    </w:p>
    <w:p w14:paraId="311A04DB" w14:textId="2CE64A49" w:rsidR="006978E7" w:rsidRDefault="006978E7" w:rsidP="006978E7">
      <w:pPr>
        <w:rPr>
          <w:rFonts w:ascii="Calibri" w:hAnsi="Calibri" w:cs="Calibri"/>
          <w:b/>
          <w:bCs/>
          <w:i/>
          <w:iCs/>
        </w:rPr>
      </w:pPr>
      <w:r>
        <w:rPr>
          <w:rFonts w:ascii="Calibri" w:hAnsi="Calibri" w:cs="Calibri"/>
          <w:b/>
          <w:bCs/>
          <w:i/>
          <w:iCs/>
        </w:rPr>
        <w:t>Principal Component Analysis (PCA):</w:t>
      </w:r>
    </w:p>
    <w:p w14:paraId="3F0154AB" w14:textId="78FAA722" w:rsidR="006978E7" w:rsidRDefault="004B5744" w:rsidP="00DE7BE7">
      <w:pPr>
        <w:rPr>
          <w:rFonts w:ascii="Calibri" w:hAnsi="Calibri" w:cs="Calibri"/>
        </w:rPr>
      </w:pPr>
      <w:r>
        <w:rPr>
          <w:rFonts w:ascii="Calibri" w:hAnsi="Calibri" w:cs="Calibri"/>
        </w:rPr>
        <w:t>PCA is primarily used to decrease the dimensionality of a dataset</w:t>
      </w:r>
      <w:r w:rsidR="002923B3">
        <w:rPr>
          <w:rFonts w:ascii="Calibri" w:hAnsi="Calibri" w:cs="Calibri"/>
        </w:rPr>
        <w:t xml:space="preserve"> by accounting for variances in each dimension. We will be using cross validation to determine the best number of components</w:t>
      </w:r>
      <w:r w:rsidR="00572CCD">
        <w:rPr>
          <w:rFonts w:ascii="Calibri" w:hAnsi="Calibri" w:cs="Calibri"/>
        </w:rPr>
        <w:t>.</w:t>
      </w:r>
    </w:p>
    <w:p w14:paraId="7249EAB0" w14:textId="2A51A5B8" w:rsidR="00970F8E" w:rsidRDefault="00435E18" w:rsidP="00C20D19">
      <w:pPr>
        <w:pStyle w:val="ListParagraph"/>
        <w:numPr>
          <w:ilvl w:val="0"/>
          <w:numId w:val="11"/>
        </w:numPr>
        <w:rPr>
          <w:rFonts w:ascii="Calibri" w:hAnsi="Calibri" w:cs="Calibri"/>
        </w:rPr>
      </w:pPr>
      <w:r w:rsidRPr="00435E18">
        <w:rPr>
          <w:noProof/>
        </w:rPr>
        <w:lastRenderedPageBreak/>
        <w:drawing>
          <wp:anchor distT="0" distB="0" distL="114300" distR="114300" simplePos="0" relativeHeight="251663360" behindDoc="0" locked="0" layoutInCell="1" allowOverlap="1" wp14:anchorId="0C8ED25A" wp14:editId="64BF42A8">
            <wp:simplePos x="0" y="0"/>
            <wp:positionH relativeFrom="margin">
              <wp:posOffset>2881630</wp:posOffset>
            </wp:positionH>
            <wp:positionV relativeFrom="paragraph">
              <wp:posOffset>13335</wp:posOffset>
            </wp:positionV>
            <wp:extent cx="2847340" cy="1765300"/>
            <wp:effectExtent l="0" t="0" r="0" b="6350"/>
            <wp:wrapSquare wrapText="bothSides"/>
            <wp:docPr id="1665570204" name="Picture 1" descr="A graph showing a number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70204" name="Picture 1" descr="A graph showing a number of componen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340" cy="1765300"/>
                    </a:xfrm>
                    <a:prstGeom prst="rect">
                      <a:avLst/>
                    </a:prstGeom>
                  </pic:spPr>
                </pic:pic>
              </a:graphicData>
            </a:graphic>
            <wp14:sizeRelH relativeFrom="page">
              <wp14:pctWidth>0</wp14:pctWidth>
            </wp14:sizeRelH>
            <wp14:sizeRelV relativeFrom="page">
              <wp14:pctHeight>0</wp14:pctHeight>
            </wp14:sizeRelV>
          </wp:anchor>
        </w:drawing>
      </w:r>
      <w:r w:rsidR="00DA2A41" w:rsidRPr="00C20D19">
        <w:rPr>
          <w:rFonts w:ascii="Calibri" w:hAnsi="Calibri" w:cs="Calibri"/>
        </w:rPr>
        <w:t xml:space="preserve">The best number of components is </w:t>
      </w:r>
      <w:r w:rsidR="00DA2A41" w:rsidRPr="00945CF2">
        <w:rPr>
          <w:rFonts w:ascii="Calibri" w:hAnsi="Calibri" w:cs="Calibri"/>
          <w:highlight w:val="lightGray"/>
        </w:rPr>
        <w:t>293</w:t>
      </w:r>
      <w:r w:rsidR="00DA2A41" w:rsidRPr="00C20D19">
        <w:rPr>
          <w:rFonts w:ascii="Calibri" w:hAnsi="Calibri" w:cs="Calibri"/>
        </w:rPr>
        <w:t>.</w:t>
      </w:r>
    </w:p>
    <w:p w14:paraId="00067EEA" w14:textId="4E7529DE" w:rsidR="00B03B47" w:rsidRPr="00C20D19" w:rsidRDefault="00B03B47" w:rsidP="00C20D19">
      <w:pPr>
        <w:pStyle w:val="ListParagraph"/>
        <w:numPr>
          <w:ilvl w:val="0"/>
          <w:numId w:val="11"/>
        </w:numPr>
        <w:rPr>
          <w:rFonts w:ascii="Calibri" w:hAnsi="Calibri" w:cs="Calibri"/>
        </w:rPr>
      </w:pPr>
      <w:r>
        <w:rPr>
          <w:rFonts w:ascii="Calibri" w:hAnsi="Calibri" w:cs="Calibri"/>
        </w:rPr>
        <w:t xml:space="preserve">Best RMSE for PCA is </w:t>
      </w:r>
      <w:r w:rsidR="00945CF2" w:rsidRPr="00945CF2">
        <w:rPr>
          <w:rFonts w:ascii="Calibri" w:hAnsi="Calibri" w:cs="Calibri"/>
          <w:highlight w:val="lightGray"/>
        </w:rPr>
        <w:t>1.2</w:t>
      </w:r>
      <w:r w:rsidR="005C76F2" w:rsidRPr="005C76F2">
        <w:rPr>
          <w:rFonts w:ascii="Calibri" w:hAnsi="Calibri" w:cs="Calibri"/>
          <w:highlight w:val="lightGray"/>
        </w:rPr>
        <w:t>25</w:t>
      </w:r>
      <w:r>
        <w:rPr>
          <w:rFonts w:ascii="Calibri" w:hAnsi="Calibri" w:cs="Calibri"/>
        </w:rPr>
        <w:t>.</w:t>
      </w:r>
    </w:p>
    <w:p w14:paraId="16C8FB10" w14:textId="1950D8D7" w:rsidR="005E7826" w:rsidRPr="001C11E8" w:rsidRDefault="00DA2A41" w:rsidP="005E7826">
      <w:pPr>
        <w:pStyle w:val="ListParagraph"/>
        <w:numPr>
          <w:ilvl w:val="0"/>
          <w:numId w:val="11"/>
        </w:numPr>
        <w:rPr>
          <w:rFonts w:ascii="Calibri" w:hAnsi="Calibri" w:cs="Calibri"/>
        </w:rPr>
      </w:pPr>
      <w:r w:rsidRPr="00C20D19">
        <w:rPr>
          <w:rFonts w:ascii="Calibri" w:hAnsi="Calibri" w:cs="Calibri"/>
        </w:rPr>
        <w:t xml:space="preserve">The graph </w:t>
      </w:r>
      <w:r w:rsidR="005E7826">
        <w:rPr>
          <w:rFonts w:ascii="Calibri" w:hAnsi="Calibri" w:cs="Calibri"/>
        </w:rPr>
        <w:t xml:space="preserve">has </w:t>
      </w:r>
      <w:r w:rsidR="00B305BB" w:rsidRPr="00C20D19">
        <w:rPr>
          <w:rFonts w:ascii="Calibri" w:hAnsi="Calibri" w:cs="Calibri"/>
        </w:rPr>
        <w:t xml:space="preserve">highly </w:t>
      </w:r>
      <w:r w:rsidR="00B305BB" w:rsidRPr="00945CF2">
        <w:rPr>
          <w:rFonts w:ascii="Calibri" w:hAnsi="Calibri" w:cs="Calibri"/>
        </w:rPr>
        <w:t>fluctuating</w:t>
      </w:r>
      <w:r w:rsidR="00B305BB" w:rsidRPr="00C20D19">
        <w:rPr>
          <w:rFonts w:ascii="Calibri" w:hAnsi="Calibri" w:cs="Calibri"/>
        </w:rPr>
        <w:t xml:space="preserve"> </w:t>
      </w:r>
      <w:r w:rsidR="00C20D19">
        <w:rPr>
          <w:rFonts w:ascii="Calibri" w:hAnsi="Calibri" w:cs="Calibri"/>
        </w:rPr>
        <w:t xml:space="preserve">RMSE score for different components. </w:t>
      </w:r>
      <w:r w:rsidR="005E7826">
        <w:rPr>
          <w:rFonts w:ascii="Calibri" w:hAnsi="Calibri" w:cs="Calibri"/>
        </w:rPr>
        <w:t>This can be imagined as PCA utilizes the best variances and not the actual features. Adding features that offer little to no variation can only decrease the RMSE score.</w:t>
      </w:r>
    </w:p>
    <w:p w14:paraId="3B31A4D8" w14:textId="1D9A6348" w:rsidR="005E7826" w:rsidRDefault="00A7741E" w:rsidP="005E7826">
      <w:pPr>
        <w:rPr>
          <w:rFonts w:ascii="Calibri" w:hAnsi="Calibri" w:cs="Calibri"/>
          <w:b/>
          <w:bCs/>
          <w:sz w:val="24"/>
          <w:szCs w:val="24"/>
        </w:rPr>
      </w:pPr>
      <w:r>
        <w:rPr>
          <w:rFonts w:ascii="Calibri" w:hAnsi="Calibri" w:cs="Calibri"/>
          <w:b/>
          <w:bCs/>
          <w:sz w:val="24"/>
          <w:szCs w:val="24"/>
        </w:rPr>
        <w:t>Statistical Comparison of Models:</w:t>
      </w:r>
    </w:p>
    <w:p w14:paraId="1C4F114A" w14:textId="673B1892" w:rsidR="00E1461D" w:rsidRPr="00E1461D" w:rsidRDefault="00E1461D" w:rsidP="00E1461D">
      <w:pPr>
        <w:rPr>
          <w:rFonts w:ascii="Calibri" w:hAnsi="Calibri" w:cs="Calibri"/>
          <w:b/>
          <w:bCs/>
          <w:i/>
          <w:iCs/>
          <w:sz w:val="24"/>
          <w:szCs w:val="24"/>
        </w:rPr>
      </w:pPr>
      <w:r w:rsidRPr="00E1461D">
        <w:rPr>
          <w:rFonts w:ascii="Calibri" w:hAnsi="Calibri" w:cs="Calibri"/>
          <w:b/>
          <w:bCs/>
          <w:sz w:val="24"/>
          <w:szCs w:val="24"/>
        </w:rPr>
        <w:t>Ridge Regression</w:t>
      </w:r>
      <w:r w:rsidRPr="0066423F">
        <w:rPr>
          <w:rFonts w:ascii="Calibri" w:hAnsi="Calibri" w:cs="Calibri"/>
          <w:b/>
          <w:bCs/>
          <w:i/>
          <w:iCs/>
          <w:sz w:val="24"/>
          <w:szCs w:val="24"/>
        </w:rPr>
        <w:t>:</w:t>
      </w:r>
    </w:p>
    <w:p w14:paraId="57113241" w14:textId="313F8C2C" w:rsidR="00871A9B" w:rsidRPr="00871A9B" w:rsidRDefault="00F61C37" w:rsidP="00871A9B">
      <w:pPr>
        <w:rPr>
          <w:rFonts w:ascii="Calibri" w:hAnsi="Calibri" w:cs="Calibri"/>
        </w:rPr>
      </w:pPr>
      <w:r w:rsidRPr="00362627">
        <w:rPr>
          <w:rFonts w:ascii="Calibri" w:hAnsi="Calibri" w:cs="Calibri"/>
          <w:noProof/>
        </w:rPr>
        <w:drawing>
          <wp:anchor distT="0" distB="0" distL="114300" distR="114300" simplePos="0" relativeHeight="251667456" behindDoc="0" locked="0" layoutInCell="1" allowOverlap="1" wp14:anchorId="63054166" wp14:editId="3582413C">
            <wp:simplePos x="0" y="0"/>
            <wp:positionH relativeFrom="margin">
              <wp:posOffset>2909570</wp:posOffset>
            </wp:positionH>
            <wp:positionV relativeFrom="paragraph">
              <wp:posOffset>8255</wp:posOffset>
            </wp:positionV>
            <wp:extent cx="2814320" cy="1804670"/>
            <wp:effectExtent l="0" t="0" r="5080" b="5080"/>
            <wp:wrapSquare wrapText="bothSides"/>
            <wp:docPr id="63262081" name="Picture 1" descr="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2081" name="Picture 1" descr="A graph showing different colored squar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4320" cy="1804670"/>
                    </a:xfrm>
                    <a:prstGeom prst="rect">
                      <a:avLst/>
                    </a:prstGeom>
                  </pic:spPr>
                </pic:pic>
              </a:graphicData>
            </a:graphic>
            <wp14:sizeRelH relativeFrom="page">
              <wp14:pctWidth>0</wp14:pctWidth>
            </wp14:sizeRelH>
            <wp14:sizeRelV relativeFrom="page">
              <wp14:pctHeight>0</wp14:pctHeight>
            </wp14:sizeRelV>
          </wp:anchor>
        </w:drawing>
      </w:r>
      <w:r w:rsidR="00871A9B" w:rsidRPr="00871A9B">
        <w:rPr>
          <w:rFonts w:ascii="Calibri" w:hAnsi="Calibri" w:cs="Calibri"/>
          <w:i/>
          <w:iCs/>
        </w:rPr>
        <w:t>Handles multicollinearity</w:t>
      </w:r>
      <w:r w:rsidR="00871A9B" w:rsidRPr="00871A9B">
        <w:rPr>
          <w:rFonts w:ascii="Calibri" w:hAnsi="Calibri" w:cs="Calibri"/>
        </w:rPr>
        <w:t>: Ridge penalizes large coefficients, which is useful for high-dimensional datasets like ours where features may be highly correlated.</w:t>
      </w:r>
    </w:p>
    <w:p w14:paraId="7813AC3B" w14:textId="555536C0" w:rsidR="00871A9B" w:rsidRPr="00871A9B" w:rsidRDefault="00871A9B" w:rsidP="00871A9B">
      <w:pPr>
        <w:rPr>
          <w:rFonts w:ascii="Calibri" w:hAnsi="Calibri" w:cs="Calibri"/>
          <w:b/>
          <w:bCs/>
        </w:rPr>
      </w:pPr>
      <w:r w:rsidRPr="00871A9B">
        <w:rPr>
          <w:rFonts w:ascii="Calibri" w:hAnsi="Calibri" w:cs="Calibri"/>
          <w:i/>
          <w:iCs/>
        </w:rPr>
        <w:t>Best RMSE:</w:t>
      </w:r>
      <w:r w:rsidRPr="00871A9B">
        <w:rPr>
          <w:rFonts w:ascii="Calibri" w:hAnsi="Calibri" w:cs="Calibri"/>
        </w:rPr>
        <w:t xml:space="preserve"> The lowest RMSE of </w:t>
      </w:r>
      <w:r w:rsidR="00C84ADA">
        <w:rPr>
          <w:rFonts w:ascii="Calibri" w:hAnsi="Calibri" w:cs="Calibri"/>
        </w:rPr>
        <w:t>0.985</w:t>
      </w:r>
      <w:r w:rsidRPr="00871A9B">
        <w:rPr>
          <w:rFonts w:ascii="Calibri" w:hAnsi="Calibri" w:cs="Calibri"/>
        </w:rPr>
        <w:t xml:space="preserve"> indicates it is the best model </w:t>
      </w:r>
      <w:r w:rsidR="00C84ADA">
        <w:rPr>
          <w:rFonts w:ascii="Calibri" w:hAnsi="Calibri" w:cs="Calibri"/>
        </w:rPr>
        <w:t>for prediction performance.</w:t>
      </w:r>
    </w:p>
    <w:p w14:paraId="6213F1A4" w14:textId="6058425A" w:rsidR="00426680" w:rsidRPr="00426680" w:rsidRDefault="00426680" w:rsidP="00426680">
      <w:pPr>
        <w:rPr>
          <w:rFonts w:ascii="Calibri" w:hAnsi="Calibri" w:cs="Calibri"/>
          <w:b/>
          <w:bCs/>
          <w:sz w:val="24"/>
          <w:szCs w:val="24"/>
        </w:rPr>
      </w:pPr>
      <w:r w:rsidRPr="00426680">
        <w:rPr>
          <w:rFonts w:ascii="Calibri" w:hAnsi="Calibri" w:cs="Calibri"/>
          <w:b/>
          <w:bCs/>
          <w:sz w:val="24"/>
          <w:szCs w:val="24"/>
        </w:rPr>
        <w:t>Lasso Regression</w:t>
      </w:r>
      <w:r w:rsidRPr="0066423F">
        <w:rPr>
          <w:rFonts w:ascii="Calibri" w:hAnsi="Calibri" w:cs="Calibri"/>
          <w:b/>
          <w:bCs/>
          <w:sz w:val="24"/>
          <w:szCs w:val="24"/>
        </w:rPr>
        <w:t>:</w:t>
      </w:r>
    </w:p>
    <w:p w14:paraId="322A0DD3" w14:textId="1200EC2F" w:rsidR="00426680" w:rsidRPr="00426680" w:rsidRDefault="00426680" w:rsidP="00426680">
      <w:pPr>
        <w:rPr>
          <w:rFonts w:ascii="Calibri" w:hAnsi="Calibri" w:cs="Calibri"/>
        </w:rPr>
      </w:pPr>
      <w:r w:rsidRPr="00426680">
        <w:rPr>
          <w:rFonts w:ascii="Calibri" w:hAnsi="Calibri" w:cs="Calibri"/>
        </w:rPr>
        <w:t xml:space="preserve">Feature selection: Lasso performs automatic feature selection by setting some coefficients to zero, resulting in a simpler model with only </w:t>
      </w:r>
      <w:r w:rsidR="00B72D66">
        <w:rPr>
          <w:rFonts w:ascii="Calibri" w:hAnsi="Calibri" w:cs="Calibri"/>
        </w:rPr>
        <w:t>650</w:t>
      </w:r>
      <w:r w:rsidRPr="00426680">
        <w:rPr>
          <w:rFonts w:ascii="Calibri" w:hAnsi="Calibri" w:cs="Calibri"/>
        </w:rPr>
        <w:t xml:space="preserve"> features</w:t>
      </w:r>
      <w:r w:rsidR="00B72D66">
        <w:rPr>
          <w:rFonts w:ascii="Calibri" w:hAnsi="Calibri" w:cs="Calibri"/>
        </w:rPr>
        <w:t>.</w:t>
      </w:r>
    </w:p>
    <w:p w14:paraId="34BD4B91" w14:textId="03087340" w:rsidR="00426680" w:rsidRPr="00426680" w:rsidRDefault="00426680" w:rsidP="00426680">
      <w:pPr>
        <w:rPr>
          <w:rFonts w:ascii="Calibri" w:hAnsi="Calibri" w:cs="Calibri"/>
        </w:rPr>
      </w:pPr>
      <w:r w:rsidRPr="00426680">
        <w:rPr>
          <w:rFonts w:ascii="Calibri" w:hAnsi="Calibri" w:cs="Calibri"/>
        </w:rPr>
        <w:t xml:space="preserve">Trade-off between accuracy and complexity: </w:t>
      </w:r>
      <w:r w:rsidR="00486A6A">
        <w:rPr>
          <w:rFonts w:ascii="Calibri" w:hAnsi="Calibri" w:cs="Calibri"/>
        </w:rPr>
        <w:t>While L</w:t>
      </w:r>
      <w:r w:rsidRPr="00426680">
        <w:rPr>
          <w:rFonts w:ascii="Calibri" w:hAnsi="Calibri" w:cs="Calibri"/>
        </w:rPr>
        <w:t>asso's RMSE of 1.093 is higher than Ridge's</w:t>
      </w:r>
      <w:r w:rsidR="00486A6A">
        <w:rPr>
          <w:rFonts w:ascii="Calibri" w:hAnsi="Calibri" w:cs="Calibri"/>
        </w:rPr>
        <w:t>, it has a lower dimensionality.</w:t>
      </w:r>
    </w:p>
    <w:p w14:paraId="37F4B1A0" w14:textId="3F928F54" w:rsidR="00426680" w:rsidRDefault="00426680" w:rsidP="00426680">
      <w:pPr>
        <w:rPr>
          <w:rFonts w:ascii="Calibri" w:hAnsi="Calibri" w:cs="Calibri"/>
        </w:rPr>
      </w:pPr>
      <w:r w:rsidRPr="00426680">
        <w:rPr>
          <w:rFonts w:ascii="Calibri" w:hAnsi="Calibri" w:cs="Calibri"/>
        </w:rPr>
        <w:t xml:space="preserve">Less accurate than Ridge: </w:t>
      </w:r>
      <w:r w:rsidR="00B859D3">
        <w:rPr>
          <w:rFonts w:ascii="Calibri" w:hAnsi="Calibri" w:cs="Calibri"/>
        </w:rPr>
        <w:t>I</w:t>
      </w:r>
      <w:r w:rsidRPr="00426680">
        <w:rPr>
          <w:rFonts w:ascii="Calibri" w:hAnsi="Calibri" w:cs="Calibri"/>
        </w:rPr>
        <w:t>t may not capture the full complexity of the data as effectively.</w:t>
      </w:r>
    </w:p>
    <w:p w14:paraId="14EE421F" w14:textId="42C3DB24" w:rsidR="00E44018" w:rsidRPr="00E44018" w:rsidRDefault="00E44018" w:rsidP="00426680">
      <w:pPr>
        <w:rPr>
          <w:rFonts w:ascii="Calibri" w:hAnsi="Calibri" w:cs="Calibri"/>
          <w:b/>
          <w:bCs/>
          <w:sz w:val="24"/>
          <w:szCs w:val="24"/>
        </w:rPr>
      </w:pPr>
      <w:r>
        <w:rPr>
          <w:rFonts w:ascii="Calibri" w:hAnsi="Calibri" w:cs="Calibri"/>
          <w:b/>
          <w:bCs/>
          <w:sz w:val="24"/>
          <w:szCs w:val="24"/>
        </w:rPr>
        <w:t>Principal Component Analysis</w:t>
      </w:r>
      <w:r w:rsidRPr="0066423F">
        <w:rPr>
          <w:rFonts w:ascii="Calibri" w:hAnsi="Calibri" w:cs="Calibri"/>
          <w:b/>
          <w:bCs/>
          <w:sz w:val="24"/>
          <w:szCs w:val="24"/>
        </w:rPr>
        <w:t>:</w:t>
      </w:r>
    </w:p>
    <w:p w14:paraId="3C5A28CD" w14:textId="1A304022" w:rsidR="00E44018" w:rsidRPr="00E44018" w:rsidRDefault="00E44018" w:rsidP="00E44018">
      <w:pPr>
        <w:rPr>
          <w:rFonts w:ascii="Calibri" w:hAnsi="Calibri" w:cs="Calibri"/>
        </w:rPr>
      </w:pPr>
      <w:r w:rsidRPr="00E44018">
        <w:rPr>
          <w:rFonts w:ascii="Calibri" w:hAnsi="Calibri" w:cs="Calibri"/>
        </w:rPr>
        <w:t>Lower accuracy: The RMSE of 1.225 indicates that PCR is the least accurate model among the three. While it reduces the dimensionality, it may discard useful information that is important for predicting volatility, leading to weaker performance.</w:t>
      </w:r>
    </w:p>
    <w:p w14:paraId="69DC1E81" w14:textId="6683CC90" w:rsidR="00E44018" w:rsidRPr="00E44018" w:rsidRDefault="00E44018" w:rsidP="00E44018">
      <w:pPr>
        <w:rPr>
          <w:rFonts w:ascii="Calibri" w:hAnsi="Calibri" w:cs="Calibri"/>
        </w:rPr>
      </w:pPr>
      <w:r w:rsidRPr="00E44018">
        <w:rPr>
          <w:rFonts w:ascii="Calibri" w:hAnsi="Calibri" w:cs="Calibri"/>
        </w:rPr>
        <w:t xml:space="preserve">Interpretability issues: Since PCR relies on principal components rather than the original features, it is more challenging to interpret the impact of individual features on stock volatility. </w:t>
      </w:r>
    </w:p>
    <w:p w14:paraId="0357B7DA" w14:textId="576CD227" w:rsidR="00426680" w:rsidRDefault="00DE145E" w:rsidP="00426680">
      <w:pPr>
        <w:rPr>
          <w:rFonts w:ascii="Calibri" w:hAnsi="Calibri" w:cs="Calibri"/>
          <w:b/>
          <w:bCs/>
          <w:sz w:val="24"/>
          <w:szCs w:val="24"/>
        </w:rPr>
      </w:pPr>
      <w:r>
        <w:rPr>
          <w:rFonts w:ascii="Calibri" w:hAnsi="Calibri" w:cs="Calibri"/>
          <w:b/>
          <w:bCs/>
          <w:sz w:val="24"/>
          <w:szCs w:val="24"/>
        </w:rPr>
        <w:t>Conclusion:</w:t>
      </w:r>
    </w:p>
    <w:p w14:paraId="62203A7D" w14:textId="1ED3351F" w:rsidR="00DE145E" w:rsidRPr="00871A9B" w:rsidRDefault="002F57AE" w:rsidP="00426680">
      <w:pPr>
        <w:rPr>
          <w:rFonts w:ascii="Calibri" w:hAnsi="Calibri" w:cs="Calibri"/>
        </w:rPr>
      </w:pPr>
      <w:r w:rsidRPr="002F57AE">
        <w:rPr>
          <w:rFonts w:ascii="Calibri" w:hAnsi="Calibri" w:cs="Calibri"/>
          <w:b/>
          <w:bCs/>
        </w:rPr>
        <w:t>Ridge Regression</w:t>
      </w:r>
      <w:r w:rsidRPr="002F57AE">
        <w:rPr>
          <w:rFonts w:ascii="Calibri" w:hAnsi="Calibri" w:cs="Calibri"/>
        </w:rPr>
        <w:t xml:space="preserve"> is the best model with the lowest RMSE of </w:t>
      </w:r>
      <w:r w:rsidRPr="002F57AE">
        <w:rPr>
          <w:rFonts w:ascii="Calibri" w:hAnsi="Calibri" w:cs="Calibri"/>
          <w:highlight w:val="lightGray"/>
        </w:rPr>
        <w:t>0.985</w:t>
      </w:r>
      <w:r w:rsidRPr="002F57AE">
        <w:rPr>
          <w:rFonts w:ascii="Calibri" w:hAnsi="Calibri" w:cs="Calibri"/>
        </w:rPr>
        <w:t xml:space="preserve">, making it the most accurate and effective for predicting volatility. While Lasso Regression simplifies the model by reducing the number of features, its RMSE of </w:t>
      </w:r>
      <w:r w:rsidRPr="002F57AE">
        <w:rPr>
          <w:rFonts w:ascii="Calibri" w:hAnsi="Calibri" w:cs="Calibri"/>
          <w:highlight w:val="lightGray"/>
        </w:rPr>
        <w:t>1.093</w:t>
      </w:r>
      <w:r w:rsidRPr="002F57AE">
        <w:rPr>
          <w:rFonts w:ascii="Calibri" w:hAnsi="Calibri" w:cs="Calibri"/>
        </w:rPr>
        <w:t xml:space="preserve"> shows a trade-off between accuracy and complexity. PCA has the highest RMSE of </w:t>
      </w:r>
      <w:r w:rsidRPr="002F57AE">
        <w:rPr>
          <w:rFonts w:ascii="Calibri" w:hAnsi="Calibri" w:cs="Calibri"/>
          <w:highlight w:val="lightGray"/>
        </w:rPr>
        <w:t>1.225</w:t>
      </w:r>
      <w:r w:rsidRPr="002F57AE">
        <w:rPr>
          <w:rFonts w:ascii="Calibri" w:hAnsi="Calibri" w:cs="Calibri"/>
        </w:rPr>
        <w:t>, indicating a loss of predictive power. Overall, Ridge Regression is chosen for its superior accuracy and ability to handle multicollinearity.</w:t>
      </w:r>
    </w:p>
    <w:p w14:paraId="0506027A" w14:textId="5F2A4F8A" w:rsidR="00A7741E" w:rsidRDefault="003E7EED" w:rsidP="00871A9B">
      <w:pPr>
        <w:rPr>
          <w:rFonts w:ascii="Calibri" w:hAnsi="Calibri" w:cs="Calibri"/>
          <w:b/>
          <w:bCs/>
          <w:sz w:val="24"/>
          <w:szCs w:val="24"/>
        </w:rPr>
      </w:pPr>
      <w:r>
        <w:rPr>
          <w:rFonts w:ascii="Calibri" w:hAnsi="Calibri" w:cs="Calibri"/>
          <w:b/>
          <w:bCs/>
          <w:sz w:val="24"/>
          <w:szCs w:val="24"/>
        </w:rPr>
        <w:t>Progress Track:</w:t>
      </w:r>
    </w:p>
    <w:p w14:paraId="5B225882" w14:textId="61DBC913" w:rsidR="003E7EED" w:rsidRPr="003E7EED" w:rsidRDefault="003E7EED" w:rsidP="00871A9B">
      <w:pPr>
        <w:rPr>
          <w:rFonts w:ascii="Calibri" w:hAnsi="Calibri" w:cs="Calibri"/>
        </w:rPr>
      </w:pPr>
      <w:r>
        <w:rPr>
          <w:rFonts w:ascii="Calibri" w:hAnsi="Calibri" w:cs="Calibri"/>
        </w:rPr>
        <w:t xml:space="preserve">This was a solo </w:t>
      </w:r>
      <w:r w:rsidR="00D155EE">
        <w:rPr>
          <w:rFonts w:ascii="Calibri" w:hAnsi="Calibri" w:cs="Calibri"/>
        </w:rPr>
        <w:t>assignment,</w:t>
      </w:r>
      <w:r>
        <w:rPr>
          <w:rFonts w:ascii="Calibri" w:hAnsi="Calibri" w:cs="Calibri"/>
        </w:rPr>
        <w:t xml:space="preserve"> and my progress can be tracked at </w:t>
      </w:r>
      <w:hyperlink r:id="rId15" w:history="1">
        <w:r w:rsidR="00D155EE" w:rsidRPr="00BB1569">
          <w:rPr>
            <w:rStyle w:val="Hyperlink"/>
            <w:rFonts w:ascii="Calibri" w:hAnsi="Calibri" w:cs="Calibri"/>
          </w:rPr>
          <w:t>https://github.com/Billz942/Mining-Knowledge-from-Data</w:t>
        </w:r>
      </w:hyperlink>
      <w:r w:rsidR="00D155EE">
        <w:rPr>
          <w:rFonts w:ascii="Calibri" w:hAnsi="Calibri" w:cs="Calibri"/>
        </w:rPr>
        <w:t xml:space="preserve"> .</w:t>
      </w:r>
    </w:p>
    <w:sectPr w:rsidR="003E7EED" w:rsidRPr="003E7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7C6B"/>
    <w:multiLevelType w:val="hybridMultilevel"/>
    <w:tmpl w:val="E4DC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B91960"/>
    <w:multiLevelType w:val="hybridMultilevel"/>
    <w:tmpl w:val="5EF8A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9D545A"/>
    <w:multiLevelType w:val="hybridMultilevel"/>
    <w:tmpl w:val="A7062B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0DF48FA"/>
    <w:multiLevelType w:val="hybridMultilevel"/>
    <w:tmpl w:val="BE4E5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98578D"/>
    <w:multiLevelType w:val="hybridMultilevel"/>
    <w:tmpl w:val="E66C5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4B7376"/>
    <w:multiLevelType w:val="hybridMultilevel"/>
    <w:tmpl w:val="951E2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287E1E"/>
    <w:multiLevelType w:val="hybridMultilevel"/>
    <w:tmpl w:val="2AD82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FC6DA9"/>
    <w:multiLevelType w:val="hybridMultilevel"/>
    <w:tmpl w:val="9730B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5401D8"/>
    <w:multiLevelType w:val="hybridMultilevel"/>
    <w:tmpl w:val="7BC0D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644A0A"/>
    <w:multiLevelType w:val="hybridMultilevel"/>
    <w:tmpl w:val="613A6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6E0B8D"/>
    <w:multiLevelType w:val="hybridMultilevel"/>
    <w:tmpl w:val="BFBAF8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091391540">
    <w:abstractNumId w:val="5"/>
  </w:num>
  <w:num w:numId="2" w16cid:durableId="1950622044">
    <w:abstractNumId w:val="0"/>
  </w:num>
  <w:num w:numId="3" w16cid:durableId="1810826442">
    <w:abstractNumId w:val="9"/>
  </w:num>
  <w:num w:numId="4" w16cid:durableId="1037117817">
    <w:abstractNumId w:val="6"/>
  </w:num>
  <w:num w:numId="5" w16cid:durableId="437144166">
    <w:abstractNumId w:val="10"/>
  </w:num>
  <w:num w:numId="6" w16cid:durableId="1607886971">
    <w:abstractNumId w:val="2"/>
  </w:num>
  <w:num w:numId="7" w16cid:durableId="166362287">
    <w:abstractNumId w:val="3"/>
  </w:num>
  <w:num w:numId="8" w16cid:durableId="1827086617">
    <w:abstractNumId w:val="8"/>
  </w:num>
  <w:num w:numId="9" w16cid:durableId="1290162691">
    <w:abstractNumId w:val="1"/>
  </w:num>
  <w:num w:numId="10" w16cid:durableId="645474191">
    <w:abstractNumId w:val="7"/>
  </w:num>
  <w:num w:numId="11" w16cid:durableId="1481775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99"/>
    <w:rsid w:val="00035576"/>
    <w:rsid w:val="00045945"/>
    <w:rsid w:val="0005078D"/>
    <w:rsid w:val="00071F0B"/>
    <w:rsid w:val="000E3A4B"/>
    <w:rsid w:val="00114A3F"/>
    <w:rsid w:val="00134485"/>
    <w:rsid w:val="00140CBB"/>
    <w:rsid w:val="001C11E8"/>
    <w:rsid w:val="002201CD"/>
    <w:rsid w:val="00235F13"/>
    <w:rsid w:val="002923B3"/>
    <w:rsid w:val="002F57AE"/>
    <w:rsid w:val="003518BD"/>
    <w:rsid w:val="00362627"/>
    <w:rsid w:val="00395049"/>
    <w:rsid w:val="003C7854"/>
    <w:rsid w:val="003E7EED"/>
    <w:rsid w:val="00426680"/>
    <w:rsid w:val="00435E18"/>
    <w:rsid w:val="004540D1"/>
    <w:rsid w:val="00474D0C"/>
    <w:rsid w:val="00486A6A"/>
    <w:rsid w:val="004B5744"/>
    <w:rsid w:val="004D4064"/>
    <w:rsid w:val="00572CCD"/>
    <w:rsid w:val="005C76F2"/>
    <w:rsid w:val="005D3571"/>
    <w:rsid w:val="005E447A"/>
    <w:rsid w:val="005E7826"/>
    <w:rsid w:val="005E783F"/>
    <w:rsid w:val="005F734A"/>
    <w:rsid w:val="0066423F"/>
    <w:rsid w:val="00667DD8"/>
    <w:rsid w:val="006746F1"/>
    <w:rsid w:val="006978E7"/>
    <w:rsid w:val="006D33C0"/>
    <w:rsid w:val="006F07E0"/>
    <w:rsid w:val="00715C3A"/>
    <w:rsid w:val="0073569A"/>
    <w:rsid w:val="00752556"/>
    <w:rsid w:val="00774B24"/>
    <w:rsid w:val="00775ED5"/>
    <w:rsid w:val="007906B8"/>
    <w:rsid w:val="007F02EB"/>
    <w:rsid w:val="0085597F"/>
    <w:rsid w:val="0086322F"/>
    <w:rsid w:val="00871A9B"/>
    <w:rsid w:val="00884540"/>
    <w:rsid w:val="00945CF2"/>
    <w:rsid w:val="00970F8E"/>
    <w:rsid w:val="009936FC"/>
    <w:rsid w:val="00A7741E"/>
    <w:rsid w:val="00AC5C65"/>
    <w:rsid w:val="00AD529A"/>
    <w:rsid w:val="00B03B47"/>
    <w:rsid w:val="00B06D8C"/>
    <w:rsid w:val="00B17703"/>
    <w:rsid w:val="00B305BB"/>
    <w:rsid w:val="00B4423B"/>
    <w:rsid w:val="00B72D66"/>
    <w:rsid w:val="00B74F34"/>
    <w:rsid w:val="00B859D3"/>
    <w:rsid w:val="00BC72E7"/>
    <w:rsid w:val="00C20D19"/>
    <w:rsid w:val="00C45264"/>
    <w:rsid w:val="00C84ADA"/>
    <w:rsid w:val="00CF42D5"/>
    <w:rsid w:val="00D155EE"/>
    <w:rsid w:val="00D22499"/>
    <w:rsid w:val="00DA2A41"/>
    <w:rsid w:val="00DC5561"/>
    <w:rsid w:val="00DE145E"/>
    <w:rsid w:val="00DE6D8A"/>
    <w:rsid w:val="00DE7BE7"/>
    <w:rsid w:val="00E1461D"/>
    <w:rsid w:val="00E208D1"/>
    <w:rsid w:val="00E20A2A"/>
    <w:rsid w:val="00E40FD2"/>
    <w:rsid w:val="00E44018"/>
    <w:rsid w:val="00E47DA2"/>
    <w:rsid w:val="00E66A05"/>
    <w:rsid w:val="00EA1500"/>
    <w:rsid w:val="00EB25F0"/>
    <w:rsid w:val="00EB45B9"/>
    <w:rsid w:val="00EB6B56"/>
    <w:rsid w:val="00F61C37"/>
    <w:rsid w:val="00F87670"/>
    <w:rsid w:val="00FF2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F57A"/>
  <w15:chartTrackingRefBased/>
  <w15:docId w15:val="{9DBED670-1BAD-44A4-9D45-8C73D1AD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18"/>
  </w:style>
  <w:style w:type="paragraph" w:styleId="Heading1">
    <w:name w:val="heading 1"/>
    <w:basedOn w:val="Normal"/>
    <w:next w:val="Normal"/>
    <w:link w:val="Heading1Char"/>
    <w:uiPriority w:val="9"/>
    <w:qFormat/>
    <w:rsid w:val="00D22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499"/>
    <w:rPr>
      <w:rFonts w:eastAsiaTheme="majorEastAsia" w:cstheme="majorBidi"/>
      <w:color w:val="272727" w:themeColor="text1" w:themeTint="D8"/>
    </w:rPr>
  </w:style>
  <w:style w:type="paragraph" w:styleId="Title">
    <w:name w:val="Title"/>
    <w:basedOn w:val="Normal"/>
    <w:next w:val="Normal"/>
    <w:link w:val="TitleChar"/>
    <w:uiPriority w:val="10"/>
    <w:qFormat/>
    <w:rsid w:val="00D22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499"/>
    <w:pPr>
      <w:spacing w:before="160"/>
      <w:jc w:val="center"/>
    </w:pPr>
    <w:rPr>
      <w:i/>
      <w:iCs/>
      <w:color w:val="404040" w:themeColor="text1" w:themeTint="BF"/>
    </w:rPr>
  </w:style>
  <w:style w:type="character" w:customStyle="1" w:styleId="QuoteChar">
    <w:name w:val="Quote Char"/>
    <w:basedOn w:val="DefaultParagraphFont"/>
    <w:link w:val="Quote"/>
    <w:uiPriority w:val="29"/>
    <w:rsid w:val="00D22499"/>
    <w:rPr>
      <w:i/>
      <w:iCs/>
      <w:color w:val="404040" w:themeColor="text1" w:themeTint="BF"/>
    </w:rPr>
  </w:style>
  <w:style w:type="paragraph" w:styleId="ListParagraph">
    <w:name w:val="List Paragraph"/>
    <w:basedOn w:val="Normal"/>
    <w:uiPriority w:val="34"/>
    <w:qFormat/>
    <w:rsid w:val="00D22499"/>
    <w:pPr>
      <w:ind w:left="720"/>
      <w:contextualSpacing/>
    </w:pPr>
  </w:style>
  <w:style w:type="character" w:styleId="IntenseEmphasis">
    <w:name w:val="Intense Emphasis"/>
    <w:basedOn w:val="DefaultParagraphFont"/>
    <w:uiPriority w:val="21"/>
    <w:qFormat/>
    <w:rsid w:val="00D22499"/>
    <w:rPr>
      <w:i/>
      <w:iCs/>
      <w:color w:val="0F4761" w:themeColor="accent1" w:themeShade="BF"/>
    </w:rPr>
  </w:style>
  <w:style w:type="paragraph" w:styleId="IntenseQuote">
    <w:name w:val="Intense Quote"/>
    <w:basedOn w:val="Normal"/>
    <w:next w:val="Normal"/>
    <w:link w:val="IntenseQuoteChar"/>
    <w:uiPriority w:val="30"/>
    <w:qFormat/>
    <w:rsid w:val="00D22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499"/>
    <w:rPr>
      <w:i/>
      <w:iCs/>
      <w:color w:val="0F4761" w:themeColor="accent1" w:themeShade="BF"/>
    </w:rPr>
  </w:style>
  <w:style w:type="character" w:styleId="IntenseReference">
    <w:name w:val="Intense Reference"/>
    <w:basedOn w:val="DefaultParagraphFont"/>
    <w:uiPriority w:val="32"/>
    <w:qFormat/>
    <w:rsid w:val="00D22499"/>
    <w:rPr>
      <w:b/>
      <w:bCs/>
      <w:smallCaps/>
      <w:color w:val="0F4761" w:themeColor="accent1" w:themeShade="BF"/>
      <w:spacing w:val="5"/>
    </w:rPr>
  </w:style>
  <w:style w:type="character" w:styleId="Hyperlink">
    <w:name w:val="Hyperlink"/>
    <w:basedOn w:val="DefaultParagraphFont"/>
    <w:uiPriority w:val="99"/>
    <w:unhideWhenUsed/>
    <w:rsid w:val="00D155EE"/>
    <w:rPr>
      <w:color w:val="467886" w:themeColor="hyperlink"/>
      <w:u w:val="single"/>
    </w:rPr>
  </w:style>
  <w:style w:type="character" w:styleId="UnresolvedMention">
    <w:name w:val="Unresolved Mention"/>
    <w:basedOn w:val="DefaultParagraphFont"/>
    <w:uiPriority w:val="99"/>
    <w:semiHidden/>
    <w:unhideWhenUsed/>
    <w:rsid w:val="00D15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5514">
      <w:bodyDiv w:val="1"/>
      <w:marLeft w:val="0"/>
      <w:marRight w:val="0"/>
      <w:marTop w:val="0"/>
      <w:marBottom w:val="0"/>
      <w:divBdr>
        <w:top w:val="none" w:sz="0" w:space="0" w:color="auto"/>
        <w:left w:val="none" w:sz="0" w:space="0" w:color="auto"/>
        <w:bottom w:val="none" w:sz="0" w:space="0" w:color="auto"/>
        <w:right w:val="none" w:sz="0" w:space="0" w:color="auto"/>
      </w:divBdr>
      <w:divsChild>
        <w:div w:id="774982765">
          <w:marLeft w:val="0"/>
          <w:marRight w:val="0"/>
          <w:marTop w:val="0"/>
          <w:marBottom w:val="0"/>
          <w:divBdr>
            <w:top w:val="none" w:sz="0" w:space="0" w:color="auto"/>
            <w:left w:val="none" w:sz="0" w:space="0" w:color="auto"/>
            <w:bottom w:val="none" w:sz="0" w:space="0" w:color="auto"/>
            <w:right w:val="none" w:sz="0" w:space="0" w:color="auto"/>
          </w:divBdr>
          <w:divsChild>
            <w:div w:id="9305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191">
      <w:bodyDiv w:val="1"/>
      <w:marLeft w:val="0"/>
      <w:marRight w:val="0"/>
      <w:marTop w:val="0"/>
      <w:marBottom w:val="0"/>
      <w:divBdr>
        <w:top w:val="none" w:sz="0" w:space="0" w:color="auto"/>
        <w:left w:val="none" w:sz="0" w:space="0" w:color="auto"/>
        <w:bottom w:val="none" w:sz="0" w:space="0" w:color="auto"/>
        <w:right w:val="none" w:sz="0" w:space="0" w:color="auto"/>
      </w:divBdr>
    </w:div>
    <w:div w:id="100222160">
      <w:bodyDiv w:val="1"/>
      <w:marLeft w:val="0"/>
      <w:marRight w:val="0"/>
      <w:marTop w:val="0"/>
      <w:marBottom w:val="0"/>
      <w:divBdr>
        <w:top w:val="none" w:sz="0" w:space="0" w:color="auto"/>
        <w:left w:val="none" w:sz="0" w:space="0" w:color="auto"/>
        <w:bottom w:val="none" w:sz="0" w:space="0" w:color="auto"/>
        <w:right w:val="none" w:sz="0" w:space="0" w:color="auto"/>
      </w:divBdr>
      <w:divsChild>
        <w:div w:id="1451315399">
          <w:marLeft w:val="0"/>
          <w:marRight w:val="0"/>
          <w:marTop w:val="0"/>
          <w:marBottom w:val="0"/>
          <w:divBdr>
            <w:top w:val="none" w:sz="0" w:space="0" w:color="auto"/>
            <w:left w:val="none" w:sz="0" w:space="0" w:color="auto"/>
            <w:bottom w:val="none" w:sz="0" w:space="0" w:color="auto"/>
            <w:right w:val="none" w:sz="0" w:space="0" w:color="auto"/>
          </w:divBdr>
          <w:divsChild>
            <w:div w:id="1727489998">
              <w:marLeft w:val="0"/>
              <w:marRight w:val="0"/>
              <w:marTop w:val="0"/>
              <w:marBottom w:val="0"/>
              <w:divBdr>
                <w:top w:val="none" w:sz="0" w:space="0" w:color="auto"/>
                <w:left w:val="none" w:sz="0" w:space="0" w:color="auto"/>
                <w:bottom w:val="none" w:sz="0" w:space="0" w:color="auto"/>
                <w:right w:val="none" w:sz="0" w:space="0" w:color="auto"/>
              </w:divBdr>
            </w:div>
            <w:div w:id="1891725881">
              <w:marLeft w:val="0"/>
              <w:marRight w:val="0"/>
              <w:marTop w:val="0"/>
              <w:marBottom w:val="0"/>
              <w:divBdr>
                <w:top w:val="none" w:sz="0" w:space="0" w:color="auto"/>
                <w:left w:val="none" w:sz="0" w:space="0" w:color="auto"/>
                <w:bottom w:val="none" w:sz="0" w:space="0" w:color="auto"/>
                <w:right w:val="none" w:sz="0" w:space="0" w:color="auto"/>
              </w:divBdr>
            </w:div>
            <w:div w:id="429741967">
              <w:marLeft w:val="0"/>
              <w:marRight w:val="0"/>
              <w:marTop w:val="0"/>
              <w:marBottom w:val="0"/>
              <w:divBdr>
                <w:top w:val="none" w:sz="0" w:space="0" w:color="auto"/>
                <w:left w:val="none" w:sz="0" w:space="0" w:color="auto"/>
                <w:bottom w:val="none" w:sz="0" w:space="0" w:color="auto"/>
                <w:right w:val="none" w:sz="0" w:space="0" w:color="auto"/>
              </w:divBdr>
            </w:div>
            <w:div w:id="582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336">
      <w:bodyDiv w:val="1"/>
      <w:marLeft w:val="0"/>
      <w:marRight w:val="0"/>
      <w:marTop w:val="0"/>
      <w:marBottom w:val="0"/>
      <w:divBdr>
        <w:top w:val="none" w:sz="0" w:space="0" w:color="auto"/>
        <w:left w:val="none" w:sz="0" w:space="0" w:color="auto"/>
        <w:bottom w:val="none" w:sz="0" w:space="0" w:color="auto"/>
        <w:right w:val="none" w:sz="0" w:space="0" w:color="auto"/>
      </w:divBdr>
    </w:div>
    <w:div w:id="131098901">
      <w:bodyDiv w:val="1"/>
      <w:marLeft w:val="0"/>
      <w:marRight w:val="0"/>
      <w:marTop w:val="0"/>
      <w:marBottom w:val="0"/>
      <w:divBdr>
        <w:top w:val="none" w:sz="0" w:space="0" w:color="auto"/>
        <w:left w:val="none" w:sz="0" w:space="0" w:color="auto"/>
        <w:bottom w:val="none" w:sz="0" w:space="0" w:color="auto"/>
        <w:right w:val="none" w:sz="0" w:space="0" w:color="auto"/>
      </w:divBdr>
    </w:div>
    <w:div w:id="250700818">
      <w:bodyDiv w:val="1"/>
      <w:marLeft w:val="0"/>
      <w:marRight w:val="0"/>
      <w:marTop w:val="0"/>
      <w:marBottom w:val="0"/>
      <w:divBdr>
        <w:top w:val="none" w:sz="0" w:space="0" w:color="auto"/>
        <w:left w:val="none" w:sz="0" w:space="0" w:color="auto"/>
        <w:bottom w:val="none" w:sz="0" w:space="0" w:color="auto"/>
        <w:right w:val="none" w:sz="0" w:space="0" w:color="auto"/>
      </w:divBdr>
      <w:divsChild>
        <w:div w:id="806168509">
          <w:marLeft w:val="0"/>
          <w:marRight w:val="0"/>
          <w:marTop w:val="0"/>
          <w:marBottom w:val="0"/>
          <w:divBdr>
            <w:top w:val="none" w:sz="0" w:space="0" w:color="auto"/>
            <w:left w:val="none" w:sz="0" w:space="0" w:color="auto"/>
            <w:bottom w:val="none" w:sz="0" w:space="0" w:color="auto"/>
            <w:right w:val="none" w:sz="0" w:space="0" w:color="auto"/>
          </w:divBdr>
          <w:divsChild>
            <w:div w:id="1769422887">
              <w:marLeft w:val="0"/>
              <w:marRight w:val="0"/>
              <w:marTop w:val="0"/>
              <w:marBottom w:val="0"/>
              <w:divBdr>
                <w:top w:val="none" w:sz="0" w:space="0" w:color="auto"/>
                <w:left w:val="none" w:sz="0" w:space="0" w:color="auto"/>
                <w:bottom w:val="none" w:sz="0" w:space="0" w:color="auto"/>
                <w:right w:val="none" w:sz="0" w:space="0" w:color="auto"/>
              </w:divBdr>
            </w:div>
            <w:div w:id="689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394">
      <w:bodyDiv w:val="1"/>
      <w:marLeft w:val="0"/>
      <w:marRight w:val="0"/>
      <w:marTop w:val="0"/>
      <w:marBottom w:val="0"/>
      <w:divBdr>
        <w:top w:val="none" w:sz="0" w:space="0" w:color="auto"/>
        <w:left w:val="none" w:sz="0" w:space="0" w:color="auto"/>
        <w:bottom w:val="none" w:sz="0" w:space="0" w:color="auto"/>
        <w:right w:val="none" w:sz="0" w:space="0" w:color="auto"/>
      </w:divBdr>
      <w:divsChild>
        <w:div w:id="1180510611">
          <w:marLeft w:val="0"/>
          <w:marRight w:val="0"/>
          <w:marTop w:val="0"/>
          <w:marBottom w:val="0"/>
          <w:divBdr>
            <w:top w:val="none" w:sz="0" w:space="0" w:color="auto"/>
            <w:left w:val="none" w:sz="0" w:space="0" w:color="auto"/>
            <w:bottom w:val="none" w:sz="0" w:space="0" w:color="auto"/>
            <w:right w:val="none" w:sz="0" w:space="0" w:color="auto"/>
          </w:divBdr>
          <w:divsChild>
            <w:div w:id="1925991684">
              <w:marLeft w:val="0"/>
              <w:marRight w:val="0"/>
              <w:marTop w:val="0"/>
              <w:marBottom w:val="0"/>
              <w:divBdr>
                <w:top w:val="none" w:sz="0" w:space="0" w:color="auto"/>
                <w:left w:val="none" w:sz="0" w:space="0" w:color="auto"/>
                <w:bottom w:val="none" w:sz="0" w:space="0" w:color="auto"/>
                <w:right w:val="none" w:sz="0" w:space="0" w:color="auto"/>
              </w:divBdr>
            </w:div>
            <w:div w:id="1112941460">
              <w:marLeft w:val="0"/>
              <w:marRight w:val="0"/>
              <w:marTop w:val="0"/>
              <w:marBottom w:val="0"/>
              <w:divBdr>
                <w:top w:val="none" w:sz="0" w:space="0" w:color="auto"/>
                <w:left w:val="none" w:sz="0" w:space="0" w:color="auto"/>
                <w:bottom w:val="none" w:sz="0" w:space="0" w:color="auto"/>
                <w:right w:val="none" w:sz="0" w:space="0" w:color="auto"/>
              </w:divBdr>
            </w:div>
            <w:div w:id="114295984">
              <w:marLeft w:val="0"/>
              <w:marRight w:val="0"/>
              <w:marTop w:val="0"/>
              <w:marBottom w:val="0"/>
              <w:divBdr>
                <w:top w:val="none" w:sz="0" w:space="0" w:color="auto"/>
                <w:left w:val="none" w:sz="0" w:space="0" w:color="auto"/>
                <w:bottom w:val="none" w:sz="0" w:space="0" w:color="auto"/>
                <w:right w:val="none" w:sz="0" w:space="0" w:color="auto"/>
              </w:divBdr>
            </w:div>
            <w:div w:id="1625234394">
              <w:marLeft w:val="0"/>
              <w:marRight w:val="0"/>
              <w:marTop w:val="0"/>
              <w:marBottom w:val="0"/>
              <w:divBdr>
                <w:top w:val="none" w:sz="0" w:space="0" w:color="auto"/>
                <w:left w:val="none" w:sz="0" w:space="0" w:color="auto"/>
                <w:bottom w:val="none" w:sz="0" w:space="0" w:color="auto"/>
                <w:right w:val="none" w:sz="0" w:space="0" w:color="auto"/>
              </w:divBdr>
            </w:div>
            <w:div w:id="156922499">
              <w:marLeft w:val="0"/>
              <w:marRight w:val="0"/>
              <w:marTop w:val="0"/>
              <w:marBottom w:val="0"/>
              <w:divBdr>
                <w:top w:val="none" w:sz="0" w:space="0" w:color="auto"/>
                <w:left w:val="none" w:sz="0" w:space="0" w:color="auto"/>
                <w:bottom w:val="none" w:sz="0" w:space="0" w:color="auto"/>
                <w:right w:val="none" w:sz="0" w:space="0" w:color="auto"/>
              </w:divBdr>
            </w:div>
            <w:div w:id="1156189031">
              <w:marLeft w:val="0"/>
              <w:marRight w:val="0"/>
              <w:marTop w:val="0"/>
              <w:marBottom w:val="0"/>
              <w:divBdr>
                <w:top w:val="none" w:sz="0" w:space="0" w:color="auto"/>
                <w:left w:val="none" w:sz="0" w:space="0" w:color="auto"/>
                <w:bottom w:val="none" w:sz="0" w:space="0" w:color="auto"/>
                <w:right w:val="none" w:sz="0" w:space="0" w:color="auto"/>
              </w:divBdr>
            </w:div>
            <w:div w:id="1951936268">
              <w:marLeft w:val="0"/>
              <w:marRight w:val="0"/>
              <w:marTop w:val="0"/>
              <w:marBottom w:val="0"/>
              <w:divBdr>
                <w:top w:val="none" w:sz="0" w:space="0" w:color="auto"/>
                <w:left w:val="none" w:sz="0" w:space="0" w:color="auto"/>
                <w:bottom w:val="none" w:sz="0" w:space="0" w:color="auto"/>
                <w:right w:val="none" w:sz="0" w:space="0" w:color="auto"/>
              </w:divBdr>
            </w:div>
            <w:div w:id="92751537">
              <w:marLeft w:val="0"/>
              <w:marRight w:val="0"/>
              <w:marTop w:val="0"/>
              <w:marBottom w:val="0"/>
              <w:divBdr>
                <w:top w:val="none" w:sz="0" w:space="0" w:color="auto"/>
                <w:left w:val="none" w:sz="0" w:space="0" w:color="auto"/>
                <w:bottom w:val="none" w:sz="0" w:space="0" w:color="auto"/>
                <w:right w:val="none" w:sz="0" w:space="0" w:color="auto"/>
              </w:divBdr>
            </w:div>
            <w:div w:id="263076372">
              <w:marLeft w:val="0"/>
              <w:marRight w:val="0"/>
              <w:marTop w:val="0"/>
              <w:marBottom w:val="0"/>
              <w:divBdr>
                <w:top w:val="none" w:sz="0" w:space="0" w:color="auto"/>
                <w:left w:val="none" w:sz="0" w:space="0" w:color="auto"/>
                <w:bottom w:val="none" w:sz="0" w:space="0" w:color="auto"/>
                <w:right w:val="none" w:sz="0" w:space="0" w:color="auto"/>
              </w:divBdr>
            </w:div>
            <w:div w:id="912549560">
              <w:marLeft w:val="0"/>
              <w:marRight w:val="0"/>
              <w:marTop w:val="0"/>
              <w:marBottom w:val="0"/>
              <w:divBdr>
                <w:top w:val="none" w:sz="0" w:space="0" w:color="auto"/>
                <w:left w:val="none" w:sz="0" w:space="0" w:color="auto"/>
                <w:bottom w:val="none" w:sz="0" w:space="0" w:color="auto"/>
                <w:right w:val="none" w:sz="0" w:space="0" w:color="auto"/>
              </w:divBdr>
            </w:div>
            <w:div w:id="1359501144">
              <w:marLeft w:val="0"/>
              <w:marRight w:val="0"/>
              <w:marTop w:val="0"/>
              <w:marBottom w:val="0"/>
              <w:divBdr>
                <w:top w:val="none" w:sz="0" w:space="0" w:color="auto"/>
                <w:left w:val="none" w:sz="0" w:space="0" w:color="auto"/>
                <w:bottom w:val="none" w:sz="0" w:space="0" w:color="auto"/>
                <w:right w:val="none" w:sz="0" w:space="0" w:color="auto"/>
              </w:divBdr>
            </w:div>
            <w:div w:id="1856381671">
              <w:marLeft w:val="0"/>
              <w:marRight w:val="0"/>
              <w:marTop w:val="0"/>
              <w:marBottom w:val="0"/>
              <w:divBdr>
                <w:top w:val="none" w:sz="0" w:space="0" w:color="auto"/>
                <w:left w:val="none" w:sz="0" w:space="0" w:color="auto"/>
                <w:bottom w:val="none" w:sz="0" w:space="0" w:color="auto"/>
                <w:right w:val="none" w:sz="0" w:space="0" w:color="auto"/>
              </w:divBdr>
            </w:div>
            <w:div w:id="99492362">
              <w:marLeft w:val="0"/>
              <w:marRight w:val="0"/>
              <w:marTop w:val="0"/>
              <w:marBottom w:val="0"/>
              <w:divBdr>
                <w:top w:val="none" w:sz="0" w:space="0" w:color="auto"/>
                <w:left w:val="none" w:sz="0" w:space="0" w:color="auto"/>
                <w:bottom w:val="none" w:sz="0" w:space="0" w:color="auto"/>
                <w:right w:val="none" w:sz="0" w:space="0" w:color="auto"/>
              </w:divBdr>
            </w:div>
            <w:div w:id="1936089132">
              <w:marLeft w:val="0"/>
              <w:marRight w:val="0"/>
              <w:marTop w:val="0"/>
              <w:marBottom w:val="0"/>
              <w:divBdr>
                <w:top w:val="none" w:sz="0" w:space="0" w:color="auto"/>
                <w:left w:val="none" w:sz="0" w:space="0" w:color="auto"/>
                <w:bottom w:val="none" w:sz="0" w:space="0" w:color="auto"/>
                <w:right w:val="none" w:sz="0" w:space="0" w:color="auto"/>
              </w:divBdr>
            </w:div>
            <w:div w:id="530336077">
              <w:marLeft w:val="0"/>
              <w:marRight w:val="0"/>
              <w:marTop w:val="0"/>
              <w:marBottom w:val="0"/>
              <w:divBdr>
                <w:top w:val="none" w:sz="0" w:space="0" w:color="auto"/>
                <w:left w:val="none" w:sz="0" w:space="0" w:color="auto"/>
                <w:bottom w:val="none" w:sz="0" w:space="0" w:color="auto"/>
                <w:right w:val="none" w:sz="0" w:space="0" w:color="auto"/>
              </w:divBdr>
            </w:div>
            <w:div w:id="806704610">
              <w:marLeft w:val="0"/>
              <w:marRight w:val="0"/>
              <w:marTop w:val="0"/>
              <w:marBottom w:val="0"/>
              <w:divBdr>
                <w:top w:val="none" w:sz="0" w:space="0" w:color="auto"/>
                <w:left w:val="none" w:sz="0" w:space="0" w:color="auto"/>
                <w:bottom w:val="none" w:sz="0" w:space="0" w:color="auto"/>
                <w:right w:val="none" w:sz="0" w:space="0" w:color="auto"/>
              </w:divBdr>
            </w:div>
            <w:div w:id="1943802282">
              <w:marLeft w:val="0"/>
              <w:marRight w:val="0"/>
              <w:marTop w:val="0"/>
              <w:marBottom w:val="0"/>
              <w:divBdr>
                <w:top w:val="none" w:sz="0" w:space="0" w:color="auto"/>
                <w:left w:val="none" w:sz="0" w:space="0" w:color="auto"/>
                <w:bottom w:val="none" w:sz="0" w:space="0" w:color="auto"/>
                <w:right w:val="none" w:sz="0" w:space="0" w:color="auto"/>
              </w:divBdr>
            </w:div>
            <w:div w:id="996029409">
              <w:marLeft w:val="0"/>
              <w:marRight w:val="0"/>
              <w:marTop w:val="0"/>
              <w:marBottom w:val="0"/>
              <w:divBdr>
                <w:top w:val="none" w:sz="0" w:space="0" w:color="auto"/>
                <w:left w:val="none" w:sz="0" w:space="0" w:color="auto"/>
                <w:bottom w:val="none" w:sz="0" w:space="0" w:color="auto"/>
                <w:right w:val="none" w:sz="0" w:space="0" w:color="auto"/>
              </w:divBdr>
            </w:div>
            <w:div w:id="1438016266">
              <w:marLeft w:val="0"/>
              <w:marRight w:val="0"/>
              <w:marTop w:val="0"/>
              <w:marBottom w:val="0"/>
              <w:divBdr>
                <w:top w:val="none" w:sz="0" w:space="0" w:color="auto"/>
                <w:left w:val="none" w:sz="0" w:space="0" w:color="auto"/>
                <w:bottom w:val="none" w:sz="0" w:space="0" w:color="auto"/>
                <w:right w:val="none" w:sz="0" w:space="0" w:color="auto"/>
              </w:divBdr>
            </w:div>
            <w:div w:id="182793789">
              <w:marLeft w:val="0"/>
              <w:marRight w:val="0"/>
              <w:marTop w:val="0"/>
              <w:marBottom w:val="0"/>
              <w:divBdr>
                <w:top w:val="none" w:sz="0" w:space="0" w:color="auto"/>
                <w:left w:val="none" w:sz="0" w:space="0" w:color="auto"/>
                <w:bottom w:val="none" w:sz="0" w:space="0" w:color="auto"/>
                <w:right w:val="none" w:sz="0" w:space="0" w:color="auto"/>
              </w:divBdr>
            </w:div>
            <w:div w:id="1623803056">
              <w:marLeft w:val="0"/>
              <w:marRight w:val="0"/>
              <w:marTop w:val="0"/>
              <w:marBottom w:val="0"/>
              <w:divBdr>
                <w:top w:val="none" w:sz="0" w:space="0" w:color="auto"/>
                <w:left w:val="none" w:sz="0" w:space="0" w:color="auto"/>
                <w:bottom w:val="none" w:sz="0" w:space="0" w:color="auto"/>
                <w:right w:val="none" w:sz="0" w:space="0" w:color="auto"/>
              </w:divBdr>
            </w:div>
            <w:div w:id="569385247">
              <w:marLeft w:val="0"/>
              <w:marRight w:val="0"/>
              <w:marTop w:val="0"/>
              <w:marBottom w:val="0"/>
              <w:divBdr>
                <w:top w:val="none" w:sz="0" w:space="0" w:color="auto"/>
                <w:left w:val="none" w:sz="0" w:space="0" w:color="auto"/>
                <w:bottom w:val="none" w:sz="0" w:space="0" w:color="auto"/>
                <w:right w:val="none" w:sz="0" w:space="0" w:color="auto"/>
              </w:divBdr>
            </w:div>
            <w:div w:id="6159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136">
      <w:bodyDiv w:val="1"/>
      <w:marLeft w:val="0"/>
      <w:marRight w:val="0"/>
      <w:marTop w:val="0"/>
      <w:marBottom w:val="0"/>
      <w:divBdr>
        <w:top w:val="none" w:sz="0" w:space="0" w:color="auto"/>
        <w:left w:val="none" w:sz="0" w:space="0" w:color="auto"/>
        <w:bottom w:val="none" w:sz="0" w:space="0" w:color="auto"/>
        <w:right w:val="none" w:sz="0" w:space="0" w:color="auto"/>
      </w:divBdr>
      <w:divsChild>
        <w:div w:id="1583835654">
          <w:marLeft w:val="0"/>
          <w:marRight w:val="0"/>
          <w:marTop w:val="0"/>
          <w:marBottom w:val="0"/>
          <w:divBdr>
            <w:top w:val="none" w:sz="0" w:space="0" w:color="auto"/>
            <w:left w:val="none" w:sz="0" w:space="0" w:color="auto"/>
            <w:bottom w:val="none" w:sz="0" w:space="0" w:color="auto"/>
            <w:right w:val="none" w:sz="0" w:space="0" w:color="auto"/>
          </w:divBdr>
          <w:divsChild>
            <w:div w:id="510681998">
              <w:marLeft w:val="0"/>
              <w:marRight w:val="0"/>
              <w:marTop w:val="0"/>
              <w:marBottom w:val="0"/>
              <w:divBdr>
                <w:top w:val="none" w:sz="0" w:space="0" w:color="auto"/>
                <w:left w:val="none" w:sz="0" w:space="0" w:color="auto"/>
                <w:bottom w:val="none" w:sz="0" w:space="0" w:color="auto"/>
                <w:right w:val="none" w:sz="0" w:space="0" w:color="auto"/>
              </w:divBdr>
            </w:div>
            <w:div w:id="1536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0881">
      <w:bodyDiv w:val="1"/>
      <w:marLeft w:val="0"/>
      <w:marRight w:val="0"/>
      <w:marTop w:val="0"/>
      <w:marBottom w:val="0"/>
      <w:divBdr>
        <w:top w:val="none" w:sz="0" w:space="0" w:color="auto"/>
        <w:left w:val="none" w:sz="0" w:space="0" w:color="auto"/>
        <w:bottom w:val="none" w:sz="0" w:space="0" w:color="auto"/>
        <w:right w:val="none" w:sz="0" w:space="0" w:color="auto"/>
      </w:divBdr>
      <w:divsChild>
        <w:div w:id="1542668647">
          <w:marLeft w:val="0"/>
          <w:marRight w:val="0"/>
          <w:marTop w:val="0"/>
          <w:marBottom w:val="0"/>
          <w:divBdr>
            <w:top w:val="none" w:sz="0" w:space="0" w:color="auto"/>
            <w:left w:val="none" w:sz="0" w:space="0" w:color="auto"/>
            <w:bottom w:val="none" w:sz="0" w:space="0" w:color="auto"/>
            <w:right w:val="none" w:sz="0" w:space="0" w:color="auto"/>
          </w:divBdr>
          <w:divsChild>
            <w:div w:id="3949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540">
      <w:bodyDiv w:val="1"/>
      <w:marLeft w:val="0"/>
      <w:marRight w:val="0"/>
      <w:marTop w:val="0"/>
      <w:marBottom w:val="0"/>
      <w:divBdr>
        <w:top w:val="none" w:sz="0" w:space="0" w:color="auto"/>
        <w:left w:val="none" w:sz="0" w:space="0" w:color="auto"/>
        <w:bottom w:val="none" w:sz="0" w:space="0" w:color="auto"/>
        <w:right w:val="none" w:sz="0" w:space="0" w:color="auto"/>
      </w:divBdr>
      <w:divsChild>
        <w:div w:id="47657318">
          <w:marLeft w:val="0"/>
          <w:marRight w:val="0"/>
          <w:marTop w:val="0"/>
          <w:marBottom w:val="0"/>
          <w:divBdr>
            <w:top w:val="none" w:sz="0" w:space="0" w:color="auto"/>
            <w:left w:val="none" w:sz="0" w:space="0" w:color="auto"/>
            <w:bottom w:val="none" w:sz="0" w:space="0" w:color="auto"/>
            <w:right w:val="none" w:sz="0" w:space="0" w:color="auto"/>
          </w:divBdr>
          <w:divsChild>
            <w:div w:id="16705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669">
      <w:bodyDiv w:val="1"/>
      <w:marLeft w:val="0"/>
      <w:marRight w:val="0"/>
      <w:marTop w:val="0"/>
      <w:marBottom w:val="0"/>
      <w:divBdr>
        <w:top w:val="none" w:sz="0" w:space="0" w:color="auto"/>
        <w:left w:val="none" w:sz="0" w:space="0" w:color="auto"/>
        <w:bottom w:val="none" w:sz="0" w:space="0" w:color="auto"/>
        <w:right w:val="none" w:sz="0" w:space="0" w:color="auto"/>
      </w:divBdr>
      <w:divsChild>
        <w:div w:id="575172316">
          <w:marLeft w:val="0"/>
          <w:marRight w:val="0"/>
          <w:marTop w:val="0"/>
          <w:marBottom w:val="0"/>
          <w:divBdr>
            <w:top w:val="none" w:sz="0" w:space="0" w:color="auto"/>
            <w:left w:val="none" w:sz="0" w:space="0" w:color="auto"/>
            <w:bottom w:val="none" w:sz="0" w:space="0" w:color="auto"/>
            <w:right w:val="none" w:sz="0" w:space="0" w:color="auto"/>
          </w:divBdr>
          <w:divsChild>
            <w:div w:id="1142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316">
      <w:bodyDiv w:val="1"/>
      <w:marLeft w:val="0"/>
      <w:marRight w:val="0"/>
      <w:marTop w:val="0"/>
      <w:marBottom w:val="0"/>
      <w:divBdr>
        <w:top w:val="none" w:sz="0" w:space="0" w:color="auto"/>
        <w:left w:val="none" w:sz="0" w:space="0" w:color="auto"/>
        <w:bottom w:val="none" w:sz="0" w:space="0" w:color="auto"/>
        <w:right w:val="none" w:sz="0" w:space="0" w:color="auto"/>
      </w:divBdr>
      <w:divsChild>
        <w:div w:id="1929118771">
          <w:marLeft w:val="0"/>
          <w:marRight w:val="0"/>
          <w:marTop w:val="0"/>
          <w:marBottom w:val="0"/>
          <w:divBdr>
            <w:top w:val="none" w:sz="0" w:space="0" w:color="auto"/>
            <w:left w:val="none" w:sz="0" w:space="0" w:color="auto"/>
            <w:bottom w:val="none" w:sz="0" w:space="0" w:color="auto"/>
            <w:right w:val="none" w:sz="0" w:space="0" w:color="auto"/>
          </w:divBdr>
          <w:divsChild>
            <w:div w:id="9645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646">
      <w:bodyDiv w:val="1"/>
      <w:marLeft w:val="0"/>
      <w:marRight w:val="0"/>
      <w:marTop w:val="0"/>
      <w:marBottom w:val="0"/>
      <w:divBdr>
        <w:top w:val="none" w:sz="0" w:space="0" w:color="auto"/>
        <w:left w:val="none" w:sz="0" w:space="0" w:color="auto"/>
        <w:bottom w:val="none" w:sz="0" w:space="0" w:color="auto"/>
        <w:right w:val="none" w:sz="0" w:space="0" w:color="auto"/>
      </w:divBdr>
      <w:divsChild>
        <w:div w:id="452212197">
          <w:marLeft w:val="0"/>
          <w:marRight w:val="0"/>
          <w:marTop w:val="0"/>
          <w:marBottom w:val="0"/>
          <w:divBdr>
            <w:top w:val="none" w:sz="0" w:space="0" w:color="auto"/>
            <w:left w:val="none" w:sz="0" w:space="0" w:color="auto"/>
            <w:bottom w:val="none" w:sz="0" w:space="0" w:color="auto"/>
            <w:right w:val="none" w:sz="0" w:space="0" w:color="auto"/>
          </w:divBdr>
          <w:divsChild>
            <w:div w:id="48916780">
              <w:marLeft w:val="0"/>
              <w:marRight w:val="0"/>
              <w:marTop w:val="0"/>
              <w:marBottom w:val="0"/>
              <w:divBdr>
                <w:top w:val="none" w:sz="0" w:space="0" w:color="auto"/>
                <w:left w:val="none" w:sz="0" w:space="0" w:color="auto"/>
                <w:bottom w:val="none" w:sz="0" w:space="0" w:color="auto"/>
                <w:right w:val="none" w:sz="0" w:space="0" w:color="auto"/>
              </w:divBdr>
            </w:div>
            <w:div w:id="1968781173">
              <w:marLeft w:val="0"/>
              <w:marRight w:val="0"/>
              <w:marTop w:val="0"/>
              <w:marBottom w:val="0"/>
              <w:divBdr>
                <w:top w:val="none" w:sz="0" w:space="0" w:color="auto"/>
                <w:left w:val="none" w:sz="0" w:space="0" w:color="auto"/>
                <w:bottom w:val="none" w:sz="0" w:space="0" w:color="auto"/>
                <w:right w:val="none" w:sz="0" w:space="0" w:color="auto"/>
              </w:divBdr>
            </w:div>
            <w:div w:id="49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5368">
      <w:bodyDiv w:val="1"/>
      <w:marLeft w:val="0"/>
      <w:marRight w:val="0"/>
      <w:marTop w:val="0"/>
      <w:marBottom w:val="0"/>
      <w:divBdr>
        <w:top w:val="none" w:sz="0" w:space="0" w:color="auto"/>
        <w:left w:val="none" w:sz="0" w:space="0" w:color="auto"/>
        <w:bottom w:val="none" w:sz="0" w:space="0" w:color="auto"/>
        <w:right w:val="none" w:sz="0" w:space="0" w:color="auto"/>
      </w:divBdr>
      <w:divsChild>
        <w:div w:id="618490014">
          <w:marLeft w:val="0"/>
          <w:marRight w:val="0"/>
          <w:marTop w:val="0"/>
          <w:marBottom w:val="0"/>
          <w:divBdr>
            <w:top w:val="none" w:sz="0" w:space="0" w:color="auto"/>
            <w:left w:val="none" w:sz="0" w:space="0" w:color="auto"/>
            <w:bottom w:val="none" w:sz="0" w:space="0" w:color="auto"/>
            <w:right w:val="none" w:sz="0" w:space="0" w:color="auto"/>
          </w:divBdr>
          <w:divsChild>
            <w:div w:id="2036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8829">
      <w:bodyDiv w:val="1"/>
      <w:marLeft w:val="0"/>
      <w:marRight w:val="0"/>
      <w:marTop w:val="0"/>
      <w:marBottom w:val="0"/>
      <w:divBdr>
        <w:top w:val="none" w:sz="0" w:space="0" w:color="auto"/>
        <w:left w:val="none" w:sz="0" w:space="0" w:color="auto"/>
        <w:bottom w:val="none" w:sz="0" w:space="0" w:color="auto"/>
        <w:right w:val="none" w:sz="0" w:space="0" w:color="auto"/>
      </w:divBdr>
      <w:divsChild>
        <w:div w:id="1417702462">
          <w:marLeft w:val="0"/>
          <w:marRight w:val="0"/>
          <w:marTop w:val="0"/>
          <w:marBottom w:val="0"/>
          <w:divBdr>
            <w:top w:val="none" w:sz="0" w:space="0" w:color="auto"/>
            <w:left w:val="none" w:sz="0" w:space="0" w:color="auto"/>
            <w:bottom w:val="none" w:sz="0" w:space="0" w:color="auto"/>
            <w:right w:val="none" w:sz="0" w:space="0" w:color="auto"/>
          </w:divBdr>
          <w:divsChild>
            <w:div w:id="8914318">
              <w:marLeft w:val="0"/>
              <w:marRight w:val="0"/>
              <w:marTop w:val="0"/>
              <w:marBottom w:val="0"/>
              <w:divBdr>
                <w:top w:val="none" w:sz="0" w:space="0" w:color="auto"/>
                <w:left w:val="none" w:sz="0" w:space="0" w:color="auto"/>
                <w:bottom w:val="none" w:sz="0" w:space="0" w:color="auto"/>
                <w:right w:val="none" w:sz="0" w:space="0" w:color="auto"/>
              </w:divBdr>
            </w:div>
            <w:div w:id="8895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306">
      <w:bodyDiv w:val="1"/>
      <w:marLeft w:val="0"/>
      <w:marRight w:val="0"/>
      <w:marTop w:val="0"/>
      <w:marBottom w:val="0"/>
      <w:divBdr>
        <w:top w:val="none" w:sz="0" w:space="0" w:color="auto"/>
        <w:left w:val="none" w:sz="0" w:space="0" w:color="auto"/>
        <w:bottom w:val="none" w:sz="0" w:space="0" w:color="auto"/>
        <w:right w:val="none" w:sz="0" w:space="0" w:color="auto"/>
      </w:divBdr>
      <w:divsChild>
        <w:div w:id="1446003174">
          <w:marLeft w:val="0"/>
          <w:marRight w:val="0"/>
          <w:marTop w:val="0"/>
          <w:marBottom w:val="0"/>
          <w:divBdr>
            <w:top w:val="none" w:sz="0" w:space="0" w:color="auto"/>
            <w:left w:val="none" w:sz="0" w:space="0" w:color="auto"/>
            <w:bottom w:val="none" w:sz="0" w:space="0" w:color="auto"/>
            <w:right w:val="none" w:sz="0" w:space="0" w:color="auto"/>
          </w:divBdr>
          <w:divsChild>
            <w:div w:id="12084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7126">
      <w:bodyDiv w:val="1"/>
      <w:marLeft w:val="0"/>
      <w:marRight w:val="0"/>
      <w:marTop w:val="0"/>
      <w:marBottom w:val="0"/>
      <w:divBdr>
        <w:top w:val="none" w:sz="0" w:space="0" w:color="auto"/>
        <w:left w:val="none" w:sz="0" w:space="0" w:color="auto"/>
        <w:bottom w:val="none" w:sz="0" w:space="0" w:color="auto"/>
        <w:right w:val="none" w:sz="0" w:space="0" w:color="auto"/>
      </w:divBdr>
    </w:div>
    <w:div w:id="640572057">
      <w:bodyDiv w:val="1"/>
      <w:marLeft w:val="0"/>
      <w:marRight w:val="0"/>
      <w:marTop w:val="0"/>
      <w:marBottom w:val="0"/>
      <w:divBdr>
        <w:top w:val="none" w:sz="0" w:space="0" w:color="auto"/>
        <w:left w:val="none" w:sz="0" w:space="0" w:color="auto"/>
        <w:bottom w:val="none" w:sz="0" w:space="0" w:color="auto"/>
        <w:right w:val="none" w:sz="0" w:space="0" w:color="auto"/>
      </w:divBdr>
      <w:divsChild>
        <w:div w:id="508563755">
          <w:marLeft w:val="0"/>
          <w:marRight w:val="0"/>
          <w:marTop w:val="0"/>
          <w:marBottom w:val="0"/>
          <w:divBdr>
            <w:top w:val="none" w:sz="0" w:space="0" w:color="auto"/>
            <w:left w:val="none" w:sz="0" w:space="0" w:color="auto"/>
            <w:bottom w:val="none" w:sz="0" w:space="0" w:color="auto"/>
            <w:right w:val="none" w:sz="0" w:space="0" w:color="auto"/>
          </w:divBdr>
          <w:divsChild>
            <w:div w:id="16532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3397">
      <w:bodyDiv w:val="1"/>
      <w:marLeft w:val="0"/>
      <w:marRight w:val="0"/>
      <w:marTop w:val="0"/>
      <w:marBottom w:val="0"/>
      <w:divBdr>
        <w:top w:val="none" w:sz="0" w:space="0" w:color="auto"/>
        <w:left w:val="none" w:sz="0" w:space="0" w:color="auto"/>
        <w:bottom w:val="none" w:sz="0" w:space="0" w:color="auto"/>
        <w:right w:val="none" w:sz="0" w:space="0" w:color="auto"/>
      </w:divBdr>
      <w:divsChild>
        <w:div w:id="624623897">
          <w:marLeft w:val="0"/>
          <w:marRight w:val="0"/>
          <w:marTop w:val="0"/>
          <w:marBottom w:val="0"/>
          <w:divBdr>
            <w:top w:val="none" w:sz="0" w:space="0" w:color="auto"/>
            <w:left w:val="none" w:sz="0" w:space="0" w:color="auto"/>
            <w:bottom w:val="none" w:sz="0" w:space="0" w:color="auto"/>
            <w:right w:val="none" w:sz="0" w:space="0" w:color="auto"/>
          </w:divBdr>
          <w:divsChild>
            <w:div w:id="221017850">
              <w:marLeft w:val="0"/>
              <w:marRight w:val="0"/>
              <w:marTop w:val="0"/>
              <w:marBottom w:val="0"/>
              <w:divBdr>
                <w:top w:val="none" w:sz="0" w:space="0" w:color="auto"/>
                <w:left w:val="none" w:sz="0" w:space="0" w:color="auto"/>
                <w:bottom w:val="none" w:sz="0" w:space="0" w:color="auto"/>
                <w:right w:val="none" w:sz="0" w:space="0" w:color="auto"/>
              </w:divBdr>
            </w:div>
            <w:div w:id="75060330">
              <w:marLeft w:val="0"/>
              <w:marRight w:val="0"/>
              <w:marTop w:val="0"/>
              <w:marBottom w:val="0"/>
              <w:divBdr>
                <w:top w:val="none" w:sz="0" w:space="0" w:color="auto"/>
                <w:left w:val="none" w:sz="0" w:space="0" w:color="auto"/>
                <w:bottom w:val="none" w:sz="0" w:space="0" w:color="auto"/>
                <w:right w:val="none" w:sz="0" w:space="0" w:color="auto"/>
              </w:divBdr>
            </w:div>
            <w:div w:id="345061837">
              <w:marLeft w:val="0"/>
              <w:marRight w:val="0"/>
              <w:marTop w:val="0"/>
              <w:marBottom w:val="0"/>
              <w:divBdr>
                <w:top w:val="none" w:sz="0" w:space="0" w:color="auto"/>
                <w:left w:val="none" w:sz="0" w:space="0" w:color="auto"/>
                <w:bottom w:val="none" w:sz="0" w:space="0" w:color="auto"/>
                <w:right w:val="none" w:sz="0" w:space="0" w:color="auto"/>
              </w:divBdr>
            </w:div>
            <w:div w:id="20340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846">
      <w:bodyDiv w:val="1"/>
      <w:marLeft w:val="0"/>
      <w:marRight w:val="0"/>
      <w:marTop w:val="0"/>
      <w:marBottom w:val="0"/>
      <w:divBdr>
        <w:top w:val="none" w:sz="0" w:space="0" w:color="auto"/>
        <w:left w:val="none" w:sz="0" w:space="0" w:color="auto"/>
        <w:bottom w:val="none" w:sz="0" w:space="0" w:color="auto"/>
        <w:right w:val="none" w:sz="0" w:space="0" w:color="auto"/>
      </w:divBdr>
      <w:divsChild>
        <w:div w:id="1115324116">
          <w:marLeft w:val="0"/>
          <w:marRight w:val="0"/>
          <w:marTop w:val="0"/>
          <w:marBottom w:val="0"/>
          <w:divBdr>
            <w:top w:val="none" w:sz="0" w:space="0" w:color="auto"/>
            <w:left w:val="none" w:sz="0" w:space="0" w:color="auto"/>
            <w:bottom w:val="none" w:sz="0" w:space="0" w:color="auto"/>
            <w:right w:val="none" w:sz="0" w:space="0" w:color="auto"/>
          </w:divBdr>
          <w:divsChild>
            <w:div w:id="529417005">
              <w:marLeft w:val="0"/>
              <w:marRight w:val="0"/>
              <w:marTop w:val="0"/>
              <w:marBottom w:val="0"/>
              <w:divBdr>
                <w:top w:val="none" w:sz="0" w:space="0" w:color="auto"/>
                <w:left w:val="none" w:sz="0" w:space="0" w:color="auto"/>
                <w:bottom w:val="none" w:sz="0" w:space="0" w:color="auto"/>
                <w:right w:val="none" w:sz="0" w:space="0" w:color="auto"/>
              </w:divBdr>
            </w:div>
            <w:div w:id="954680794">
              <w:marLeft w:val="0"/>
              <w:marRight w:val="0"/>
              <w:marTop w:val="0"/>
              <w:marBottom w:val="0"/>
              <w:divBdr>
                <w:top w:val="none" w:sz="0" w:space="0" w:color="auto"/>
                <w:left w:val="none" w:sz="0" w:space="0" w:color="auto"/>
                <w:bottom w:val="none" w:sz="0" w:space="0" w:color="auto"/>
                <w:right w:val="none" w:sz="0" w:space="0" w:color="auto"/>
              </w:divBdr>
            </w:div>
            <w:div w:id="14584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242">
      <w:bodyDiv w:val="1"/>
      <w:marLeft w:val="0"/>
      <w:marRight w:val="0"/>
      <w:marTop w:val="0"/>
      <w:marBottom w:val="0"/>
      <w:divBdr>
        <w:top w:val="none" w:sz="0" w:space="0" w:color="auto"/>
        <w:left w:val="none" w:sz="0" w:space="0" w:color="auto"/>
        <w:bottom w:val="none" w:sz="0" w:space="0" w:color="auto"/>
        <w:right w:val="none" w:sz="0" w:space="0" w:color="auto"/>
      </w:divBdr>
      <w:divsChild>
        <w:div w:id="960300481">
          <w:marLeft w:val="0"/>
          <w:marRight w:val="0"/>
          <w:marTop w:val="0"/>
          <w:marBottom w:val="0"/>
          <w:divBdr>
            <w:top w:val="none" w:sz="0" w:space="0" w:color="auto"/>
            <w:left w:val="none" w:sz="0" w:space="0" w:color="auto"/>
            <w:bottom w:val="none" w:sz="0" w:space="0" w:color="auto"/>
            <w:right w:val="none" w:sz="0" w:space="0" w:color="auto"/>
          </w:divBdr>
          <w:divsChild>
            <w:div w:id="946893363">
              <w:marLeft w:val="0"/>
              <w:marRight w:val="0"/>
              <w:marTop w:val="0"/>
              <w:marBottom w:val="0"/>
              <w:divBdr>
                <w:top w:val="none" w:sz="0" w:space="0" w:color="auto"/>
                <w:left w:val="none" w:sz="0" w:space="0" w:color="auto"/>
                <w:bottom w:val="none" w:sz="0" w:space="0" w:color="auto"/>
                <w:right w:val="none" w:sz="0" w:space="0" w:color="auto"/>
              </w:divBdr>
            </w:div>
            <w:div w:id="773332199">
              <w:marLeft w:val="0"/>
              <w:marRight w:val="0"/>
              <w:marTop w:val="0"/>
              <w:marBottom w:val="0"/>
              <w:divBdr>
                <w:top w:val="none" w:sz="0" w:space="0" w:color="auto"/>
                <w:left w:val="none" w:sz="0" w:space="0" w:color="auto"/>
                <w:bottom w:val="none" w:sz="0" w:space="0" w:color="auto"/>
                <w:right w:val="none" w:sz="0" w:space="0" w:color="auto"/>
              </w:divBdr>
            </w:div>
            <w:div w:id="1331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666">
      <w:bodyDiv w:val="1"/>
      <w:marLeft w:val="0"/>
      <w:marRight w:val="0"/>
      <w:marTop w:val="0"/>
      <w:marBottom w:val="0"/>
      <w:divBdr>
        <w:top w:val="none" w:sz="0" w:space="0" w:color="auto"/>
        <w:left w:val="none" w:sz="0" w:space="0" w:color="auto"/>
        <w:bottom w:val="none" w:sz="0" w:space="0" w:color="auto"/>
        <w:right w:val="none" w:sz="0" w:space="0" w:color="auto"/>
      </w:divBdr>
      <w:divsChild>
        <w:div w:id="1749767499">
          <w:marLeft w:val="0"/>
          <w:marRight w:val="0"/>
          <w:marTop w:val="0"/>
          <w:marBottom w:val="0"/>
          <w:divBdr>
            <w:top w:val="none" w:sz="0" w:space="0" w:color="auto"/>
            <w:left w:val="none" w:sz="0" w:space="0" w:color="auto"/>
            <w:bottom w:val="none" w:sz="0" w:space="0" w:color="auto"/>
            <w:right w:val="none" w:sz="0" w:space="0" w:color="auto"/>
          </w:divBdr>
          <w:divsChild>
            <w:div w:id="17616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9026">
      <w:bodyDiv w:val="1"/>
      <w:marLeft w:val="0"/>
      <w:marRight w:val="0"/>
      <w:marTop w:val="0"/>
      <w:marBottom w:val="0"/>
      <w:divBdr>
        <w:top w:val="none" w:sz="0" w:space="0" w:color="auto"/>
        <w:left w:val="none" w:sz="0" w:space="0" w:color="auto"/>
        <w:bottom w:val="none" w:sz="0" w:space="0" w:color="auto"/>
        <w:right w:val="none" w:sz="0" w:space="0" w:color="auto"/>
      </w:divBdr>
      <w:divsChild>
        <w:div w:id="1360399319">
          <w:marLeft w:val="0"/>
          <w:marRight w:val="0"/>
          <w:marTop w:val="0"/>
          <w:marBottom w:val="0"/>
          <w:divBdr>
            <w:top w:val="none" w:sz="0" w:space="0" w:color="auto"/>
            <w:left w:val="none" w:sz="0" w:space="0" w:color="auto"/>
            <w:bottom w:val="none" w:sz="0" w:space="0" w:color="auto"/>
            <w:right w:val="none" w:sz="0" w:space="0" w:color="auto"/>
          </w:divBdr>
          <w:divsChild>
            <w:div w:id="1300499616">
              <w:marLeft w:val="0"/>
              <w:marRight w:val="0"/>
              <w:marTop w:val="0"/>
              <w:marBottom w:val="0"/>
              <w:divBdr>
                <w:top w:val="none" w:sz="0" w:space="0" w:color="auto"/>
                <w:left w:val="none" w:sz="0" w:space="0" w:color="auto"/>
                <w:bottom w:val="none" w:sz="0" w:space="0" w:color="auto"/>
                <w:right w:val="none" w:sz="0" w:space="0" w:color="auto"/>
              </w:divBdr>
            </w:div>
            <w:div w:id="1799451329">
              <w:marLeft w:val="0"/>
              <w:marRight w:val="0"/>
              <w:marTop w:val="0"/>
              <w:marBottom w:val="0"/>
              <w:divBdr>
                <w:top w:val="none" w:sz="0" w:space="0" w:color="auto"/>
                <w:left w:val="none" w:sz="0" w:space="0" w:color="auto"/>
                <w:bottom w:val="none" w:sz="0" w:space="0" w:color="auto"/>
                <w:right w:val="none" w:sz="0" w:space="0" w:color="auto"/>
              </w:divBdr>
            </w:div>
            <w:div w:id="274412206">
              <w:marLeft w:val="0"/>
              <w:marRight w:val="0"/>
              <w:marTop w:val="0"/>
              <w:marBottom w:val="0"/>
              <w:divBdr>
                <w:top w:val="none" w:sz="0" w:space="0" w:color="auto"/>
                <w:left w:val="none" w:sz="0" w:space="0" w:color="auto"/>
                <w:bottom w:val="none" w:sz="0" w:space="0" w:color="auto"/>
                <w:right w:val="none" w:sz="0" w:space="0" w:color="auto"/>
              </w:divBdr>
            </w:div>
            <w:div w:id="1413316027">
              <w:marLeft w:val="0"/>
              <w:marRight w:val="0"/>
              <w:marTop w:val="0"/>
              <w:marBottom w:val="0"/>
              <w:divBdr>
                <w:top w:val="none" w:sz="0" w:space="0" w:color="auto"/>
                <w:left w:val="none" w:sz="0" w:space="0" w:color="auto"/>
                <w:bottom w:val="none" w:sz="0" w:space="0" w:color="auto"/>
                <w:right w:val="none" w:sz="0" w:space="0" w:color="auto"/>
              </w:divBdr>
            </w:div>
            <w:div w:id="733897067">
              <w:marLeft w:val="0"/>
              <w:marRight w:val="0"/>
              <w:marTop w:val="0"/>
              <w:marBottom w:val="0"/>
              <w:divBdr>
                <w:top w:val="none" w:sz="0" w:space="0" w:color="auto"/>
                <w:left w:val="none" w:sz="0" w:space="0" w:color="auto"/>
                <w:bottom w:val="none" w:sz="0" w:space="0" w:color="auto"/>
                <w:right w:val="none" w:sz="0" w:space="0" w:color="auto"/>
              </w:divBdr>
            </w:div>
            <w:div w:id="18520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126">
      <w:bodyDiv w:val="1"/>
      <w:marLeft w:val="0"/>
      <w:marRight w:val="0"/>
      <w:marTop w:val="0"/>
      <w:marBottom w:val="0"/>
      <w:divBdr>
        <w:top w:val="none" w:sz="0" w:space="0" w:color="auto"/>
        <w:left w:val="none" w:sz="0" w:space="0" w:color="auto"/>
        <w:bottom w:val="none" w:sz="0" w:space="0" w:color="auto"/>
        <w:right w:val="none" w:sz="0" w:space="0" w:color="auto"/>
      </w:divBdr>
      <w:divsChild>
        <w:div w:id="1112238175">
          <w:marLeft w:val="0"/>
          <w:marRight w:val="0"/>
          <w:marTop w:val="0"/>
          <w:marBottom w:val="0"/>
          <w:divBdr>
            <w:top w:val="none" w:sz="0" w:space="0" w:color="auto"/>
            <w:left w:val="none" w:sz="0" w:space="0" w:color="auto"/>
            <w:bottom w:val="none" w:sz="0" w:space="0" w:color="auto"/>
            <w:right w:val="none" w:sz="0" w:space="0" w:color="auto"/>
          </w:divBdr>
          <w:divsChild>
            <w:div w:id="1002465298">
              <w:marLeft w:val="0"/>
              <w:marRight w:val="0"/>
              <w:marTop w:val="0"/>
              <w:marBottom w:val="0"/>
              <w:divBdr>
                <w:top w:val="none" w:sz="0" w:space="0" w:color="auto"/>
                <w:left w:val="none" w:sz="0" w:space="0" w:color="auto"/>
                <w:bottom w:val="none" w:sz="0" w:space="0" w:color="auto"/>
                <w:right w:val="none" w:sz="0" w:space="0" w:color="auto"/>
              </w:divBdr>
            </w:div>
            <w:div w:id="392435144">
              <w:marLeft w:val="0"/>
              <w:marRight w:val="0"/>
              <w:marTop w:val="0"/>
              <w:marBottom w:val="0"/>
              <w:divBdr>
                <w:top w:val="none" w:sz="0" w:space="0" w:color="auto"/>
                <w:left w:val="none" w:sz="0" w:space="0" w:color="auto"/>
                <w:bottom w:val="none" w:sz="0" w:space="0" w:color="auto"/>
                <w:right w:val="none" w:sz="0" w:space="0" w:color="auto"/>
              </w:divBdr>
            </w:div>
            <w:div w:id="859316880">
              <w:marLeft w:val="0"/>
              <w:marRight w:val="0"/>
              <w:marTop w:val="0"/>
              <w:marBottom w:val="0"/>
              <w:divBdr>
                <w:top w:val="none" w:sz="0" w:space="0" w:color="auto"/>
                <w:left w:val="none" w:sz="0" w:space="0" w:color="auto"/>
                <w:bottom w:val="none" w:sz="0" w:space="0" w:color="auto"/>
                <w:right w:val="none" w:sz="0" w:space="0" w:color="auto"/>
              </w:divBdr>
            </w:div>
            <w:div w:id="1870022684">
              <w:marLeft w:val="0"/>
              <w:marRight w:val="0"/>
              <w:marTop w:val="0"/>
              <w:marBottom w:val="0"/>
              <w:divBdr>
                <w:top w:val="none" w:sz="0" w:space="0" w:color="auto"/>
                <w:left w:val="none" w:sz="0" w:space="0" w:color="auto"/>
                <w:bottom w:val="none" w:sz="0" w:space="0" w:color="auto"/>
                <w:right w:val="none" w:sz="0" w:space="0" w:color="auto"/>
              </w:divBdr>
            </w:div>
            <w:div w:id="1882672249">
              <w:marLeft w:val="0"/>
              <w:marRight w:val="0"/>
              <w:marTop w:val="0"/>
              <w:marBottom w:val="0"/>
              <w:divBdr>
                <w:top w:val="none" w:sz="0" w:space="0" w:color="auto"/>
                <w:left w:val="none" w:sz="0" w:space="0" w:color="auto"/>
                <w:bottom w:val="none" w:sz="0" w:space="0" w:color="auto"/>
                <w:right w:val="none" w:sz="0" w:space="0" w:color="auto"/>
              </w:divBdr>
            </w:div>
            <w:div w:id="15283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782">
      <w:bodyDiv w:val="1"/>
      <w:marLeft w:val="0"/>
      <w:marRight w:val="0"/>
      <w:marTop w:val="0"/>
      <w:marBottom w:val="0"/>
      <w:divBdr>
        <w:top w:val="none" w:sz="0" w:space="0" w:color="auto"/>
        <w:left w:val="none" w:sz="0" w:space="0" w:color="auto"/>
        <w:bottom w:val="none" w:sz="0" w:space="0" w:color="auto"/>
        <w:right w:val="none" w:sz="0" w:space="0" w:color="auto"/>
      </w:divBdr>
      <w:divsChild>
        <w:div w:id="237638862">
          <w:marLeft w:val="0"/>
          <w:marRight w:val="0"/>
          <w:marTop w:val="0"/>
          <w:marBottom w:val="0"/>
          <w:divBdr>
            <w:top w:val="none" w:sz="0" w:space="0" w:color="auto"/>
            <w:left w:val="none" w:sz="0" w:space="0" w:color="auto"/>
            <w:bottom w:val="none" w:sz="0" w:space="0" w:color="auto"/>
            <w:right w:val="none" w:sz="0" w:space="0" w:color="auto"/>
          </w:divBdr>
          <w:divsChild>
            <w:div w:id="21233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4357">
      <w:bodyDiv w:val="1"/>
      <w:marLeft w:val="0"/>
      <w:marRight w:val="0"/>
      <w:marTop w:val="0"/>
      <w:marBottom w:val="0"/>
      <w:divBdr>
        <w:top w:val="none" w:sz="0" w:space="0" w:color="auto"/>
        <w:left w:val="none" w:sz="0" w:space="0" w:color="auto"/>
        <w:bottom w:val="none" w:sz="0" w:space="0" w:color="auto"/>
        <w:right w:val="none" w:sz="0" w:space="0" w:color="auto"/>
      </w:divBdr>
      <w:divsChild>
        <w:div w:id="308944469">
          <w:marLeft w:val="0"/>
          <w:marRight w:val="0"/>
          <w:marTop w:val="0"/>
          <w:marBottom w:val="0"/>
          <w:divBdr>
            <w:top w:val="none" w:sz="0" w:space="0" w:color="auto"/>
            <w:left w:val="none" w:sz="0" w:space="0" w:color="auto"/>
            <w:bottom w:val="none" w:sz="0" w:space="0" w:color="auto"/>
            <w:right w:val="none" w:sz="0" w:space="0" w:color="auto"/>
          </w:divBdr>
          <w:divsChild>
            <w:div w:id="1644314501">
              <w:marLeft w:val="0"/>
              <w:marRight w:val="0"/>
              <w:marTop w:val="0"/>
              <w:marBottom w:val="0"/>
              <w:divBdr>
                <w:top w:val="none" w:sz="0" w:space="0" w:color="auto"/>
                <w:left w:val="none" w:sz="0" w:space="0" w:color="auto"/>
                <w:bottom w:val="none" w:sz="0" w:space="0" w:color="auto"/>
                <w:right w:val="none" w:sz="0" w:space="0" w:color="auto"/>
              </w:divBdr>
            </w:div>
            <w:div w:id="20675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897">
      <w:bodyDiv w:val="1"/>
      <w:marLeft w:val="0"/>
      <w:marRight w:val="0"/>
      <w:marTop w:val="0"/>
      <w:marBottom w:val="0"/>
      <w:divBdr>
        <w:top w:val="none" w:sz="0" w:space="0" w:color="auto"/>
        <w:left w:val="none" w:sz="0" w:space="0" w:color="auto"/>
        <w:bottom w:val="none" w:sz="0" w:space="0" w:color="auto"/>
        <w:right w:val="none" w:sz="0" w:space="0" w:color="auto"/>
      </w:divBdr>
      <w:divsChild>
        <w:div w:id="1149831924">
          <w:marLeft w:val="0"/>
          <w:marRight w:val="0"/>
          <w:marTop w:val="0"/>
          <w:marBottom w:val="0"/>
          <w:divBdr>
            <w:top w:val="none" w:sz="0" w:space="0" w:color="auto"/>
            <w:left w:val="none" w:sz="0" w:space="0" w:color="auto"/>
            <w:bottom w:val="none" w:sz="0" w:space="0" w:color="auto"/>
            <w:right w:val="none" w:sz="0" w:space="0" w:color="auto"/>
          </w:divBdr>
          <w:divsChild>
            <w:div w:id="1060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251">
      <w:bodyDiv w:val="1"/>
      <w:marLeft w:val="0"/>
      <w:marRight w:val="0"/>
      <w:marTop w:val="0"/>
      <w:marBottom w:val="0"/>
      <w:divBdr>
        <w:top w:val="none" w:sz="0" w:space="0" w:color="auto"/>
        <w:left w:val="none" w:sz="0" w:space="0" w:color="auto"/>
        <w:bottom w:val="none" w:sz="0" w:space="0" w:color="auto"/>
        <w:right w:val="none" w:sz="0" w:space="0" w:color="auto"/>
      </w:divBdr>
      <w:divsChild>
        <w:div w:id="1187907396">
          <w:marLeft w:val="0"/>
          <w:marRight w:val="0"/>
          <w:marTop w:val="0"/>
          <w:marBottom w:val="0"/>
          <w:divBdr>
            <w:top w:val="none" w:sz="0" w:space="0" w:color="auto"/>
            <w:left w:val="none" w:sz="0" w:space="0" w:color="auto"/>
            <w:bottom w:val="none" w:sz="0" w:space="0" w:color="auto"/>
            <w:right w:val="none" w:sz="0" w:space="0" w:color="auto"/>
          </w:divBdr>
          <w:divsChild>
            <w:div w:id="15972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835">
      <w:bodyDiv w:val="1"/>
      <w:marLeft w:val="0"/>
      <w:marRight w:val="0"/>
      <w:marTop w:val="0"/>
      <w:marBottom w:val="0"/>
      <w:divBdr>
        <w:top w:val="none" w:sz="0" w:space="0" w:color="auto"/>
        <w:left w:val="none" w:sz="0" w:space="0" w:color="auto"/>
        <w:bottom w:val="none" w:sz="0" w:space="0" w:color="auto"/>
        <w:right w:val="none" w:sz="0" w:space="0" w:color="auto"/>
      </w:divBdr>
    </w:div>
    <w:div w:id="1150831669">
      <w:bodyDiv w:val="1"/>
      <w:marLeft w:val="0"/>
      <w:marRight w:val="0"/>
      <w:marTop w:val="0"/>
      <w:marBottom w:val="0"/>
      <w:divBdr>
        <w:top w:val="none" w:sz="0" w:space="0" w:color="auto"/>
        <w:left w:val="none" w:sz="0" w:space="0" w:color="auto"/>
        <w:bottom w:val="none" w:sz="0" w:space="0" w:color="auto"/>
        <w:right w:val="none" w:sz="0" w:space="0" w:color="auto"/>
      </w:divBdr>
      <w:divsChild>
        <w:div w:id="367680043">
          <w:marLeft w:val="0"/>
          <w:marRight w:val="0"/>
          <w:marTop w:val="0"/>
          <w:marBottom w:val="0"/>
          <w:divBdr>
            <w:top w:val="none" w:sz="0" w:space="0" w:color="auto"/>
            <w:left w:val="none" w:sz="0" w:space="0" w:color="auto"/>
            <w:bottom w:val="none" w:sz="0" w:space="0" w:color="auto"/>
            <w:right w:val="none" w:sz="0" w:space="0" w:color="auto"/>
          </w:divBdr>
          <w:divsChild>
            <w:div w:id="1547254867">
              <w:marLeft w:val="0"/>
              <w:marRight w:val="0"/>
              <w:marTop w:val="0"/>
              <w:marBottom w:val="0"/>
              <w:divBdr>
                <w:top w:val="none" w:sz="0" w:space="0" w:color="auto"/>
                <w:left w:val="none" w:sz="0" w:space="0" w:color="auto"/>
                <w:bottom w:val="none" w:sz="0" w:space="0" w:color="auto"/>
                <w:right w:val="none" w:sz="0" w:space="0" w:color="auto"/>
              </w:divBdr>
            </w:div>
            <w:div w:id="1733582439">
              <w:marLeft w:val="0"/>
              <w:marRight w:val="0"/>
              <w:marTop w:val="0"/>
              <w:marBottom w:val="0"/>
              <w:divBdr>
                <w:top w:val="none" w:sz="0" w:space="0" w:color="auto"/>
                <w:left w:val="none" w:sz="0" w:space="0" w:color="auto"/>
                <w:bottom w:val="none" w:sz="0" w:space="0" w:color="auto"/>
                <w:right w:val="none" w:sz="0" w:space="0" w:color="auto"/>
              </w:divBdr>
            </w:div>
            <w:div w:id="1049452831">
              <w:marLeft w:val="0"/>
              <w:marRight w:val="0"/>
              <w:marTop w:val="0"/>
              <w:marBottom w:val="0"/>
              <w:divBdr>
                <w:top w:val="none" w:sz="0" w:space="0" w:color="auto"/>
                <w:left w:val="none" w:sz="0" w:space="0" w:color="auto"/>
                <w:bottom w:val="none" w:sz="0" w:space="0" w:color="auto"/>
                <w:right w:val="none" w:sz="0" w:space="0" w:color="auto"/>
              </w:divBdr>
            </w:div>
            <w:div w:id="203905331">
              <w:marLeft w:val="0"/>
              <w:marRight w:val="0"/>
              <w:marTop w:val="0"/>
              <w:marBottom w:val="0"/>
              <w:divBdr>
                <w:top w:val="none" w:sz="0" w:space="0" w:color="auto"/>
                <w:left w:val="none" w:sz="0" w:space="0" w:color="auto"/>
                <w:bottom w:val="none" w:sz="0" w:space="0" w:color="auto"/>
                <w:right w:val="none" w:sz="0" w:space="0" w:color="auto"/>
              </w:divBdr>
            </w:div>
            <w:div w:id="494954341">
              <w:marLeft w:val="0"/>
              <w:marRight w:val="0"/>
              <w:marTop w:val="0"/>
              <w:marBottom w:val="0"/>
              <w:divBdr>
                <w:top w:val="none" w:sz="0" w:space="0" w:color="auto"/>
                <w:left w:val="none" w:sz="0" w:space="0" w:color="auto"/>
                <w:bottom w:val="none" w:sz="0" w:space="0" w:color="auto"/>
                <w:right w:val="none" w:sz="0" w:space="0" w:color="auto"/>
              </w:divBdr>
            </w:div>
            <w:div w:id="925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9316">
      <w:bodyDiv w:val="1"/>
      <w:marLeft w:val="0"/>
      <w:marRight w:val="0"/>
      <w:marTop w:val="0"/>
      <w:marBottom w:val="0"/>
      <w:divBdr>
        <w:top w:val="none" w:sz="0" w:space="0" w:color="auto"/>
        <w:left w:val="none" w:sz="0" w:space="0" w:color="auto"/>
        <w:bottom w:val="none" w:sz="0" w:space="0" w:color="auto"/>
        <w:right w:val="none" w:sz="0" w:space="0" w:color="auto"/>
      </w:divBdr>
      <w:divsChild>
        <w:div w:id="1880700803">
          <w:marLeft w:val="0"/>
          <w:marRight w:val="0"/>
          <w:marTop w:val="0"/>
          <w:marBottom w:val="0"/>
          <w:divBdr>
            <w:top w:val="none" w:sz="0" w:space="0" w:color="auto"/>
            <w:left w:val="none" w:sz="0" w:space="0" w:color="auto"/>
            <w:bottom w:val="none" w:sz="0" w:space="0" w:color="auto"/>
            <w:right w:val="none" w:sz="0" w:space="0" w:color="auto"/>
          </w:divBdr>
          <w:divsChild>
            <w:div w:id="193078873">
              <w:marLeft w:val="0"/>
              <w:marRight w:val="0"/>
              <w:marTop w:val="0"/>
              <w:marBottom w:val="0"/>
              <w:divBdr>
                <w:top w:val="none" w:sz="0" w:space="0" w:color="auto"/>
                <w:left w:val="none" w:sz="0" w:space="0" w:color="auto"/>
                <w:bottom w:val="none" w:sz="0" w:space="0" w:color="auto"/>
                <w:right w:val="none" w:sz="0" w:space="0" w:color="auto"/>
              </w:divBdr>
            </w:div>
            <w:div w:id="1051658111">
              <w:marLeft w:val="0"/>
              <w:marRight w:val="0"/>
              <w:marTop w:val="0"/>
              <w:marBottom w:val="0"/>
              <w:divBdr>
                <w:top w:val="none" w:sz="0" w:space="0" w:color="auto"/>
                <w:left w:val="none" w:sz="0" w:space="0" w:color="auto"/>
                <w:bottom w:val="none" w:sz="0" w:space="0" w:color="auto"/>
                <w:right w:val="none" w:sz="0" w:space="0" w:color="auto"/>
              </w:divBdr>
            </w:div>
            <w:div w:id="644428247">
              <w:marLeft w:val="0"/>
              <w:marRight w:val="0"/>
              <w:marTop w:val="0"/>
              <w:marBottom w:val="0"/>
              <w:divBdr>
                <w:top w:val="none" w:sz="0" w:space="0" w:color="auto"/>
                <w:left w:val="none" w:sz="0" w:space="0" w:color="auto"/>
                <w:bottom w:val="none" w:sz="0" w:space="0" w:color="auto"/>
                <w:right w:val="none" w:sz="0" w:space="0" w:color="auto"/>
              </w:divBdr>
            </w:div>
            <w:div w:id="218135663">
              <w:marLeft w:val="0"/>
              <w:marRight w:val="0"/>
              <w:marTop w:val="0"/>
              <w:marBottom w:val="0"/>
              <w:divBdr>
                <w:top w:val="none" w:sz="0" w:space="0" w:color="auto"/>
                <w:left w:val="none" w:sz="0" w:space="0" w:color="auto"/>
                <w:bottom w:val="none" w:sz="0" w:space="0" w:color="auto"/>
                <w:right w:val="none" w:sz="0" w:space="0" w:color="auto"/>
              </w:divBdr>
            </w:div>
            <w:div w:id="1763182493">
              <w:marLeft w:val="0"/>
              <w:marRight w:val="0"/>
              <w:marTop w:val="0"/>
              <w:marBottom w:val="0"/>
              <w:divBdr>
                <w:top w:val="none" w:sz="0" w:space="0" w:color="auto"/>
                <w:left w:val="none" w:sz="0" w:space="0" w:color="auto"/>
                <w:bottom w:val="none" w:sz="0" w:space="0" w:color="auto"/>
                <w:right w:val="none" w:sz="0" w:space="0" w:color="auto"/>
              </w:divBdr>
            </w:div>
            <w:div w:id="7072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607">
      <w:bodyDiv w:val="1"/>
      <w:marLeft w:val="0"/>
      <w:marRight w:val="0"/>
      <w:marTop w:val="0"/>
      <w:marBottom w:val="0"/>
      <w:divBdr>
        <w:top w:val="none" w:sz="0" w:space="0" w:color="auto"/>
        <w:left w:val="none" w:sz="0" w:space="0" w:color="auto"/>
        <w:bottom w:val="none" w:sz="0" w:space="0" w:color="auto"/>
        <w:right w:val="none" w:sz="0" w:space="0" w:color="auto"/>
      </w:divBdr>
      <w:divsChild>
        <w:div w:id="9306791">
          <w:marLeft w:val="0"/>
          <w:marRight w:val="0"/>
          <w:marTop w:val="0"/>
          <w:marBottom w:val="0"/>
          <w:divBdr>
            <w:top w:val="none" w:sz="0" w:space="0" w:color="auto"/>
            <w:left w:val="none" w:sz="0" w:space="0" w:color="auto"/>
            <w:bottom w:val="none" w:sz="0" w:space="0" w:color="auto"/>
            <w:right w:val="none" w:sz="0" w:space="0" w:color="auto"/>
          </w:divBdr>
          <w:divsChild>
            <w:div w:id="19506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421">
      <w:bodyDiv w:val="1"/>
      <w:marLeft w:val="0"/>
      <w:marRight w:val="0"/>
      <w:marTop w:val="0"/>
      <w:marBottom w:val="0"/>
      <w:divBdr>
        <w:top w:val="none" w:sz="0" w:space="0" w:color="auto"/>
        <w:left w:val="none" w:sz="0" w:space="0" w:color="auto"/>
        <w:bottom w:val="none" w:sz="0" w:space="0" w:color="auto"/>
        <w:right w:val="none" w:sz="0" w:space="0" w:color="auto"/>
      </w:divBdr>
      <w:divsChild>
        <w:div w:id="107043288">
          <w:marLeft w:val="0"/>
          <w:marRight w:val="0"/>
          <w:marTop w:val="0"/>
          <w:marBottom w:val="0"/>
          <w:divBdr>
            <w:top w:val="none" w:sz="0" w:space="0" w:color="auto"/>
            <w:left w:val="none" w:sz="0" w:space="0" w:color="auto"/>
            <w:bottom w:val="none" w:sz="0" w:space="0" w:color="auto"/>
            <w:right w:val="none" w:sz="0" w:space="0" w:color="auto"/>
          </w:divBdr>
          <w:divsChild>
            <w:div w:id="1875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221">
      <w:bodyDiv w:val="1"/>
      <w:marLeft w:val="0"/>
      <w:marRight w:val="0"/>
      <w:marTop w:val="0"/>
      <w:marBottom w:val="0"/>
      <w:divBdr>
        <w:top w:val="none" w:sz="0" w:space="0" w:color="auto"/>
        <w:left w:val="none" w:sz="0" w:space="0" w:color="auto"/>
        <w:bottom w:val="none" w:sz="0" w:space="0" w:color="auto"/>
        <w:right w:val="none" w:sz="0" w:space="0" w:color="auto"/>
      </w:divBdr>
      <w:divsChild>
        <w:div w:id="1118447280">
          <w:marLeft w:val="0"/>
          <w:marRight w:val="0"/>
          <w:marTop w:val="0"/>
          <w:marBottom w:val="0"/>
          <w:divBdr>
            <w:top w:val="none" w:sz="0" w:space="0" w:color="auto"/>
            <w:left w:val="none" w:sz="0" w:space="0" w:color="auto"/>
            <w:bottom w:val="none" w:sz="0" w:space="0" w:color="auto"/>
            <w:right w:val="none" w:sz="0" w:space="0" w:color="auto"/>
          </w:divBdr>
          <w:divsChild>
            <w:div w:id="2064865879">
              <w:marLeft w:val="0"/>
              <w:marRight w:val="0"/>
              <w:marTop w:val="0"/>
              <w:marBottom w:val="0"/>
              <w:divBdr>
                <w:top w:val="none" w:sz="0" w:space="0" w:color="auto"/>
                <w:left w:val="none" w:sz="0" w:space="0" w:color="auto"/>
                <w:bottom w:val="none" w:sz="0" w:space="0" w:color="auto"/>
                <w:right w:val="none" w:sz="0" w:space="0" w:color="auto"/>
              </w:divBdr>
            </w:div>
            <w:div w:id="1883009555">
              <w:marLeft w:val="0"/>
              <w:marRight w:val="0"/>
              <w:marTop w:val="0"/>
              <w:marBottom w:val="0"/>
              <w:divBdr>
                <w:top w:val="none" w:sz="0" w:space="0" w:color="auto"/>
                <w:left w:val="none" w:sz="0" w:space="0" w:color="auto"/>
                <w:bottom w:val="none" w:sz="0" w:space="0" w:color="auto"/>
                <w:right w:val="none" w:sz="0" w:space="0" w:color="auto"/>
              </w:divBdr>
            </w:div>
            <w:div w:id="1538081895">
              <w:marLeft w:val="0"/>
              <w:marRight w:val="0"/>
              <w:marTop w:val="0"/>
              <w:marBottom w:val="0"/>
              <w:divBdr>
                <w:top w:val="none" w:sz="0" w:space="0" w:color="auto"/>
                <w:left w:val="none" w:sz="0" w:space="0" w:color="auto"/>
                <w:bottom w:val="none" w:sz="0" w:space="0" w:color="auto"/>
                <w:right w:val="none" w:sz="0" w:space="0" w:color="auto"/>
              </w:divBdr>
            </w:div>
            <w:div w:id="1254703130">
              <w:marLeft w:val="0"/>
              <w:marRight w:val="0"/>
              <w:marTop w:val="0"/>
              <w:marBottom w:val="0"/>
              <w:divBdr>
                <w:top w:val="none" w:sz="0" w:space="0" w:color="auto"/>
                <w:left w:val="none" w:sz="0" w:space="0" w:color="auto"/>
                <w:bottom w:val="none" w:sz="0" w:space="0" w:color="auto"/>
                <w:right w:val="none" w:sz="0" w:space="0" w:color="auto"/>
              </w:divBdr>
            </w:div>
            <w:div w:id="794787777">
              <w:marLeft w:val="0"/>
              <w:marRight w:val="0"/>
              <w:marTop w:val="0"/>
              <w:marBottom w:val="0"/>
              <w:divBdr>
                <w:top w:val="none" w:sz="0" w:space="0" w:color="auto"/>
                <w:left w:val="none" w:sz="0" w:space="0" w:color="auto"/>
                <w:bottom w:val="none" w:sz="0" w:space="0" w:color="auto"/>
                <w:right w:val="none" w:sz="0" w:space="0" w:color="auto"/>
              </w:divBdr>
            </w:div>
            <w:div w:id="1220825273">
              <w:marLeft w:val="0"/>
              <w:marRight w:val="0"/>
              <w:marTop w:val="0"/>
              <w:marBottom w:val="0"/>
              <w:divBdr>
                <w:top w:val="none" w:sz="0" w:space="0" w:color="auto"/>
                <w:left w:val="none" w:sz="0" w:space="0" w:color="auto"/>
                <w:bottom w:val="none" w:sz="0" w:space="0" w:color="auto"/>
                <w:right w:val="none" w:sz="0" w:space="0" w:color="auto"/>
              </w:divBdr>
            </w:div>
            <w:div w:id="1810980269">
              <w:marLeft w:val="0"/>
              <w:marRight w:val="0"/>
              <w:marTop w:val="0"/>
              <w:marBottom w:val="0"/>
              <w:divBdr>
                <w:top w:val="none" w:sz="0" w:space="0" w:color="auto"/>
                <w:left w:val="none" w:sz="0" w:space="0" w:color="auto"/>
                <w:bottom w:val="none" w:sz="0" w:space="0" w:color="auto"/>
                <w:right w:val="none" w:sz="0" w:space="0" w:color="auto"/>
              </w:divBdr>
            </w:div>
            <w:div w:id="1390887422">
              <w:marLeft w:val="0"/>
              <w:marRight w:val="0"/>
              <w:marTop w:val="0"/>
              <w:marBottom w:val="0"/>
              <w:divBdr>
                <w:top w:val="none" w:sz="0" w:space="0" w:color="auto"/>
                <w:left w:val="none" w:sz="0" w:space="0" w:color="auto"/>
                <w:bottom w:val="none" w:sz="0" w:space="0" w:color="auto"/>
                <w:right w:val="none" w:sz="0" w:space="0" w:color="auto"/>
              </w:divBdr>
            </w:div>
            <w:div w:id="950669966">
              <w:marLeft w:val="0"/>
              <w:marRight w:val="0"/>
              <w:marTop w:val="0"/>
              <w:marBottom w:val="0"/>
              <w:divBdr>
                <w:top w:val="none" w:sz="0" w:space="0" w:color="auto"/>
                <w:left w:val="none" w:sz="0" w:space="0" w:color="auto"/>
                <w:bottom w:val="none" w:sz="0" w:space="0" w:color="auto"/>
                <w:right w:val="none" w:sz="0" w:space="0" w:color="auto"/>
              </w:divBdr>
            </w:div>
            <w:div w:id="1455709156">
              <w:marLeft w:val="0"/>
              <w:marRight w:val="0"/>
              <w:marTop w:val="0"/>
              <w:marBottom w:val="0"/>
              <w:divBdr>
                <w:top w:val="none" w:sz="0" w:space="0" w:color="auto"/>
                <w:left w:val="none" w:sz="0" w:space="0" w:color="auto"/>
                <w:bottom w:val="none" w:sz="0" w:space="0" w:color="auto"/>
                <w:right w:val="none" w:sz="0" w:space="0" w:color="auto"/>
              </w:divBdr>
            </w:div>
            <w:div w:id="1814759756">
              <w:marLeft w:val="0"/>
              <w:marRight w:val="0"/>
              <w:marTop w:val="0"/>
              <w:marBottom w:val="0"/>
              <w:divBdr>
                <w:top w:val="none" w:sz="0" w:space="0" w:color="auto"/>
                <w:left w:val="none" w:sz="0" w:space="0" w:color="auto"/>
                <w:bottom w:val="none" w:sz="0" w:space="0" w:color="auto"/>
                <w:right w:val="none" w:sz="0" w:space="0" w:color="auto"/>
              </w:divBdr>
            </w:div>
            <w:div w:id="1020087502">
              <w:marLeft w:val="0"/>
              <w:marRight w:val="0"/>
              <w:marTop w:val="0"/>
              <w:marBottom w:val="0"/>
              <w:divBdr>
                <w:top w:val="none" w:sz="0" w:space="0" w:color="auto"/>
                <w:left w:val="none" w:sz="0" w:space="0" w:color="auto"/>
                <w:bottom w:val="none" w:sz="0" w:space="0" w:color="auto"/>
                <w:right w:val="none" w:sz="0" w:space="0" w:color="auto"/>
              </w:divBdr>
            </w:div>
            <w:div w:id="639652402">
              <w:marLeft w:val="0"/>
              <w:marRight w:val="0"/>
              <w:marTop w:val="0"/>
              <w:marBottom w:val="0"/>
              <w:divBdr>
                <w:top w:val="none" w:sz="0" w:space="0" w:color="auto"/>
                <w:left w:val="none" w:sz="0" w:space="0" w:color="auto"/>
                <w:bottom w:val="none" w:sz="0" w:space="0" w:color="auto"/>
                <w:right w:val="none" w:sz="0" w:space="0" w:color="auto"/>
              </w:divBdr>
            </w:div>
            <w:div w:id="1710957419">
              <w:marLeft w:val="0"/>
              <w:marRight w:val="0"/>
              <w:marTop w:val="0"/>
              <w:marBottom w:val="0"/>
              <w:divBdr>
                <w:top w:val="none" w:sz="0" w:space="0" w:color="auto"/>
                <w:left w:val="none" w:sz="0" w:space="0" w:color="auto"/>
                <w:bottom w:val="none" w:sz="0" w:space="0" w:color="auto"/>
                <w:right w:val="none" w:sz="0" w:space="0" w:color="auto"/>
              </w:divBdr>
            </w:div>
            <w:div w:id="11975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081">
      <w:bodyDiv w:val="1"/>
      <w:marLeft w:val="0"/>
      <w:marRight w:val="0"/>
      <w:marTop w:val="0"/>
      <w:marBottom w:val="0"/>
      <w:divBdr>
        <w:top w:val="none" w:sz="0" w:space="0" w:color="auto"/>
        <w:left w:val="none" w:sz="0" w:space="0" w:color="auto"/>
        <w:bottom w:val="none" w:sz="0" w:space="0" w:color="auto"/>
        <w:right w:val="none" w:sz="0" w:space="0" w:color="auto"/>
      </w:divBdr>
      <w:divsChild>
        <w:div w:id="681319591">
          <w:marLeft w:val="0"/>
          <w:marRight w:val="0"/>
          <w:marTop w:val="0"/>
          <w:marBottom w:val="0"/>
          <w:divBdr>
            <w:top w:val="none" w:sz="0" w:space="0" w:color="auto"/>
            <w:left w:val="none" w:sz="0" w:space="0" w:color="auto"/>
            <w:bottom w:val="none" w:sz="0" w:space="0" w:color="auto"/>
            <w:right w:val="none" w:sz="0" w:space="0" w:color="auto"/>
          </w:divBdr>
          <w:divsChild>
            <w:div w:id="18042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791">
      <w:bodyDiv w:val="1"/>
      <w:marLeft w:val="0"/>
      <w:marRight w:val="0"/>
      <w:marTop w:val="0"/>
      <w:marBottom w:val="0"/>
      <w:divBdr>
        <w:top w:val="none" w:sz="0" w:space="0" w:color="auto"/>
        <w:left w:val="none" w:sz="0" w:space="0" w:color="auto"/>
        <w:bottom w:val="none" w:sz="0" w:space="0" w:color="auto"/>
        <w:right w:val="none" w:sz="0" w:space="0" w:color="auto"/>
      </w:divBdr>
    </w:div>
    <w:div w:id="1484814290">
      <w:bodyDiv w:val="1"/>
      <w:marLeft w:val="0"/>
      <w:marRight w:val="0"/>
      <w:marTop w:val="0"/>
      <w:marBottom w:val="0"/>
      <w:divBdr>
        <w:top w:val="none" w:sz="0" w:space="0" w:color="auto"/>
        <w:left w:val="none" w:sz="0" w:space="0" w:color="auto"/>
        <w:bottom w:val="none" w:sz="0" w:space="0" w:color="auto"/>
        <w:right w:val="none" w:sz="0" w:space="0" w:color="auto"/>
      </w:divBdr>
      <w:divsChild>
        <w:div w:id="1907180014">
          <w:marLeft w:val="0"/>
          <w:marRight w:val="0"/>
          <w:marTop w:val="0"/>
          <w:marBottom w:val="0"/>
          <w:divBdr>
            <w:top w:val="none" w:sz="0" w:space="0" w:color="auto"/>
            <w:left w:val="none" w:sz="0" w:space="0" w:color="auto"/>
            <w:bottom w:val="none" w:sz="0" w:space="0" w:color="auto"/>
            <w:right w:val="none" w:sz="0" w:space="0" w:color="auto"/>
          </w:divBdr>
          <w:divsChild>
            <w:div w:id="19489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3153">
      <w:bodyDiv w:val="1"/>
      <w:marLeft w:val="0"/>
      <w:marRight w:val="0"/>
      <w:marTop w:val="0"/>
      <w:marBottom w:val="0"/>
      <w:divBdr>
        <w:top w:val="none" w:sz="0" w:space="0" w:color="auto"/>
        <w:left w:val="none" w:sz="0" w:space="0" w:color="auto"/>
        <w:bottom w:val="none" w:sz="0" w:space="0" w:color="auto"/>
        <w:right w:val="none" w:sz="0" w:space="0" w:color="auto"/>
      </w:divBdr>
      <w:divsChild>
        <w:div w:id="31420389">
          <w:marLeft w:val="0"/>
          <w:marRight w:val="0"/>
          <w:marTop w:val="0"/>
          <w:marBottom w:val="0"/>
          <w:divBdr>
            <w:top w:val="none" w:sz="0" w:space="0" w:color="auto"/>
            <w:left w:val="none" w:sz="0" w:space="0" w:color="auto"/>
            <w:bottom w:val="none" w:sz="0" w:space="0" w:color="auto"/>
            <w:right w:val="none" w:sz="0" w:space="0" w:color="auto"/>
          </w:divBdr>
          <w:divsChild>
            <w:div w:id="3347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986">
      <w:bodyDiv w:val="1"/>
      <w:marLeft w:val="0"/>
      <w:marRight w:val="0"/>
      <w:marTop w:val="0"/>
      <w:marBottom w:val="0"/>
      <w:divBdr>
        <w:top w:val="none" w:sz="0" w:space="0" w:color="auto"/>
        <w:left w:val="none" w:sz="0" w:space="0" w:color="auto"/>
        <w:bottom w:val="none" w:sz="0" w:space="0" w:color="auto"/>
        <w:right w:val="none" w:sz="0" w:space="0" w:color="auto"/>
      </w:divBdr>
      <w:divsChild>
        <w:div w:id="24597699">
          <w:marLeft w:val="0"/>
          <w:marRight w:val="0"/>
          <w:marTop w:val="0"/>
          <w:marBottom w:val="0"/>
          <w:divBdr>
            <w:top w:val="none" w:sz="0" w:space="0" w:color="auto"/>
            <w:left w:val="none" w:sz="0" w:space="0" w:color="auto"/>
            <w:bottom w:val="none" w:sz="0" w:space="0" w:color="auto"/>
            <w:right w:val="none" w:sz="0" w:space="0" w:color="auto"/>
          </w:divBdr>
          <w:divsChild>
            <w:div w:id="1005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667">
      <w:bodyDiv w:val="1"/>
      <w:marLeft w:val="0"/>
      <w:marRight w:val="0"/>
      <w:marTop w:val="0"/>
      <w:marBottom w:val="0"/>
      <w:divBdr>
        <w:top w:val="none" w:sz="0" w:space="0" w:color="auto"/>
        <w:left w:val="none" w:sz="0" w:space="0" w:color="auto"/>
        <w:bottom w:val="none" w:sz="0" w:space="0" w:color="auto"/>
        <w:right w:val="none" w:sz="0" w:space="0" w:color="auto"/>
      </w:divBdr>
      <w:divsChild>
        <w:div w:id="464274162">
          <w:marLeft w:val="0"/>
          <w:marRight w:val="0"/>
          <w:marTop w:val="0"/>
          <w:marBottom w:val="0"/>
          <w:divBdr>
            <w:top w:val="none" w:sz="0" w:space="0" w:color="auto"/>
            <w:left w:val="none" w:sz="0" w:space="0" w:color="auto"/>
            <w:bottom w:val="none" w:sz="0" w:space="0" w:color="auto"/>
            <w:right w:val="none" w:sz="0" w:space="0" w:color="auto"/>
          </w:divBdr>
          <w:divsChild>
            <w:div w:id="9803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3894">
      <w:bodyDiv w:val="1"/>
      <w:marLeft w:val="0"/>
      <w:marRight w:val="0"/>
      <w:marTop w:val="0"/>
      <w:marBottom w:val="0"/>
      <w:divBdr>
        <w:top w:val="none" w:sz="0" w:space="0" w:color="auto"/>
        <w:left w:val="none" w:sz="0" w:space="0" w:color="auto"/>
        <w:bottom w:val="none" w:sz="0" w:space="0" w:color="auto"/>
        <w:right w:val="none" w:sz="0" w:space="0" w:color="auto"/>
      </w:divBdr>
    </w:div>
    <w:div w:id="1598904153">
      <w:bodyDiv w:val="1"/>
      <w:marLeft w:val="0"/>
      <w:marRight w:val="0"/>
      <w:marTop w:val="0"/>
      <w:marBottom w:val="0"/>
      <w:divBdr>
        <w:top w:val="none" w:sz="0" w:space="0" w:color="auto"/>
        <w:left w:val="none" w:sz="0" w:space="0" w:color="auto"/>
        <w:bottom w:val="none" w:sz="0" w:space="0" w:color="auto"/>
        <w:right w:val="none" w:sz="0" w:space="0" w:color="auto"/>
      </w:divBdr>
      <w:divsChild>
        <w:div w:id="1027949949">
          <w:marLeft w:val="0"/>
          <w:marRight w:val="0"/>
          <w:marTop w:val="0"/>
          <w:marBottom w:val="0"/>
          <w:divBdr>
            <w:top w:val="none" w:sz="0" w:space="0" w:color="auto"/>
            <w:left w:val="none" w:sz="0" w:space="0" w:color="auto"/>
            <w:bottom w:val="none" w:sz="0" w:space="0" w:color="auto"/>
            <w:right w:val="none" w:sz="0" w:space="0" w:color="auto"/>
          </w:divBdr>
          <w:divsChild>
            <w:div w:id="393554529">
              <w:marLeft w:val="0"/>
              <w:marRight w:val="0"/>
              <w:marTop w:val="0"/>
              <w:marBottom w:val="0"/>
              <w:divBdr>
                <w:top w:val="none" w:sz="0" w:space="0" w:color="auto"/>
                <w:left w:val="none" w:sz="0" w:space="0" w:color="auto"/>
                <w:bottom w:val="none" w:sz="0" w:space="0" w:color="auto"/>
                <w:right w:val="none" w:sz="0" w:space="0" w:color="auto"/>
              </w:divBdr>
            </w:div>
            <w:div w:id="1388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9811">
      <w:bodyDiv w:val="1"/>
      <w:marLeft w:val="0"/>
      <w:marRight w:val="0"/>
      <w:marTop w:val="0"/>
      <w:marBottom w:val="0"/>
      <w:divBdr>
        <w:top w:val="none" w:sz="0" w:space="0" w:color="auto"/>
        <w:left w:val="none" w:sz="0" w:space="0" w:color="auto"/>
        <w:bottom w:val="none" w:sz="0" w:space="0" w:color="auto"/>
        <w:right w:val="none" w:sz="0" w:space="0" w:color="auto"/>
      </w:divBdr>
      <w:divsChild>
        <w:div w:id="1354039315">
          <w:marLeft w:val="0"/>
          <w:marRight w:val="0"/>
          <w:marTop w:val="0"/>
          <w:marBottom w:val="0"/>
          <w:divBdr>
            <w:top w:val="none" w:sz="0" w:space="0" w:color="auto"/>
            <w:left w:val="none" w:sz="0" w:space="0" w:color="auto"/>
            <w:bottom w:val="none" w:sz="0" w:space="0" w:color="auto"/>
            <w:right w:val="none" w:sz="0" w:space="0" w:color="auto"/>
          </w:divBdr>
          <w:divsChild>
            <w:div w:id="1482188096">
              <w:marLeft w:val="0"/>
              <w:marRight w:val="0"/>
              <w:marTop w:val="0"/>
              <w:marBottom w:val="0"/>
              <w:divBdr>
                <w:top w:val="none" w:sz="0" w:space="0" w:color="auto"/>
                <w:left w:val="none" w:sz="0" w:space="0" w:color="auto"/>
                <w:bottom w:val="none" w:sz="0" w:space="0" w:color="auto"/>
                <w:right w:val="none" w:sz="0" w:space="0" w:color="auto"/>
              </w:divBdr>
            </w:div>
            <w:div w:id="1665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8348">
      <w:bodyDiv w:val="1"/>
      <w:marLeft w:val="0"/>
      <w:marRight w:val="0"/>
      <w:marTop w:val="0"/>
      <w:marBottom w:val="0"/>
      <w:divBdr>
        <w:top w:val="none" w:sz="0" w:space="0" w:color="auto"/>
        <w:left w:val="none" w:sz="0" w:space="0" w:color="auto"/>
        <w:bottom w:val="none" w:sz="0" w:space="0" w:color="auto"/>
        <w:right w:val="none" w:sz="0" w:space="0" w:color="auto"/>
      </w:divBdr>
      <w:divsChild>
        <w:div w:id="1390107654">
          <w:marLeft w:val="0"/>
          <w:marRight w:val="0"/>
          <w:marTop w:val="0"/>
          <w:marBottom w:val="0"/>
          <w:divBdr>
            <w:top w:val="none" w:sz="0" w:space="0" w:color="auto"/>
            <w:left w:val="none" w:sz="0" w:space="0" w:color="auto"/>
            <w:bottom w:val="none" w:sz="0" w:space="0" w:color="auto"/>
            <w:right w:val="none" w:sz="0" w:space="0" w:color="auto"/>
          </w:divBdr>
          <w:divsChild>
            <w:div w:id="9699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054">
      <w:bodyDiv w:val="1"/>
      <w:marLeft w:val="0"/>
      <w:marRight w:val="0"/>
      <w:marTop w:val="0"/>
      <w:marBottom w:val="0"/>
      <w:divBdr>
        <w:top w:val="none" w:sz="0" w:space="0" w:color="auto"/>
        <w:left w:val="none" w:sz="0" w:space="0" w:color="auto"/>
        <w:bottom w:val="none" w:sz="0" w:space="0" w:color="auto"/>
        <w:right w:val="none" w:sz="0" w:space="0" w:color="auto"/>
      </w:divBdr>
      <w:divsChild>
        <w:div w:id="2062753360">
          <w:marLeft w:val="0"/>
          <w:marRight w:val="0"/>
          <w:marTop w:val="0"/>
          <w:marBottom w:val="0"/>
          <w:divBdr>
            <w:top w:val="none" w:sz="0" w:space="0" w:color="auto"/>
            <w:left w:val="none" w:sz="0" w:space="0" w:color="auto"/>
            <w:bottom w:val="none" w:sz="0" w:space="0" w:color="auto"/>
            <w:right w:val="none" w:sz="0" w:space="0" w:color="auto"/>
          </w:divBdr>
          <w:divsChild>
            <w:div w:id="987250282">
              <w:marLeft w:val="0"/>
              <w:marRight w:val="0"/>
              <w:marTop w:val="0"/>
              <w:marBottom w:val="0"/>
              <w:divBdr>
                <w:top w:val="none" w:sz="0" w:space="0" w:color="auto"/>
                <w:left w:val="none" w:sz="0" w:space="0" w:color="auto"/>
                <w:bottom w:val="none" w:sz="0" w:space="0" w:color="auto"/>
                <w:right w:val="none" w:sz="0" w:space="0" w:color="auto"/>
              </w:divBdr>
            </w:div>
            <w:div w:id="29497096">
              <w:marLeft w:val="0"/>
              <w:marRight w:val="0"/>
              <w:marTop w:val="0"/>
              <w:marBottom w:val="0"/>
              <w:divBdr>
                <w:top w:val="none" w:sz="0" w:space="0" w:color="auto"/>
                <w:left w:val="none" w:sz="0" w:space="0" w:color="auto"/>
                <w:bottom w:val="none" w:sz="0" w:space="0" w:color="auto"/>
                <w:right w:val="none" w:sz="0" w:space="0" w:color="auto"/>
              </w:divBdr>
            </w:div>
            <w:div w:id="3551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2670">
      <w:bodyDiv w:val="1"/>
      <w:marLeft w:val="0"/>
      <w:marRight w:val="0"/>
      <w:marTop w:val="0"/>
      <w:marBottom w:val="0"/>
      <w:divBdr>
        <w:top w:val="none" w:sz="0" w:space="0" w:color="auto"/>
        <w:left w:val="none" w:sz="0" w:space="0" w:color="auto"/>
        <w:bottom w:val="none" w:sz="0" w:space="0" w:color="auto"/>
        <w:right w:val="none" w:sz="0" w:space="0" w:color="auto"/>
      </w:divBdr>
      <w:divsChild>
        <w:div w:id="898709721">
          <w:marLeft w:val="0"/>
          <w:marRight w:val="0"/>
          <w:marTop w:val="0"/>
          <w:marBottom w:val="0"/>
          <w:divBdr>
            <w:top w:val="none" w:sz="0" w:space="0" w:color="auto"/>
            <w:left w:val="none" w:sz="0" w:space="0" w:color="auto"/>
            <w:bottom w:val="none" w:sz="0" w:space="0" w:color="auto"/>
            <w:right w:val="none" w:sz="0" w:space="0" w:color="auto"/>
          </w:divBdr>
          <w:divsChild>
            <w:div w:id="10813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502">
      <w:bodyDiv w:val="1"/>
      <w:marLeft w:val="0"/>
      <w:marRight w:val="0"/>
      <w:marTop w:val="0"/>
      <w:marBottom w:val="0"/>
      <w:divBdr>
        <w:top w:val="none" w:sz="0" w:space="0" w:color="auto"/>
        <w:left w:val="none" w:sz="0" w:space="0" w:color="auto"/>
        <w:bottom w:val="none" w:sz="0" w:space="0" w:color="auto"/>
        <w:right w:val="none" w:sz="0" w:space="0" w:color="auto"/>
      </w:divBdr>
      <w:divsChild>
        <w:div w:id="889463483">
          <w:marLeft w:val="0"/>
          <w:marRight w:val="0"/>
          <w:marTop w:val="0"/>
          <w:marBottom w:val="0"/>
          <w:divBdr>
            <w:top w:val="none" w:sz="0" w:space="0" w:color="auto"/>
            <w:left w:val="none" w:sz="0" w:space="0" w:color="auto"/>
            <w:bottom w:val="none" w:sz="0" w:space="0" w:color="auto"/>
            <w:right w:val="none" w:sz="0" w:space="0" w:color="auto"/>
          </w:divBdr>
          <w:divsChild>
            <w:div w:id="537008950">
              <w:marLeft w:val="0"/>
              <w:marRight w:val="0"/>
              <w:marTop w:val="0"/>
              <w:marBottom w:val="0"/>
              <w:divBdr>
                <w:top w:val="none" w:sz="0" w:space="0" w:color="auto"/>
                <w:left w:val="none" w:sz="0" w:space="0" w:color="auto"/>
                <w:bottom w:val="none" w:sz="0" w:space="0" w:color="auto"/>
                <w:right w:val="none" w:sz="0" w:space="0" w:color="auto"/>
              </w:divBdr>
            </w:div>
            <w:div w:id="17498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126">
      <w:bodyDiv w:val="1"/>
      <w:marLeft w:val="0"/>
      <w:marRight w:val="0"/>
      <w:marTop w:val="0"/>
      <w:marBottom w:val="0"/>
      <w:divBdr>
        <w:top w:val="none" w:sz="0" w:space="0" w:color="auto"/>
        <w:left w:val="none" w:sz="0" w:space="0" w:color="auto"/>
        <w:bottom w:val="none" w:sz="0" w:space="0" w:color="auto"/>
        <w:right w:val="none" w:sz="0" w:space="0" w:color="auto"/>
      </w:divBdr>
      <w:divsChild>
        <w:div w:id="672149860">
          <w:marLeft w:val="0"/>
          <w:marRight w:val="0"/>
          <w:marTop w:val="0"/>
          <w:marBottom w:val="0"/>
          <w:divBdr>
            <w:top w:val="none" w:sz="0" w:space="0" w:color="auto"/>
            <w:left w:val="none" w:sz="0" w:space="0" w:color="auto"/>
            <w:bottom w:val="none" w:sz="0" w:space="0" w:color="auto"/>
            <w:right w:val="none" w:sz="0" w:space="0" w:color="auto"/>
          </w:divBdr>
          <w:divsChild>
            <w:div w:id="1109009105">
              <w:marLeft w:val="0"/>
              <w:marRight w:val="0"/>
              <w:marTop w:val="0"/>
              <w:marBottom w:val="0"/>
              <w:divBdr>
                <w:top w:val="none" w:sz="0" w:space="0" w:color="auto"/>
                <w:left w:val="none" w:sz="0" w:space="0" w:color="auto"/>
                <w:bottom w:val="none" w:sz="0" w:space="0" w:color="auto"/>
                <w:right w:val="none" w:sz="0" w:space="0" w:color="auto"/>
              </w:divBdr>
            </w:div>
            <w:div w:id="8448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7971">
      <w:bodyDiv w:val="1"/>
      <w:marLeft w:val="0"/>
      <w:marRight w:val="0"/>
      <w:marTop w:val="0"/>
      <w:marBottom w:val="0"/>
      <w:divBdr>
        <w:top w:val="none" w:sz="0" w:space="0" w:color="auto"/>
        <w:left w:val="none" w:sz="0" w:space="0" w:color="auto"/>
        <w:bottom w:val="none" w:sz="0" w:space="0" w:color="auto"/>
        <w:right w:val="none" w:sz="0" w:space="0" w:color="auto"/>
      </w:divBdr>
    </w:div>
    <w:div w:id="1948152573">
      <w:bodyDiv w:val="1"/>
      <w:marLeft w:val="0"/>
      <w:marRight w:val="0"/>
      <w:marTop w:val="0"/>
      <w:marBottom w:val="0"/>
      <w:divBdr>
        <w:top w:val="none" w:sz="0" w:space="0" w:color="auto"/>
        <w:left w:val="none" w:sz="0" w:space="0" w:color="auto"/>
        <w:bottom w:val="none" w:sz="0" w:space="0" w:color="auto"/>
        <w:right w:val="none" w:sz="0" w:space="0" w:color="auto"/>
      </w:divBdr>
    </w:div>
    <w:div w:id="2018920398">
      <w:bodyDiv w:val="1"/>
      <w:marLeft w:val="0"/>
      <w:marRight w:val="0"/>
      <w:marTop w:val="0"/>
      <w:marBottom w:val="0"/>
      <w:divBdr>
        <w:top w:val="none" w:sz="0" w:space="0" w:color="auto"/>
        <w:left w:val="none" w:sz="0" w:space="0" w:color="auto"/>
        <w:bottom w:val="none" w:sz="0" w:space="0" w:color="auto"/>
        <w:right w:val="none" w:sz="0" w:space="0" w:color="auto"/>
      </w:divBdr>
      <w:divsChild>
        <w:div w:id="391394144">
          <w:marLeft w:val="0"/>
          <w:marRight w:val="0"/>
          <w:marTop w:val="0"/>
          <w:marBottom w:val="0"/>
          <w:divBdr>
            <w:top w:val="none" w:sz="0" w:space="0" w:color="auto"/>
            <w:left w:val="none" w:sz="0" w:space="0" w:color="auto"/>
            <w:bottom w:val="none" w:sz="0" w:space="0" w:color="auto"/>
            <w:right w:val="none" w:sz="0" w:space="0" w:color="auto"/>
          </w:divBdr>
          <w:divsChild>
            <w:div w:id="1401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947">
      <w:bodyDiv w:val="1"/>
      <w:marLeft w:val="0"/>
      <w:marRight w:val="0"/>
      <w:marTop w:val="0"/>
      <w:marBottom w:val="0"/>
      <w:divBdr>
        <w:top w:val="none" w:sz="0" w:space="0" w:color="auto"/>
        <w:left w:val="none" w:sz="0" w:space="0" w:color="auto"/>
        <w:bottom w:val="none" w:sz="0" w:space="0" w:color="auto"/>
        <w:right w:val="none" w:sz="0" w:space="0" w:color="auto"/>
      </w:divBdr>
      <w:divsChild>
        <w:div w:id="1511213141">
          <w:marLeft w:val="0"/>
          <w:marRight w:val="0"/>
          <w:marTop w:val="0"/>
          <w:marBottom w:val="0"/>
          <w:divBdr>
            <w:top w:val="none" w:sz="0" w:space="0" w:color="auto"/>
            <w:left w:val="none" w:sz="0" w:space="0" w:color="auto"/>
            <w:bottom w:val="none" w:sz="0" w:space="0" w:color="auto"/>
            <w:right w:val="none" w:sz="0" w:space="0" w:color="auto"/>
          </w:divBdr>
          <w:divsChild>
            <w:div w:id="766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462">
      <w:bodyDiv w:val="1"/>
      <w:marLeft w:val="0"/>
      <w:marRight w:val="0"/>
      <w:marTop w:val="0"/>
      <w:marBottom w:val="0"/>
      <w:divBdr>
        <w:top w:val="none" w:sz="0" w:space="0" w:color="auto"/>
        <w:left w:val="none" w:sz="0" w:space="0" w:color="auto"/>
        <w:bottom w:val="none" w:sz="0" w:space="0" w:color="auto"/>
        <w:right w:val="none" w:sz="0" w:space="0" w:color="auto"/>
      </w:divBdr>
      <w:divsChild>
        <w:div w:id="2095930838">
          <w:marLeft w:val="0"/>
          <w:marRight w:val="0"/>
          <w:marTop w:val="0"/>
          <w:marBottom w:val="0"/>
          <w:divBdr>
            <w:top w:val="none" w:sz="0" w:space="0" w:color="auto"/>
            <w:left w:val="none" w:sz="0" w:space="0" w:color="auto"/>
            <w:bottom w:val="none" w:sz="0" w:space="0" w:color="auto"/>
            <w:right w:val="none" w:sz="0" w:space="0" w:color="auto"/>
          </w:divBdr>
          <w:divsChild>
            <w:div w:id="17428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755">
      <w:bodyDiv w:val="1"/>
      <w:marLeft w:val="0"/>
      <w:marRight w:val="0"/>
      <w:marTop w:val="0"/>
      <w:marBottom w:val="0"/>
      <w:divBdr>
        <w:top w:val="none" w:sz="0" w:space="0" w:color="auto"/>
        <w:left w:val="none" w:sz="0" w:space="0" w:color="auto"/>
        <w:bottom w:val="none" w:sz="0" w:space="0" w:color="auto"/>
        <w:right w:val="none" w:sz="0" w:space="0" w:color="auto"/>
      </w:divBdr>
    </w:div>
    <w:div w:id="2100442156">
      <w:bodyDiv w:val="1"/>
      <w:marLeft w:val="0"/>
      <w:marRight w:val="0"/>
      <w:marTop w:val="0"/>
      <w:marBottom w:val="0"/>
      <w:divBdr>
        <w:top w:val="none" w:sz="0" w:space="0" w:color="auto"/>
        <w:left w:val="none" w:sz="0" w:space="0" w:color="auto"/>
        <w:bottom w:val="none" w:sz="0" w:space="0" w:color="auto"/>
        <w:right w:val="none" w:sz="0" w:space="0" w:color="auto"/>
      </w:divBdr>
      <w:divsChild>
        <w:div w:id="1539664673">
          <w:marLeft w:val="0"/>
          <w:marRight w:val="0"/>
          <w:marTop w:val="0"/>
          <w:marBottom w:val="0"/>
          <w:divBdr>
            <w:top w:val="none" w:sz="0" w:space="0" w:color="auto"/>
            <w:left w:val="none" w:sz="0" w:space="0" w:color="auto"/>
            <w:bottom w:val="none" w:sz="0" w:space="0" w:color="auto"/>
            <w:right w:val="none" w:sz="0" w:space="0" w:color="auto"/>
          </w:divBdr>
          <w:divsChild>
            <w:div w:id="852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Billz942/Mining-Knowledge-from-Dat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D9B09-1477-4D29-AD4C-B8B13C01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Elahi</dc:creator>
  <cp:keywords/>
  <dc:description/>
  <cp:lastModifiedBy>Bilal Elahi</cp:lastModifiedBy>
  <cp:revision>77</cp:revision>
  <dcterms:created xsi:type="dcterms:W3CDTF">2024-09-08T22:16:00Z</dcterms:created>
  <dcterms:modified xsi:type="dcterms:W3CDTF">2024-09-09T05:15:00Z</dcterms:modified>
</cp:coreProperties>
</file>