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96E7" w14:textId="33C2D2B6" w:rsidR="00427DEF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12A980" w14:textId="2CA8D889" w:rsidR="365E236A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7854D1AD" w14:textId="6F3121D3" w:rsidR="365E236A" w:rsidRDefault="365E236A" w:rsidP="68FE178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ІНСТИТУТ ТЕЛЕКОМУНІКАЦІЙ ТА РАДІОЕЛЕКТРОНІКИ</w:t>
      </w:r>
    </w:p>
    <w:p w14:paraId="7D9E1534" w14:textId="5900C737" w:rsidR="68FE1789" w:rsidRDefault="68FE1789" w:rsidP="68FE1789">
      <w:pPr>
        <w:jc w:val="center"/>
        <w:rPr>
          <w:sz w:val="32"/>
          <w:szCs w:val="32"/>
        </w:rPr>
      </w:pPr>
    </w:p>
    <w:p w14:paraId="259165D7" w14:textId="6ABB7348" w:rsidR="365E236A" w:rsidRDefault="365E236A" w:rsidP="68FE1789">
      <w:pPr>
        <w:jc w:val="center"/>
      </w:pPr>
      <w:r>
        <w:rPr>
          <w:noProof/>
        </w:rPr>
        <w:drawing>
          <wp:inline distT="0" distB="0" distL="0" distR="0" wp14:anchorId="4EB18469" wp14:editId="6890B5C1">
            <wp:extent cx="1933575" cy="1836896"/>
            <wp:effectExtent l="0" t="0" r="0" b="0"/>
            <wp:docPr id="1729657783" name="Picture 172965778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F76C" w14:textId="33730696" w:rsidR="68FE1789" w:rsidRDefault="68FE1789" w:rsidP="68FE1789">
      <w:pPr>
        <w:jc w:val="center"/>
        <w:rPr>
          <w:sz w:val="32"/>
          <w:szCs w:val="32"/>
        </w:rPr>
      </w:pPr>
    </w:p>
    <w:p w14:paraId="4C7A2F24" w14:textId="46F5A9FD" w:rsidR="68FE1789" w:rsidRP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 w:rsidR="00E416A4">
        <w:rPr>
          <w:rFonts w:ascii="Times New Roman" w:eastAsia="Times New Roman" w:hAnsi="Times New Roman" w:cs="Times New Roman"/>
          <w:b/>
          <w:bCs/>
          <w:sz w:val="28"/>
          <w:szCs w:val="28"/>
        </w:rPr>
        <w:t>18</w:t>
      </w:r>
    </w:p>
    <w:p w14:paraId="3D4C927B" w14:textId="46E6CC3E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BD1BA5" w14:textId="414575F8" w:rsidR="68FE1789" w:rsidRDefault="68FE1789" w:rsidP="00736F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187BF2" w14:textId="3A26AC71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CD91B6" w14:textId="57505717" w:rsidR="373D6D1C" w:rsidRDefault="373D6D1C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 :</w:t>
      </w:r>
    </w:p>
    <w:p w14:paraId="651F080F" w14:textId="051BDFD7" w:rsidR="373D6D1C" w:rsidRPr="00736F79" w:rsidRDefault="373D6D1C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Ст. гр АП-11</w:t>
      </w:r>
    </w:p>
    <w:p w14:paraId="6E6140C6" w14:textId="294A940C" w:rsidR="373D6D1C" w:rsidRPr="00736F79" w:rsidRDefault="00D85E06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Білоніжко Віталій</w:t>
      </w:r>
    </w:p>
    <w:p w14:paraId="160B55D8" w14:textId="595D2AFA" w:rsidR="68FE1789" w:rsidRDefault="68FE1789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54FAE9" w14:textId="1257EBBF" w:rsidR="00736F79" w:rsidRPr="00736F79" w:rsidRDefault="00736F79" w:rsidP="00736F7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</w:t>
      </w:r>
      <w:r w:rsidR="00D85E06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142DCB0" w14:textId="239681B8" w:rsidR="00736F79" w:rsidRPr="00736F79" w:rsidRDefault="00D85E06" w:rsidP="00736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Чайковський І. Б.</w:t>
      </w:r>
    </w:p>
    <w:p w14:paraId="048B490A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96D5A2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E07D9F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C6E295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A9505C" w14:textId="04317DB7" w:rsidR="68FE1789" w:rsidRDefault="373D6D1C" w:rsidP="00736F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Львів 2024</w:t>
      </w:r>
    </w:p>
    <w:p w14:paraId="020A3CC8" w14:textId="77777777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Тема:</w:t>
      </w:r>
    </w:p>
    <w:p w14:paraId="5D97F754" w14:textId="77777777" w:rsid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Структури та об’єднання даних.</w:t>
      </w:r>
    </w:p>
    <w:p w14:paraId="00B7E80C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F838C5" w14:textId="77777777" w:rsidR="00E416A4" w:rsidRPr="00E416A4" w:rsidRDefault="00E416A4" w:rsidP="00E416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14:paraId="32A69C95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ознайомитися з поняттями структури та об’єднання даних , навчитися їх</w:t>
      </w:r>
    </w:p>
    <w:p w14:paraId="2A3F961E" w14:textId="3CD1D0C1" w:rsidR="000F030D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використовувати у процесі програмування.</w:t>
      </w:r>
    </w:p>
    <w:p w14:paraId="02128FC9" w14:textId="77777777" w:rsidR="00E416A4" w:rsidRPr="00083557" w:rsidRDefault="00E416A4" w:rsidP="00E416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66308E" w14:textId="4F9DFA5A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відомості:</w:t>
      </w:r>
    </w:p>
    <w:p w14:paraId="6A568498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Структура – це сукупність змінних, об'єднаних під одним ім'ям. За</w:t>
      </w:r>
    </w:p>
    <w:p w14:paraId="1429A552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допомогою структур зручно розміщувати в суміжних полях пов'язані між</w:t>
      </w:r>
    </w:p>
    <w:p w14:paraId="1CB7F60F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собою елементи інформації.</w:t>
      </w:r>
    </w:p>
    <w:p w14:paraId="58676AED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Перед будь-яким використанням структур треба оголосити структурний</w:t>
      </w:r>
    </w:p>
    <w:p w14:paraId="127DD8E6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тип. Оголошення структурного типу має такий вигляд:</w:t>
      </w:r>
    </w:p>
    <w:p w14:paraId="00F69805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struct iм'я _ структурного_типу {</w:t>
      </w:r>
    </w:p>
    <w:p w14:paraId="0F32AE98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тип_поля iм'я_поля ;</w:t>
      </w:r>
    </w:p>
    <w:p w14:paraId="2660A83B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. . .</w:t>
      </w:r>
    </w:p>
    <w:p w14:paraId="6522A873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тип_поля iм'я_поля ;</w:t>
      </w:r>
    </w:p>
    <w:p w14:paraId="7DA53122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} ;</w:t>
      </w:r>
    </w:p>
    <w:p w14:paraId="455AD658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Елементами структури вважаються змінні, декларовані в списку, що</w:t>
      </w:r>
    </w:p>
    <w:p w14:paraId="48DDC483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обмежується фігурними дужками.</w:t>
      </w:r>
    </w:p>
    <w:p w14:paraId="7EC8A78F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Оголошення структури створює шаблон, який можна використовувати</w:t>
      </w:r>
    </w:p>
    <w:p w14:paraId="72D10E36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для створення її об'єктів (тобто примірників цієї структури). Змінні, з яких</w:t>
      </w:r>
    </w:p>
    <w:p w14:paraId="591B11CC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складається структура, називаються членами (члени структури ще називаються</w:t>
      </w:r>
    </w:p>
    <w:p w14:paraId="7E869366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елементами або полями.)</w:t>
      </w:r>
    </w:p>
    <w:p w14:paraId="697FBC6A" w14:textId="77777777" w:rsidR="00E416A4" w:rsidRDefault="00E416A4" w:rsidP="00C30CF6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Як правило, члени структури пов'язані один з одним за змістом.</w:t>
      </w:r>
    </w:p>
    <w:p w14:paraId="671441BD" w14:textId="646C23EB" w:rsidR="000F030D" w:rsidRPr="00E416A4" w:rsidRDefault="000F030D" w:rsidP="00C30C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Виконання роботи:</w:t>
      </w:r>
    </w:p>
    <w:p w14:paraId="59784B0C" w14:textId="7FCFD7BD" w:rsidR="000F030D" w:rsidRDefault="00E416A4" w:rsidP="00C30CF6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Завдання 2:</w:t>
      </w:r>
    </w:p>
    <w:p w14:paraId="1AF9F355" w14:textId="06B895FC" w:rsidR="00E416A4" w:rsidRDefault="00AF345C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32F53D" wp14:editId="3D4E30D0">
            <wp:extent cx="5730240" cy="1706880"/>
            <wp:effectExtent l="0" t="0" r="3810" b="7620"/>
            <wp:docPr id="163843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A635A5" wp14:editId="30B09F92">
            <wp:extent cx="5722620" cy="2308860"/>
            <wp:effectExtent l="0" t="0" r="0" b="0"/>
            <wp:docPr id="1039757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B26CF8" wp14:editId="57377CB8">
            <wp:extent cx="5722620" cy="3108960"/>
            <wp:effectExtent l="0" t="0" r="0" b="0"/>
            <wp:docPr id="273661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F51E" w14:textId="77777777" w:rsidR="00E416A4" w:rsidRDefault="00E416A4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C881BF" w14:textId="77777777" w:rsidR="00E416A4" w:rsidRDefault="00E416A4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DBCE4D" w14:textId="4ABAD402" w:rsidR="00AF345C" w:rsidRDefault="00AF345C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Завдання 3</w:t>
      </w:r>
    </w:p>
    <w:p w14:paraId="2B121F38" w14:textId="14A1F26B" w:rsidR="00AF345C" w:rsidRDefault="00AF345C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2F7DA2" wp14:editId="05471FF7">
            <wp:extent cx="5730240" cy="2522220"/>
            <wp:effectExtent l="0" t="0" r="3810" b="0"/>
            <wp:docPr id="899313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F1B3" w14:textId="77777777" w:rsidR="00AF345C" w:rsidRDefault="00AF345C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EEA7EA" w14:textId="62B9BDAE" w:rsidR="00E416A4" w:rsidRDefault="00E416A4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5527EC87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1. Структура - це складний тип даних в програмуванні, який дозволяє</w:t>
      </w:r>
    </w:p>
    <w:p w14:paraId="77A9D2D4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комбінувати різні типи даних під одним ім'ям. Вона може включати в себе</w:t>
      </w:r>
    </w:p>
    <w:p w14:paraId="490A136A" w14:textId="77777777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змінні різних типів, об'єдуючи їх в логічний блок.</w:t>
      </w:r>
    </w:p>
    <w:p w14:paraId="0725B049" w14:textId="2D2D1884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2. Оголошення структури зазвичай відбувається шляхом визначення нового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6A4">
        <w:rPr>
          <w:rFonts w:ascii="Times New Roman" w:eastAsia="Times New Roman" w:hAnsi="Times New Roman" w:cs="Times New Roman"/>
          <w:sz w:val="28"/>
          <w:szCs w:val="28"/>
        </w:rPr>
        <w:t>типу даних, який включає в себе різні поля або члени. У багатьох мовах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6A4">
        <w:rPr>
          <w:rFonts w:ascii="Times New Roman" w:eastAsia="Times New Roman" w:hAnsi="Times New Roman" w:cs="Times New Roman"/>
          <w:sz w:val="28"/>
          <w:szCs w:val="28"/>
        </w:rPr>
        <w:t>програмування це здійснюється за допомогою ключового слова, такого як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6A4">
        <w:rPr>
          <w:rFonts w:ascii="Times New Roman" w:eastAsia="Times New Roman" w:hAnsi="Times New Roman" w:cs="Times New Roman"/>
          <w:sz w:val="28"/>
          <w:szCs w:val="28"/>
        </w:rPr>
        <w:t>"struct" (у мові C або C++) або "class" (у мові C++ або Java).</w:t>
      </w:r>
    </w:p>
    <w:p w14:paraId="6CF848D8" w14:textId="44031E43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3. Синтаксис об'єднання даних (зазвичай відомий як "структури" або "об'єкти"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6A4">
        <w:rPr>
          <w:rFonts w:ascii="Times New Roman" w:eastAsia="Times New Roman" w:hAnsi="Times New Roman" w:cs="Times New Roman"/>
          <w:sz w:val="28"/>
          <w:szCs w:val="28"/>
        </w:rPr>
        <w:t>об'єктно-орієнтованих мовах програмування) включає в себе оголошення полів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6A4">
        <w:rPr>
          <w:rFonts w:ascii="Times New Roman" w:eastAsia="Times New Roman" w:hAnsi="Times New Roman" w:cs="Times New Roman"/>
          <w:sz w:val="28"/>
          <w:szCs w:val="28"/>
        </w:rPr>
        <w:t>або членів, їх типи та доступ до них через оператори членства.</w:t>
      </w:r>
    </w:p>
    <w:p w14:paraId="6B0950FD" w14:textId="5993DD4B" w:rsidR="00E416A4" w:rsidRPr="00E416A4" w:rsidRDefault="00E416A4" w:rsidP="00E416A4">
      <w:pPr>
        <w:rPr>
          <w:rFonts w:ascii="Times New Roman" w:eastAsia="Times New Roman" w:hAnsi="Times New Roman" w:cs="Times New Roman"/>
          <w:sz w:val="28"/>
          <w:szCs w:val="28"/>
        </w:rPr>
      </w:pPr>
      <w:r w:rsidRPr="00E416A4">
        <w:rPr>
          <w:rFonts w:ascii="Times New Roman" w:eastAsia="Times New Roman" w:hAnsi="Times New Roman" w:cs="Times New Roman"/>
          <w:sz w:val="28"/>
          <w:szCs w:val="28"/>
        </w:rPr>
        <w:t>4. До структур можна застосовувати багато операцій, але є деякі обмеження.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6A4">
        <w:rPr>
          <w:rFonts w:ascii="Times New Roman" w:eastAsia="Times New Roman" w:hAnsi="Times New Roman" w:cs="Times New Roman"/>
          <w:sz w:val="28"/>
          <w:szCs w:val="28"/>
        </w:rPr>
        <w:t>Наприклад, неможливо виконати арифметичні операції безпосередньо над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6A4">
        <w:rPr>
          <w:rFonts w:ascii="Times New Roman" w:eastAsia="Times New Roman" w:hAnsi="Times New Roman" w:cs="Times New Roman"/>
          <w:sz w:val="28"/>
          <w:szCs w:val="28"/>
        </w:rPr>
        <w:t>самою структурою (наприклад, додавання двох структур). Також, в деяких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6A4">
        <w:rPr>
          <w:rFonts w:ascii="Times New Roman" w:eastAsia="Times New Roman" w:hAnsi="Times New Roman" w:cs="Times New Roman"/>
          <w:sz w:val="28"/>
          <w:szCs w:val="28"/>
        </w:rPr>
        <w:t>мовах програмування можуть бути обмеження на операції порівняння між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6A4">
        <w:rPr>
          <w:rFonts w:ascii="Times New Roman" w:eastAsia="Times New Roman" w:hAnsi="Times New Roman" w:cs="Times New Roman"/>
          <w:sz w:val="28"/>
          <w:szCs w:val="28"/>
        </w:rPr>
        <w:t>структурами, які потрібно визначити явно.</w:t>
      </w:r>
    </w:p>
    <w:sectPr w:rsidR="00E416A4" w:rsidRPr="00E416A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6AF26" w14:textId="77777777" w:rsidR="003005BD" w:rsidRDefault="003005BD" w:rsidP="00736F79">
      <w:pPr>
        <w:spacing w:after="0" w:line="240" w:lineRule="auto"/>
      </w:pPr>
      <w:r>
        <w:separator/>
      </w:r>
    </w:p>
  </w:endnote>
  <w:endnote w:type="continuationSeparator" w:id="0">
    <w:p w14:paraId="4F4C77D2" w14:textId="77777777" w:rsidR="003005BD" w:rsidRDefault="003005BD" w:rsidP="0073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73C3C" w14:textId="77777777" w:rsidR="003005BD" w:rsidRDefault="003005BD" w:rsidP="00736F79">
      <w:pPr>
        <w:spacing w:after="0" w:line="240" w:lineRule="auto"/>
      </w:pPr>
      <w:r>
        <w:separator/>
      </w:r>
    </w:p>
  </w:footnote>
  <w:footnote w:type="continuationSeparator" w:id="0">
    <w:p w14:paraId="62E2DB81" w14:textId="77777777" w:rsidR="003005BD" w:rsidRDefault="003005BD" w:rsidP="00736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C5B81"/>
    <w:rsid w:val="00083557"/>
    <w:rsid w:val="000F030D"/>
    <w:rsid w:val="0010543E"/>
    <w:rsid w:val="0015400B"/>
    <w:rsid w:val="00181D32"/>
    <w:rsid w:val="003005BD"/>
    <w:rsid w:val="004030D8"/>
    <w:rsid w:val="00427DEF"/>
    <w:rsid w:val="00456E2A"/>
    <w:rsid w:val="00572238"/>
    <w:rsid w:val="00736F79"/>
    <w:rsid w:val="0081084A"/>
    <w:rsid w:val="00836F68"/>
    <w:rsid w:val="00AF345C"/>
    <w:rsid w:val="00B72FDF"/>
    <w:rsid w:val="00B95DF1"/>
    <w:rsid w:val="00BD73B0"/>
    <w:rsid w:val="00C30CF6"/>
    <w:rsid w:val="00D36B3D"/>
    <w:rsid w:val="00D52037"/>
    <w:rsid w:val="00D85E06"/>
    <w:rsid w:val="00E416A4"/>
    <w:rsid w:val="01D1B4AB"/>
    <w:rsid w:val="01E1C710"/>
    <w:rsid w:val="01F14C79"/>
    <w:rsid w:val="0342D2E6"/>
    <w:rsid w:val="034E9960"/>
    <w:rsid w:val="03F088D3"/>
    <w:rsid w:val="03F87D9E"/>
    <w:rsid w:val="043D3527"/>
    <w:rsid w:val="047BDE28"/>
    <w:rsid w:val="053DB6DC"/>
    <w:rsid w:val="05637D6F"/>
    <w:rsid w:val="05E275F6"/>
    <w:rsid w:val="0606F8E0"/>
    <w:rsid w:val="0623009E"/>
    <w:rsid w:val="0644FF65"/>
    <w:rsid w:val="065E2A2C"/>
    <w:rsid w:val="06F8AA95"/>
    <w:rsid w:val="073123C4"/>
    <w:rsid w:val="07539853"/>
    <w:rsid w:val="076C5E0D"/>
    <w:rsid w:val="0870FB6B"/>
    <w:rsid w:val="0995042B"/>
    <w:rsid w:val="09ADB0ED"/>
    <w:rsid w:val="0A0FA16C"/>
    <w:rsid w:val="0A27AABD"/>
    <w:rsid w:val="0A6345ED"/>
    <w:rsid w:val="0B0EC26A"/>
    <w:rsid w:val="0B7C6315"/>
    <w:rsid w:val="0D3FE5AA"/>
    <w:rsid w:val="0D416187"/>
    <w:rsid w:val="0D78A8EE"/>
    <w:rsid w:val="0D7C05BA"/>
    <w:rsid w:val="0DAAE9FD"/>
    <w:rsid w:val="0DB770C7"/>
    <w:rsid w:val="0DFA5DAE"/>
    <w:rsid w:val="0F689041"/>
    <w:rsid w:val="0FCEDED6"/>
    <w:rsid w:val="0FD328BA"/>
    <w:rsid w:val="0FEDC24C"/>
    <w:rsid w:val="10386AFF"/>
    <w:rsid w:val="10B2F8A6"/>
    <w:rsid w:val="1130C9E5"/>
    <w:rsid w:val="1151B469"/>
    <w:rsid w:val="1175344C"/>
    <w:rsid w:val="123CBC32"/>
    <w:rsid w:val="1285357F"/>
    <w:rsid w:val="129BC53C"/>
    <w:rsid w:val="12CAD02B"/>
    <w:rsid w:val="13331170"/>
    <w:rsid w:val="138B48BA"/>
    <w:rsid w:val="13C2CD70"/>
    <w:rsid w:val="14A5210B"/>
    <w:rsid w:val="156E5C68"/>
    <w:rsid w:val="15836E81"/>
    <w:rsid w:val="16958B43"/>
    <w:rsid w:val="17123299"/>
    <w:rsid w:val="179FB4AF"/>
    <w:rsid w:val="183BA31B"/>
    <w:rsid w:val="186D6230"/>
    <w:rsid w:val="1897DE98"/>
    <w:rsid w:val="18C6B914"/>
    <w:rsid w:val="18E1F7D5"/>
    <w:rsid w:val="198CCE0D"/>
    <w:rsid w:val="1B2EBC1D"/>
    <w:rsid w:val="1B4BAB1C"/>
    <w:rsid w:val="1B9BAE71"/>
    <w:rsid w:val="1BA37DE3"/>
    <w:rsid w:val="1C50E687"/>
    <w:rsid w:val="1D3FC22F"/>
    <w:rsid w:val="1DAE9B45"/>
    <w:rsid w:val="1DB4AF4E"/>
    <w:rsid w:val="1DBE7687"/>
    <w:rsid w:val="1E48A87C"/>
    <w:rsid w:val="1E8D2DD6"/>
    <w:rsid w:val="1E9FFB61"/>
    <w:rsid w:val="1F316A78"/>
    <w:rsid w:val="2030A451"/>
    <w:rsid w:val="205904D6"/>
    <w:rsid w:val="210CB3EE"/>
    <w:rsid w:val="2148EB04"/>
    <w:rsid w:val="21C6E5EA"/>
    <w:rsid w:val="225E5E36"/>
    <w:rsid w:val="229BE1A6"/>
    <w:rsid w:val="22A16DAD"/>
    <w:rsid w:val="22CBD84E"/>
    <w:rsid w:val="2309135B"/>
    <w:rsid w:val="2317C649"/>
    <w:rsid w:val="2401249C"/>
    <w:rsid w:val="24F3BE5E"/>
    <w:rsid w:val="2550EB17"/>
    <w:rsid w:val="255FA619"/>
    <w:rsid w:val="25E3DA47"/>
    <w:rsid w:val="26377896"/>
    <w:rsid w:val="27007CC8"/>
    <w:rsid w:val="278F80FB"/>
    <w:rsid w:val="27EE26C2"/>
    <w:rsid w:val="28834D05"/>
    <w:rsid w:val="28ADCD65"/>
    <w:rsid w:val="28EE26D9"/>
    <w:rsid w:val="29457316"/>
    <w:rsid w:val="299976A3"/>
    <w:rsid w:val="2A39AAD7"/>
    <w:rsid w:val="2A8C8B1A"/>
    <w:rsid w:val="2B572F4D"/>
    <w:rsid w:val="2B63B8CC"/>
    <w:rsid w:val="2C9E007F"/>
    <w:rsid w:val="2D1148F8"/>
    <w:rsid w:val="2D59CAFC"/>
    <w:rsid w:val="2D5AB4CE"/>
    <w:rsid w:val="2DD63D84"/>
    <w:rsid w:val="2DD72B71"/>
    <w:rsid w:val="2EF23A4B"/>
    <w:rsid w:val="2EF26939"/>
    <w:rsid w:val="3003D9DD"/>
    <w:rsid w:val="30250092"/>
    <w:rsid w:val="30E00AF9"/>
    <w:rsid w:val="31386B6A"/>
    <w:rsid w:val="314ECEC0"/>
    <w:rsid w:val="3159F398"/>
    <w:rsid w:val="3165A490"/>
    <w:rsid w:val="31B4BB54"/>
    <w:rsid w:val="31E88C69"/>
    <w:rsid w:val="3333DD6B"/>
    <w:rsid w:val="3362AAE3"/>
    <w:rsid w:val="33B7D463"/>
    <w:rsid w:val="33E75885"/>
    <w:rsid w:val="345419B6"/>
    <w:rsid w:val="354BCAC4"/>
    <w:rsid w:val="3554AAE4"/>
    <w:rsid w:val="35A6A27C"/>
    <w:rsid w:val="35FAFDFD"/>
    <w:rsid w:val="36068C2F"/>
    <w:rsid w:val="3630BC73"/>
    <w:rsid w:val="365E236A"/>
    <w:rsid w:val="36EEB9BC"/>
    <w:rsid w:val="371A6CCB"/>
    <w:rsid w:val="373D6D1C"/>
    <w:rsid w:val="37A157A7"/>
    <w:rsid w:val="381CBD41"/>
    <w:rsid w:val="385139C9"/>
    <w:rsid w:val="38E15D41"/>
    <w:rsid w:val="38FB36DD"/>
    <w:rsid w:val="39A356A8"/>
    <w:rsid w:val="39B1928D"/>
    <w:rsid w:val="39E452D4"/>
    <w:rsid w:val="3A1130E0"/>
    <w:rsid w:val="3A17D2CC"/>
    <w:rsid w:val="3A999E5A"/>
    <w:rsid w:val="3AFFC8A9"/>
    <w:rsid w:val="3BD065FD"/>
    <w:rsid w:val="3C18165A"/>
    <w:rsid w:val="3C312520"/>
    <w:rsid w:val="3C850917"/>
    <w:rsid w:val="3CBFC4B7"/>
    <w:rsid w:val="3CEC61F7"/>
    <w:rsid w:val="3D36E58C"/>
    <w:rsid w:val="3D3DE361"/>
    <w:rsid w:val="3D5B99F8"/>
    <w:rsid w:val="3D93A141"/>
    <w:rsid w:val="3DB80860"/>
    <w:rsid w:val="3DCC6766"/>
    <w:rsid w:val="3E6D61DE"/>
    <w:rsid w:val="3F8F5F38"/>
    <w:rsid w:val="407A2002"/>
    <w:rsid w:val="40B6F333"/>
    <w:rsid w:val="410815C3"/>
    <w:rsid w:val="416AF421"/>
    <w:rsid w:val="41BCADEB"/>
    <w:rsid w:val="41E99AD7"/>
    <w:rsid w:val="42AC2DC0"/>
    <w:rsid w:val="4312377D"/>
    <w:rsid w:val="4334D680"/>
    <w:rsid w:val="433C17C0"/>
    <w:rsid w:val="436C8A69"/>
    <w:rsid w:val="43AC1AEA"/>
    <w:rsid w:val="43B671D1"/>
    <w:rsid w:val="4479CF41"/>
    <w:rsid w:val="4481880C"/>
    <w:rsid w:val="44819C03"/>
    <w:rsid w:val="44C99D83"/>
    <w:rsid w:val="44E1C167"/>
    <w:rsid w:val="46CB0889"/>
    <w:rsid w:val="46E8C5F7"/>
    <w:rsid w:val="475A4DA9"/>
    <w:rsid w:val="477A469B"/>
    <w:rsid w:val="48D626D3"/>
    <w:rsid w:val="4954A3CA"/>
    <w:rsid w:val="499EEDC5"/>
    <w:rsid w:val="49DEA93C"/>
    <w:rsid w:val="49E15F4D"/>
    <w:rsid w:val="49F65FD4"/>
    <w:rsid w:val="4A1A81D3"/>
    <w:rsid w:val="4A671AA7"/>
    <w:rsid w:val="4A72B0FF"/>
    <w:rsid w:val="4A894058"/>
    <w:rsid w:val="4ABD8E40"/>
    <w:rsid w:val="4BCD7D4A"/>
    <w:rsid w:val="4BF3301D"/>
    <w:rsid w:val="4C473311"/>
    <w:rsid w:val="4C725F2C"/>
    <w:rsid w:val="4CB89112"/>
    <w:rsid w:val="4CD55CAC"/>
    <w:rsid w:val="4CF01BF3"/>
    <w:rsid w:val="4CFF98B9"/>
    <w:rsid w:val="4DEDF19D"/>
    <w:rsid w:val="4E02DF3E"/>
    <w:rsid w:val="4F046215"/>
    <w:rsid w:val="4F982B60"/>
    <w:rsid w:val="500B8454"/>
    <w:rsid w:val="508BBB4B"/>
    <w:rsid w:val="50928978"/>
    <w:rsid w:val="50B8C07F"/>
    <w:rsid w:val="51404D3B"/>
    <w:rsid w:val="514E278D"/>
    <w:rsid w:val="5160D32E"/>
    <w:rsid w:val="51945344"/>
    <w:rsid w:val="51CD7530"/>
    <w:rsid w:val="520ACF14"/>
    <w:rsid w:val="527C5178"/>
    <w:rsid w:val="527EE024"/>
    <w:rsid w:val="52BFAC9D"/>
    <w:rsid w:val="52DD6D0D"/>
    <w:rsid w:val="53487ADB"/>
    <w:rsid w:val="536BC4A8"/>
    <w:rsid w:val="53734535"/>
    <w:rsid w:val="537EBFA5"/>
    <w:rsid w:val="53FA74D7"/>
    <w:rsid w:val="53FBB081"/>
    <w:rsid w:val="54738686"/>
    <w:rsid w:val="54760572"/>
    <w:rsid w:val="54826CEF"/>
    <w:rsid w:val="54D09A83"/>
    <w:rsid w:val="55052043"/>
    <w:rsid w:val="5543A6FC"/>
    <w:rsid w:val="5564F355"/>
    <w:rsid w:val="559D82C5"/>
    <w:rsid w:val="55DC5B81"/>
    <w:rsid w:val="56AA2417"/>
    <w:rsid w:val="572FB86E"/>
    <w:rsid w:val="5743B5B9"/>
    <w:rsid w:val="58022873"/>
    <w:rsid w:val="580A703B"/>
    <w:rsid w:val="58EACCFD"/>
    <w:rsid w:val="5ABFA714"/>
    <w:rsid w:val="5ADD9F3E"/>
    <w:rsid w:val="5B45E455"/>
    <w:rsid w:val="5B5AA56D"/>
    <w:rsid w:val="5B8FCFD5"/>
    <w:rsid w:val="5BB806BD"/>
    <w:rsid w:val="5C3EE86C"/>
    <w:rsid w:val="5C67BC20"/>
    <w:rsid w:val="5DBBCC9B"/>
    <w:rsid w:val="5DFF646C"/>
    <w:rsid w:val="5E3F451E"/>
    <w:rsid w:val="5F80C981"/>
    <w:rsid w:val="5FE3505E"/>
    <w:rsid w:val="601DB94E"/>
    <w:rsid w:val="602F2EFA"/>
    <w:rsid w:val="60481144"/>
    <w:rsid w:val="607A7E20"/>
    <w:rsid w:val="60866AAF"/>
    <w:rsid w:val="60AA5AFF"/>
    <w:rsid w:val="60E56420"/>
    <w:rsid w:val="6106C8F1"/>
    <w:rsid w:val="61436AF0"/>
    <w:rsid w:val="61A89E27"/>
    <w:rsid w:val="62641D3B"/>
    <w:rsid w:val="62D4A765"/>
    <w:rsid w:val="635AA3B3"/>
    <w:rsid w:val="639C0640"/>
    <w:rsid w:val="63E41286"/>
    <w:rsid w:val="6411B796"/>
    <w:rsid w:val="643B2F3B"/>
    <w:rsid w:val="661E99D0"/>
    <w:rsid w:val="6627ECEC"/>
    <w:rsid w:val="663BF6CC"/>
    <w:rsid w:val="666F15E0"/>
    <w:rsid w:val="6680FFE9"/>
    <w:rsid w:val="67B4AF88"/>
    <w:rsid w:val="67FEAE3A"/>
    <w:rsid w:val="68415FA2"/>
    <w:rsid w:val="689B7DAE"/>
    <w:rsid w:val="68FE1789"/>
    <w:rsid w:val="6945A291"/>
    <w:rsid w:val="6987A404"/>
    <w:rsid w:val="6A70F86C"/>
    <w:rsid w:val="6A913BA1"/>
    <w:rsid w:val="6B1E4327"/>
    <w:rsid w:val="6B92BCF9"/>
    <w:rsid w:val="6B92E2A3"/>
    <w:rsid w:val="6B96CDAE"/>
    <w:rsid w:val="6BD5FD72"/>
    <w:rsid w:val="6C5B600D"/>
    <w:rsid w:val="6C650F74"/>
    <w:rsid w:val="6D9D142D"/>
    <w:rsid w:val="6DEC8F44"/>
    <w:rsid w:val="6E1832BF"/>
    <w:rsid w:val="6E204D36"/>
    <w:rsid w:val="6E7E2C41"/>
    <w:rsid w:val="6EB75E72"/>
    <w:rsid w:val="6EFBEE4E"/>
    <w:rsid w:val="707B34CF"/>
    <w:rsid w:val="708D006E"/>
    <w:rsid w:val="7094C371"/>
    <w:rsid w:val="70FEEA30"/>
    <w:rsid w:val="7141E34D"/>
    <w:rsid w:val="7152290A"/>
    <w:rsid w:val="7166FF1F"/>
    <w:rsid w:val="717CA94F"/>
    <w:rsid w:val="719F18E6"/>
    <w:rsid w:val="71B3D458"/>
    <w:rsid w:val="71C09622"/>
    <w:rsid w:val="72FD9C4B"/>
    <w:rsid w:val="73316FDF"/>
    <w:rsid w:val="73718999"/>
    <w:rsid w:val="743CACA3"/>
    <w:rsid w:val="743CF66F"/>
    <w:rsid w:val="7467FC1E"/>
    <w:rsid w:val="75066F4A"/>
    <w:rsid w:val="751A4B3B"/>
    <w:rsid w:val="75567A2F"/>
    <w:rsid w:val="7581A07D"/>
    <w:rsid w:val="763362CA"/>
    <w:rsid w:val="76C3EE0B"/>
    <w:rsid w:val="76E97368"/>
    <w:rsid w:val="77587F2F"/>
    <w:rsid w:val="779EF588"/>
    <w:rsid w:val="77CF31D2"/>
    <w:rsid w:val="77DFDABB"/>
    <w:rsid w:val="7860CB0A"/>
    <w:rsid w:val="787E143C"/>
    <w:rsid w:val="78807A5C"/>
    <w:rsid w:val="788F8AF4"/>
    <w:rsid w:val="78E6783F"/>
    <w:rsid w:val="796C0475"/>
    <w:rsid w:val="79710273"/>
    <w:rsid w:val="7A2DBC9F"/>
    <w:rsid w:val="7A3F2CF8"/>
    <w:rsid w:val="7B1A65C7"/>
    <w:rsid w:val="7B1D430D"/>
    <w:rsid w:val="7B69BB9D"/>
    <w:rsid w:val="7CA5F94F"/>
    <w:rsid w:val="7D348645"/>
    <w:rsid w:val="7E1E6007"/>
    <w:rsid w:val="7E4C1F0B"/>
    <w:rsid w:val="7E932FF0"/>
    <w:rsid w:val="7EA025C6"/>
    <w:rsid w:val="7F7E51D5"/>
    <w:rsid w:val="7FEB9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5B81"/>
  <w15:chartTrackingRefBased/>
  <w15:docId w15:val="{88E996E1-B4B8-4843-8414-4A5EAC9A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F79"/>
  </w:style>
  <w:style w:type="paragraph" w:styleId="Footer">
    <w:name w:val="footer"/>
    <w:basedOn w:val="Normal"/>
    <w:link w:val="Foot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212F-8651-491D-A060-FD1351D5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1445</Words>
  <Characters>824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Gamer</dc:creator>
  <cp:keywords/>
  <dc:description/>
  <cp:lastModifiedBy>Maksym Kuzminskyi</cp:lastModifiedBy>
  <cp:revision>9</cp:revision>
  <dcterms:created xsi:type="dcterms:W3CDTF">2024-05-07T18:21:00Z</dcterms:created>
  <dcterms:modified xsi:type="dcterms:W3CDTF">2024-05-22T12:57:00Z</dcterms:modified>
</cp:coreProperties>
</file>