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23" w:rsidRDefault="009E60F7">
      <w:pPr>
        <w:rPr>
          <w:b/>
          <w:sz w:val="24"/>
          <w:szCs w:val="24"/>
        </w:rPr>
      </w:pPr>
      <w:r w:rsidRPr="009E60F7">
        <w:rPr>
          <w:b/>
          <w:sz w:val="24"/>
          <w:szCs w:val="24"/>
        </w:rPr>
        <w:t xml:space="preserve">RESULT </w:t>
      </w:r>
      <w:proofErr w:type="gramStart"/>
      <w:r w:rsidRPr="009E60F7">
        <w:rPr>
          <w:b/>
          <w:sz w:val="24"/>
          <w:szCs w:val="24"/>
        </w:rPr>
        <w:t>of  Circular</w:t>
      </w:r>
      <w:proofErr w:type="gramEnd"/>
      <w:r w:rsidRPr="009E60F7">
        <w:rPr>
          <w:b/>
          <w:sz w:val="24"/>
          <w:szCs w:val="24"/>
        </w:rPr>
        <w:t xml:space="preserve"> Queue type1:-</w:t>
      </w:r>
    </w:p>
    <w:p w:rsidR="009E60F7" w:rsidRPr="009E60F7" w:rsidRDefault="009E60F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3.2pt;margin-top:1.95pt;width:252.2pt;height:601.2pt;z-index:251658240;mso-wrap-style:none">
            <v:textbox>
              <w:txbxContent>
                <w:p w:rsidR="009E60F7" w:rsidRDefault="009E60F7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84.8pt;height:466.8pt">
                        <v:imagedata r:id="rId4" o:title="cq1 b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sz w:val="24"/>
          <w:szCs w:val="24"/>
        </w:rPr>
        <w:pict>
          <v:shape id="_x0000_i1025" type="#_x0000_t75" style="width:252pt;height:608.4pt">
            <v:imagedata r:id="rId5" o:title="cq1 a"/>
          </v:shape>
        </w:pict>
      </w:r>
    </w:p>
    <w:sectPr w:rsidR="009E60F7" w:rsidRPr="009E60F7" w:rsidSect="009E60F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60F7"/>
    <w:rsid w:val="002C6A23"/>
    <w:rsid w:val="008D2E5E"/>
    <w:rsid w:val="008E50F9"/>
    <w:rsid w:val="009875E2"/>
    <w:rsid w:val="009E60F7"/>
    <w:rsid w:val="00C3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0F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0F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2025-03-27T15:59:00Z</dcterms:created>
  <dcterms:modified xsi:type="dcterms:W3CDTF">2025-03-27T16:05:00Z</dcterms:modified>
</cp:coreProperties>
</file>