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620" w:lineRule="exact"/>
        <w:ind w:left="827"/>
        <w:rPr>
          <w:rFonts w:ascii="Times New Roman" w:hAnsi="Times New Roman"/>
        </w:rPr>
      </w:pPr>
    </w:p>
    <w:p>
      <w:pPr>
        <w:pStyle w:val="Body"/>
        <w:spacing w:line="700" w:lineRule="exact"/>
        <w:ind w:left="827"/>
        <w:rPr>
          <w:rFonts w:ascii="Times New Roman" w:cs="Times New Roman" w:hAnsi="Times New Roman" w:eastAsia="Times New Roman"/>
          <w:b w:val="1"/>
          <w:bCs w:val="1"/>
          <w:sz w:val="30"/>
          <w:szCs w:val="30"/>
          <w:u w:color="000000"/>
        </w:rPr>
      </w:pPr>
      <w:r>
        <w:rPr>
          <w:rFonts w:ascii="Times New Roman" w:hAnsi="Times New Roman"/>
          <w:b w:val="1"/>
          <w:bCs w:val="1"/>
          <w:sz w:val="30"/>
          <w:szCs w:val="30"/>
          <w:rtl w:val="0"/>
          <w:lang w:val="en-US"/>
        </w:rPr>
        <w:t xml:space="preserve">  </w:t>
      </w:r>
      <w:r>
        <w:rPr>
          <w:rFonts w:ascii="Times New Roman" w:hAnsi="Times New Roman"/>
          <w:b w:val="1"/>
          <w:bCs w:val="1"/>
          <w:sz w:val="30"/>
          <w:szCs w:val="30"/>
          <w:u w:color="000000"/>
          <w:rtl w:val="0"/>
          <w:lang w:val="en-US"/>
        </w:rPr>
        <w:t>Best practices for responsible AI</w:t>
      </w:r>
    </w:p>
    <w:p>
      <w:pPr>
        <w:pStyle w:val="Default"/>
        <w:bidi w:val="0"/>
        <w:spacing w:before="0" w:line="680" w:lineRule="exact"/>
        <w:ind w:left="969" w:right="0" w:firstLine="0"/>
        <w:jc w:val="left"/>
        <w:rPr>
          <w:rFonts w:ascii="Times New Roman" w:cs="Times New Roman" w:hAnsi="Times New Roman" w:eastAsia="Times New Roman"/>
          <w:outline w:val="0"/>
          <w:color w:val="6c6c6c"/>
          <w:sz w:val="28"/>
          <w:szCs w:val="28"/>
          <w:shd w:val="clear" w:color="auto" w:fill="ffffff"/>
          <w:rtl w:val="0"/>
          <w14:textFill>
            <w14:solidFill>
              <w14:srgbClr w14:val="6C6C6C"/>
            </w14:solidFill>
          </w14:textFill>
        </w:rPr>
      </w:pPr>
      <w:r>
        <w:rPr>
          <w:rFonts w:ascii="Times New Roman" w:hAnsi="Times New Roman"/>
          <w:outline w:val="0"/>
          <w:color w:val="6c6c6c"/>
          <w:sz w:val="28"/>
          <w:szCs w:val="28"/>
          <w:shd w:val="clear" w:color="auto" w:fill="ffffff"/>
          <w:rtl w:val="0"/>
          <w:lang w:val="en-US"/>
          <w14:textFill>
            <w14:solidFill>
              <w14:srgbClr w14:val="6C6C6C"/>
            </w14:solidFill>
          </w14:textFill>
        </w:rPr>
        <w:t xml:space="preserve">Responsible AI is a governance framework that documents how a specific </w:t>
      </w:r>
      <w:r>
        <w:rPr>
          <w:rFonts w:ascii="Times New Roman" w:hAnsi="Times New Roman"/>
          <w:outline w:val="0"/>
          <w:color w:val="6c6c6c"/>
          <w:sz w:val="28"/>
          <w:szCs w:val="28"/>
          <w:shd w:val="clear" w:color="auto" w:fill="ffffff"/>
          <w:rtl w:val="0"/>
          <w:lang w:val="en-US"/>
          <w14:textFill>
            <w14:solidFill>
              <w14:srgbClr w14:val="6C6C6C"/>
            </w14:solidFill>
          </w14:textFill>
        </w:rPr>
        <w:t>organisation</w:t>
      </w:r>
      <w:r>
        <w:rPr>
          <w:rFonts w:ascii="Times New Roman" w:hAnsi="Times New Roman"/>
          <w:outline w:val="0"/>
          <w:color w:val="6c6c6c"/>
          <w:sz w:val="28"/>
          <w:szCs w:val="28"/>
          <w:shd w:val="clear" w:color="auto" w:fill="ffffff"/>
          <w:rtl w:val="0"/>
          <w:lang w:val="en-US"/>
          <w14:textFill>
            <w14:solidFill>
              <w14:srgbClr w14:val="6C6C6C"/>
            </w14:solidFill>
          </w14:textFill>
        </w:rPr>
        <w:t xml:space="preserve"> is addressing the challenges around artificial intelligence (AI) from both an ethical and legal point of view.</w:t>
      </w:r>
      <w:r>
        <w:rPr>
          <w:rFonts w:ascii="Times New Roman" w:hAnsi="Times New Roman"/>
          <w:outline w:val="0"/>
          <w:color w:val="6c6c6c"/>
          <w:sz w:val="28"/>
          <w:szCs w:val="28"/>
          <w:shd w:val="clear" w:color="auto" w:fill="ffffff"/>
          <w:rtl w:val="0"/>
          <w:lang w:val="en-US"/>
          <w14:textFill>
            <w14:solidFill>
              <w14:srgbClr w14:val="6C6C6C"/>
            </w14:solidFill>
          </w14:textFill>
        </w:rPr>
        <w:t xml:space="preserve"> </w:t>
      </w:r>
      <w:r>
        <w:rPr>
          <w:rFonts w:ascii="Times New Roman" w:hAnsi="Times New Roman"/>
          <w:outline w:val="0"/>
          <w:color w:val="6c6c6c"/>
          <w:sz w:val="28"/>
          <w:szCs w:val="28"/>
          <w:shd w:val="clear" w:color="auto" w:fill="ffffff"/>
          <w:rtl w:val="0"/>
          <w14:textFill>
            <w14:solidFill>
              <w14:srgbClr w14:val="6C6C6C"/>
            </w14:solidFill>
          </w14:textFill>
        </w:rPr>
        <w:t xml:space="preserve"> </w:t>
      </w:r>
      <w:r>
        <w:rPr>
          <w:rFonts w:ascii="Times New Roman" w:hAnsi="Times New Roman"/>
          <w:outline w:val="0"/>
          <w:color w:val="6c6c6c"/>
          <w:sz w:val="28"/>
          <w:szCs w:val="28"/>
          <w:shd w:val="clear" w:color="auto" w:fill="ffffff"/>
          <w:rtl w:val="0"/>
          <w:lang w:val="en-US"/>
          <w14:textFill>
            <w14:solidFill>
              <w14:srgbClr w14:val="6C6C6C"/>
            </w14:solidFill>
          </w14:textFill>
        </w:rPr>
        <w:t>O</w:t>
      </w:r>
      <w:r>
        <w:rPr>
          <w:rFonts w:ascii="Times New Roman" w:hAnsi="Times New Roman" w:hint="default"/>
          <w:outline w:val="0"/>
          <w:color w:val="6c6c6c"/>
          <w:sz w:val="28"/>
          <w:szCs w:val="28"/>
          <w:shd w:val="clear" w:color="auto" w:fill="ffffff"/>
          <w:rtl w:val="0"/>
          <w:lang w:val="en-US"/>
          <w14:textFill>
            <w14:solidFill>
              <w14:srgbClr w14:val="6C6C6C"/>
            </w14:solidFill>
          </w14:textFill>
        </w:rPr>
        <w:t>’</w:t>
      </w:r>
      <w:r>
        <w:rPr>
          <w:rFonts w:ascii="Times New Roman" w:hAnsi="Times New Roman"/>
          <w:outline w:val="0"/>
          <w:color w:val="6c6c6c"/>
          <w:sz w:val="28"/>
          <w:szCs w:val="28"/>
          <w:shd w:val="clear" w:color="auto" w:fill="ffffff"/>
          <w:rtl w:val="0"/>
          <w:lang w:val="en-US"/>
          <w14:textFill>
            <w14:solidFill>
              <w14:srgbClr w14:val="6C6C6C"/>
            </w14:solidFill>
          </w14:textFill>
        </w:rPr>
        <w:t>Suilivan  2021 states that  responsible AI comes to address these issues and create accountability for AI system because there has been many concerns about unfair decision, workers being replaced and lack If privacy and security, so exiting guideline a</w:t>
      </w:r>
      <w:r>
        <w:rPr>
          <w:rFonts w:ascii="Times New Roman" w:cs="Times New Roman" w:hAnsi="Times New Roman" w:eastAsia="Times New Roman"/>
          <w:outline w:val="0"/>
          <w:color w:val="6c6c6c"/>
          <w:sz w:val="28"/>
          <w:szCs w:val="28"/>
          <w:shd w:val="clear" w:color="auto" w:fill="ffffff"/>
          <w:vertAlign w:val="superscript"/>
          <w:rtl w:val="0"/>
          <w14:textFill>
            <w14:solidFill>
              <w14:srgbClr w14:val="6C6C6C"/>
            </w14:solidFill>
          </w14:textFill>
        </w:rPr>
        <w:footnoteReference w:id="1"/>
      </w:r>
      <w:r>
        <w:rPr>
          <w:rFonts w:ascii="Times New Roman" w:hAnsi="Times New Roman"/>
          <w:outline w:val="0"/>
          <w:color w:val="6c6c6c"/>
          <w:sz w:val="28"/>
          <w:szCs w:val="28"/>
          <w:shd w:val="clear" w:color="auto" w:fill="ffffff"/>
          <w:rtl w:val="0"/>
          <w:lang w:val="en-US"/>
          <w14:textFill>
            <w14:solidFill>
              <w14:srgbClr w14:val="6C6C6C"/>
            </w14:solidFill>
          </w14:textFill>
        </w:rPr>
        <w:t xml:space="preserve">nd laws was suitable to address the issues. </w:t>
      </w:r>
      <w:r>
        <w:rPr>
          <w:rFonts w:ascii="Times New Roman" w:hAnsi="Times New Roman"/>
          <w:outline w:val="0"/>
          <w:color w:val="6c6c6c"/>
          <w:sz w:val="28"/>
          <w:szCs w:val="28"/>
          <w:shd w:val="clear" w:color="auto" w:fill="ffffff"/>
          <w:rtl w:val="0"/>
          <w:lang w:val="en-US"/>
          <w14:textFill>
            <w14:solidFill>
              <w14:srgbClr w14:val="6C6C6C"/>
            </w14:solidFill>
          </w14:textFill>
        </w:rPr>
        <w:t>Responsible AI</w:t>
      </w:r>
      <w:r>
        <w:rPr>
          <w:rFonts w:ascii="Times New Roman" w:hAnsi="Times New Roman"/>
          <w:outline w:val="0"/>
          <w:color w:val="6c6c6c"/>
          <w:sz w:val="28"/>
          <w:szCs w:val="28"/>
          <w:shd w:val="clear" w:color="auto" w:fill="ffffff"/>
          <w:rtl w:val="0"/>
          <w:lang w:val="en-US"/>
          <w14:textFill>
            <w14:solidFill>
              <w14:srgbClr w14:val="6C6C6C"/>
            </w14:solidFill>
          </w14:textFill>
        </w:rPr>
        <w:t xml:space="preserve"> is a governance frame work create a system that are accountability, interpretable, fairness, safety and user  privacy and also include details in what data can be collected and used.</w:t>
      </w:r>
    </w:p>
    <w:p>
      <w:pPr>
        <w:pStyle w:val="Body"/>
        <w:spacing w:line="700" w:lineRule="exact"/>
        <w:ind w:left="827"/>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I</w:t>
      </w:r>
      <w:r>
        <w:rPr>
          <w:rFonts w:ascii="Times New Roman" w:hAnsi="Times New Roman"/>
          <w:b w:val="1"/>
          <w:bCs w:val="1"/>
          <w:sz w:val="30"/>
          <w:szCs w:val="30"/>
          <w:rtl w:val="0"/>
          <w:lang w:val="en-US"/>
        </w:rPr>
        <w:t>nstances where AI has failed</w:t>
      </w:r>
    </w:p>
    <w:p>
      <w:pPr>
        <w:pStyle w:val="Body"/>
        <w:spacing w:line="640" w:lineRule="exact"/>
        <w:ind w:left="827"/>
        <w:rPr>
          <w:rFonts w:ascii="Times New Roman" w:cs="Times New Roman" w:hAnsi="Times New Roman" w:eastAsia="Times New Roman"/>
          <w:sz w:val="24"/>
          <w:szCs w:val="24"/>
        </w:rPr>
      </w:pPr>
      <w:r>
        <w:rPr>
          <w:rFonts w:ascii="Times New Roman" w:hAnsi="Times New Roman"/>
          <w:sz w:val="24"/>
          <w:szCs w:val="24"/>
          <w:rtl w:val="0"/>
          <w:lang w:val="en-US"/>
        </w:rPr>
        <w:t xml:space="preserve">There been massive growth in the data economy here Ai has been successfully done well, but there has been 60% to 85% failure rate  in an unnecessarily dismal record and there are many reason why Ai failed,Ml big dat, data science and data analysis has failed . </w:t>
      </w:r>
    </w:p>
    <w:p>
      <w:pPr>
        <w:pStyle w:val="Body"/>
        <w:spacing w:line="640" w:lineRule="exact"/>
        <w:ind w:left="827"/>
        <w:rPr>
          <w:rFonts w:ascii="Times New Roman" w:cs="Times New Roman" w:hAnsi="Times New Roman" w:eastAsia="Times New Roman"/>
          <w:sz w:val="24"/>
          <w:szCs w:val="24"/>
        </w:rPr>
      </w:pPr>
    </w:p>
    <w:p>
      <w:pPr>
        <w:pStyle w:val="Body"/>
        <w:spacing w:line="700" w:lineRule="exact"/>
        <w:ind w:left="827"/>
        <w:rPr>
          <w:rFonts w:ascii="Times New Roman" w:cs="Times New Roman" w:hAnsi="Times New Roman" w:eastAsia="Times New Roman"/>
          <w:sz w:val="24"/>
          <w:szCs w:val="24"/>
        </w:rPr>
      </w:pPr>
      <w:r>
        <w:rPr>
          <w:rFonts w:ascii="Times New Roman" w:hAnsi="Times New Roman"/>
          <w:sz w:val="24"/>
          <w:szCs w:val="24"/>
          <w:rtl w:val="0"/>
          <w:lang w:val="en-US"/>
        </w:rPr>
        <w:t xml:space="preserve"> According to Garner(2017) estimate that 85% of big data project fails, about 80% never reach deployment and those that do are only profitable about 60% of time, 87% of data science project never made it to production(</w:t>
      </w:r>
      <w:r>
        <w:rPr>
          <w:rFonts w:ascii="Times New Roman" w:hAnsi="Times New Roman"/>
          <w:sz w:val="24"/>
          <w:szCs w:val="24"/>
          <w:rtl w:val="0"/>
          <w:lang w:val="en-US"/>
        </w:rPr>
        <w:t>VentureBeat,2019</w:t>
      </w:r>
      <w:r>
        <w:rPr>
          <w:rFonts w:ascii="Times New Roman" w:hAnsi="Times New Roman"/>
          <w:sz w:val="24"/>
          <w:szCs w:val="24"/>
          <w:rtl w:val="0"/>
          <w:lang w:val="en-US"/>
        </w:rPr>
        <w:t>).</w:t>
      </w:r>
      <w:r>
        <w:rPr>
          <w:rFonts w:ascii="Times New Roman" w:hAnsi="Times New Roman"/>
          <w:sz w:val="30"/>
          <w:szCs w:val="30"/>
          <w:rtl w:val="0"/>
          <w:lang w:val="en-US"/>
        </w:rPr>
        <w:t xml:space="preserve"> </w:t>
      </w:r>
      <w:r>
        <w:rPr>
          <w:rFonts w:ascii="Times New Roman" w:hAnsi="Times New Roman"/>
          <w:sz w:val="24"/>
          <w:szCs w:val="24"/>
          <w:rtl w:val="0"/>
          <w:lang w:val="en-US"/>
        </w:rPr>
        <w:t>Management (2010) study shows 38% of organisation lacked the understanding if how to use analytics to make better and faster decision .  Examples of some spectacular AL failures  including the following:</w:t>
      </w:r>
    </w:p>
    <w:p>
      <w:pPr>
        <w:pStyle w:val="Default"/>
        <w:bidi w:val="0"/>
        <w:spacing w:before="0" w:line="700" w:lineRule="exact"/>
        <w:ind w:left="850" w:right="0" w:firstLine="0"/>
        <w:jc w:val="left"/>
        <w:rPr>
          <w:rFonts w:ascii="Times New Roman" w:cs="Times New Roman" w:hAnsi="Times New Roman" w:eastAsia="Times New Roman"/>
          <w:outline w:val="0"/>
          <w:color w:val="fefffe"/>
          <w:sz w:val="30"/>
          <w:szCs w:val="30"/>
          <w:shd w:val="clear" w:color="auto" w:fill="1e1e1e"/>
          <w:rtl w:val="0"/>
          <w14:textFill>
            <w14:solidFill>
              <w14:srgbClr w14:val="FFFFFF"/>
            </w14:solidFill>
          </w14:textFill>
        </w:rPr>
      </w:pPr>
    </w:p>
    <w:p>
      <w:pPr>
        <w:pStyle w:val="Body"/>
        <w:numPr>
          <w:ilvl w:val="0"/>
          <w:numId w:val="1"/>
        </w:numPr>
        <w:spacing w:line="660" w:lineRule="exact"/>
        <w:rPr>
          <w:rFonts w:ascii="Times New Roman" w:hAnsi="Times New Roman"/>
          <w:sz w:val="26"/>
          <w:szCs w:val="26"/>
          <w:lang w:val="en-US"/>
        </w:rPr>
      </w:pPr>
      <w:r>
        <w:rPr>
          <w:rFonts w:ascii="Times New Roman" w:hAnsi="Times New Roman"/>
          <w:sz w:val="26"/>
          <w:szCs w:val="26"/>
          <w:rtl w:val="0"/>
          <w:lang w:val="en-US"/>
        </w:rPr>
        <w:t xml:space="preserve">AI failed to </w:t>
      </w:r>
      <w:r>
        <w:rPr>
          <w:rFonts w:ascii="Times New Roman" w:hAnsi="Times New Roman"/>
          <w:sz w:val="26"/>
          <w:szCs w:val="26"/>
          <w:rtl w:val="0"/>
          <w:lang w:val="en-US"/>
        </w:rPr>
        <w:t>recognise</w:t>
      </w:r>
      <w:r>
        <w:rPr>
          <w:rFonts w:ascii="Times New Roman" w:hAnsi="Times New Roman"/>
          <w:sz w:val="26"/>
          <w:szCs w:val="26"/>
          <w:rtl w:val="0"/>
          <w:lang w:val="en-US"/>
        </w:rPr>
        <w:t xml:space="preserve"> images:</w:t>
      </w:r>
      <w:r>
        <w:rPr>
          <w:rFonts w:ascii="Times New Roman" w:hAnsi="Times New Roman"/>
          <w:sz w:val="26"/>
          <w:szCs w:val="26"/>
          <w:rtl w:val="0"/>
          <w:lang w:val="en-US"/>
        </w:rPr>
        <w:t xml:space="preserve"> Google photos, AI Panorama Ski photo failure(2018) photo editing failure </w:t>
      </w:r>
    </w:p>
    <w:p>
      <w:pPr>
        <w:pStyle w:val="Body"/>
        <w:numPr>
          <w:ilvl w:val="0"/>
          <w:numId w:val="1"/>
        </w:numPr>
        <w:spacing w:line="660" w:lineRule="exact"/>
        <w:rPr>
          <w:rFonts w:ascii="Times New Roman" w:hAnsi="Times New Roman"/>
          <w:sz w:val="26"/>
          <w:szCs w:val="26"/>
          <w:lang w:val="en-US"/>
        </w:rPr>
      </w:pPr>
      <w:r>
        <w:rPr>
          <w:rFonts w:ascii="Times New Roman" w:hAnsi="Times New Roman"/>
          <w:sz w:val="26"/>
          <w:szCs w:val="26"/>
          <w:rtl w:val="0"/>
          <w:lang w:val="en-US"/>
        </w:rPr>
        <w:t>Facebook mart bot debacle 2017- Facebook shuts down rotors after they invent their own languages</w:t>
      </w:r>
    </w:p>
    <w:p>
      <w:pPr>
        <w:pStyle w:val="Body"/>
        <w:numPr>
          <w:ilvl w:val="0"/>
          <w:numId w:val="1"/>
        </w:numPr>
        <w:spacing w:line="660" w:lineRule="exact"/>
        <w:rPr>
          <w:rFonts w:ascii="Times New Roman" w:hAnsi="Times New Roman"/>
          <w:sz w:val="26"/>
          <w:szCs w:val="26"/>
          <w:lang w:val="en-US"/>
        </w:rPr>
      </w:pPr>
      <w:r>
        <w:rPr>
          <w:rFonts w:ascii="Times New Roman" w:hAnsi="Times New Roman"/>
          <w:sz w:val="26"/>
          <w:szCs w:val="26"/>
          <w:rtl w:val="0"/>
          <w:lang w:val="en-US"/>
        </w:rPr>
        <w:t>AI to fight cancer could kill patients:</w:t>
      </w:r>
    </w:p>
    <w:p>
      <w:pPr>
        <w:pStyle w:val="Body"/>
        <w:numPr>
          <w:ilvl w:val="0"/>
          <w:numId w:val="1"/>
        </w:numPr>
        <w:spacing w:line="660" w:lineRule="exact"/>
        <w:rPr>
          <w:rFonts w:ascii="Times New Roman" w:hAnsi="Times New Roman"/>
          <w:sz w:val="26"/>
          <w:szCs w:val="26"/>
          <w:lang w:val="en-US"/>
        </w:rPr>
      </w:pPr>
      <w:r>
        <w:rPr>
          <w:rFonts w:ascii="Times New Roman" w:hAnsi="Times New Roman"/>
          <w:sz w:val="26"/>
          <w:szCs w:val="26"/>
          <w:rtl w:val="0"/>
          <w:lang w:val="en-US"/>
        </w:rPr>
        <w:t>AI despised women:</w:t>
      </w:r>
      <w:r>
        <w:rPr>
          <w:rFonts w:ascii="Times New Roman" w:hAnsi="Times New Roman"/>
          <w:sz w:val="26"/>
          <w:szCs w:val="26"/>
          <w:rtl w:val="0"/>
          <w:lang w:val="en-US"/>
        </w:rPr>
        <w:t xml:space="preserve"> Amazon </w:t>
      </w:r>
      <w:r>
        <w:rPr>
          <w:rFonts w:ascii="Times New Roman" w:hAnsi="Times New Roman" w:hint="default"/>
          <w:sz w:val="26"/>
          <w:szCs w:val="26"/>
          <w:rtl w:val="0"/>
          <w:lang w:val="en-US"/>
        </w:rPr>
        <w:t>’</w:t>
      </w:r>
      <w:r>
        <w:rPr>
          <w:rFonts w:ascii="Times New Roman" w:hAnsi="Times New Roman"/>
          <w:sz w:val="26"/>
          <w:szCs w:val="26"/>
          <w:rtl w:val="0"/>
          <w:lang w:val="en-US"/>
        </w:rPr>
        <w:t>s AI-powerd recruiting Tools bais(2015, the new recruiting engine did not like women.</w:t>
      </w:r>
    </w:p>
    <w:p>
      <w:pPr>
        <w:pStyle w:val="Body"/>
        <w:numPr>
          <w:ilvl w:val="0"/>
          <w:numId w:val="1"/>
        </w:numPr>
        <w:spacing w:line="660" w:lineRule="exact"/>
        <w:rPr>
          <w:rFonts w:ascii="Times New Roman" w:hAnsi="Times New Roman"/>
          <w:sz w:val="26"/>
          <w:szCs w:val="26"/>
          <w:lang w:val="en-US"/>
        </w:rPr>
      </w:pPr>
      <w:r>
        <w:rPr>
          <w:rFonts w:ascii="Times New Roman" w:hAnsi="Times New Roman"/>
          <w:sz w:val="26"/>
          <w:szCs w:val="26"/>
          <w:rtl w:val="0"/>
          <w:lang w:val="en-US"/>
        </w:rPr>
        <w:t>AI for secure system access by a face can be tricked with a mask:</w:t>
      </w:r>
      <w:r>
        <w:rPr>
          <w:rFonts w:ascii="Times New Roman" w:hAnsi="Times New Roman" w:hint="default"/>
          <w:sz w:val="26"/>
          <w:szCs w:val="26"/>
          <w:rtl w:val="0"/>
        </w:rPr>
        <w:t> </w:t>
      </w:r>
    </w:p>
    <w:p>
      <w:pPr>
        <w:pStyle w:val="Body"/>
        <w:numPr>
          <w:ilvl w:val="0"/>
          <w:numId w:val="1"/>
        </w:numPr>
        <w:spacing w:line="660" w:lineRule="exact"/>
        <w:rPr>
          <w:rFonts w:ascii="Times New Roman" w:hAnsi="Times New Roman"/>
          <w:sz w:val="26"/>
          <w:szCs w:val="26"/>
          <w:lang w:val="en-US"/>
        </w:rPr>
      </w:pPr>
      <w:r>
        <w:rPr>
          <w:rFonts w:ascii="Times New Roman" w:hAnsi="Times New Roman"/>
          <w:sz w:val="26"/>
          <w:szCs w:val="26"/>
          <w:rtl w:val="0"/>
          <w:lang w:val="en-US"/>
        </w:rPr>
        <w:t>Weibo</w:t>
      </w:r>
      <w:r>
        <w:rPr>
          <w:rFonts w:ascii="Times New Roman" w:hAnsi="Times New Roman" w:hint="default"/>
          <w:sz w:val="26"/>
          <w:szCs w:val="26"/>
          <w:rtl w:val="0"/>
          <w:lang w:val="en-US"/>
        </w:rPr>
        <w:t>’</w:t>
      </w:r>
      <w:r>
        <w:rPr>
          <w:rFonts w:ascii="Times New Roman" w:hAnsi="Times New Roman"/>
          <w:sz w:val="26"/>
          <w:szCs w:val="26"/>
          <w:rtl w:val="0"/>
          <w:lang w:val="en-US"/>
        </w:rPr>
        <w:t>s video on malfunctioning services robot in china(2020)- A video that went viral on Chinese social media platform Weibo a robot tumbling down an escalator , crashing into and knocking over shoppers.</w:t>
      </w:r>
    </w:p>
    <w:p>
      <w:pPr>
        <w:pStyle w:val="Body"/>
        <w:spacing w:line="660" w:lineRule="exact"/>
        <w:rPr>
          <w:rFonts w:ascii="Times New Roman" w:cs="Times New Roman" w:hAnsi="Times New Roman" w:eastAsia="Times New Roman"/>
          <w:sz w:val="26"/>
          <w:szCs w:val="26"/>
        </w:rPr>
      </w:pPr>
    </w:p>
    <w:p>
      <w:pPr>
        <w:pStyle w:val="Body"/>
        <w:spacing w:line="700" w:lineRule="exact"/>
        <w:ind w:left="827"/>
        <w:rPr>
          <w:rFonts w:ascii="Times New Roman" w:cs="Times New Roman" w:hAnsi="Times New Roman" w:eastAsia="Times New Roman"/>
          <w:sz w:val="30"/>
          <w:szCs w:val="30"/>
        </w:rPr>
      </w:pPr>
    </w:p>
    <w:p>
      <w:pPr>
        <w:pStyle w:val="Body"/>
        <w:spacing w:line="660" w:lineRule="exact"/>
        <w:ind w:left="827"/>
        <w:rPr>
          <w:rFonts w:ascii="Times New Roman" w:cs="Times New Roman" w:hAnsi="Times New Roman" w:eastAsia="Times New Roman"/>
          <w:sz w:val="26"/>
          <w:szCs w:val="26"/>
          <w:shd w:val="clear" w:color="auto" w:fill="ffffff"/>
        </w:rPr>
      </w:pPr>
      <w:r>
        <w:rPr>
          <w:rFonts w:ascii="Times New Roman" w:hAnsi="Times New Roman"/>
          <w:sz w:val="26"/>
          <w:szCs w:val="26"/>
          <w:rtl w:val="0"/>
          <w:lang w:val="en-US"/>
        </w:rPr>
        <w:t xml:space="preserve">In 2018 European(EU) Introduced the the toughest privacy and security law in the world. The GDPR entries data protection principles and regulates entitles that protects the personal data of EU citizen . GRDPR Articles 22 covers </w:t>
      </w:r>
      <w:r>
        <w:rPr>
          <w:rFonts w:ascii="Times New Roman" w:hAnsi="Times New Roman" w:hint="default"/>
          <w:sz w:val="26"/>
          <w:szCs w:val="26"/>
          <w:rtl w:val="0"/>
          <w:lang w:val="en-US"/>
        </w:rPr>
        <w:t>“</w:t>
      </w:r>
      <w:r>
        <w:rPr>
          <w:rFonts w:ascii="Times New Roman" w:hAnsi="Times New Roman"/>
          <w:sz w:val="26"/>
          <w:szCs w:val="26"/>
          <w:rtl w:val="0"/>
          <w:lang w:val="en-US"/>
        </w:rPr>
        <w:t>automated individual decision making including profiling</w:t>
      </w:r>
      <w:r>
        <w:rPr>
          <w:rFonts w:ascii="Times New Roman" w:hAnsi="Times New Roman" w:hint="default"/>
          <w:sz w:val="26"/>
          <w:szCs w:val="26"/>
          <w:rtl w:val="0"/>
          <w:lang w:val="en-US"/>
        </w:rPr>
        <w:t>”</w:t>
      </w:r>
      <w:r>
        <w:rPr>
          <w:rFonts w:ascii="Times New Roman" w:hAnsi="Times New Roman"/>
          <w:sz w:val="26"/>
          <w:szCs w:val="26"/>
          <w:rtl w:val="0"/>
          <w:lang w:val="en-US"/>
        </w:rPr>
        <w:t xml:space="preserve">. </w:t>
      </w:r>
    </w:p>
    <w:p>
      <w:pPr>
        <w:pStyle w:val="Default"/>
        <w:bidi w:val="0"/>
        <w:spacing w:before="0" w:line="700" w:lineRule="exact"/>
        <w:ind w:left="850" w:right="0" w:firstLine="0"/>
        <w:jc w:val="left"/>
        <w:rPr>
          <w:rFonts w:ascii="Times New Roman" w:cs="Times New Roman" w:hAnsi="Times New Roman" w:eastAsia="Times New Roman"/>
          <w:outline w:val="0"/>
          <w:color w:val="d4d4d4"/>
          <w:sz w:val="30"/>
          <w:szCs w:val="30"/>
          <w:shd w:val="clear" w:color="auto" w:fill="ffffff"/>
          <w:rtl w:val="0"/>
          <w14:textFill>
            <w14:solidFill>
              <w14:srgbClr w14:val="D4D4D4"/>
            </w14:solidFill>
          </w14:textFill>
        </w:rPr>
      </w:pPr>
    </w:p>
    <w:p>
      <w:pPr>
        <w:pStyle w:val="Body"/>
        <w:spacing w:line="700" w:lineRule="exact"/>
        <w:ind w:left="827"/>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Best practices:</w:t>
      </w:r>
    </w:p>
    <w:p>
      <w:pPr>
        <w:pStyle w:val="Body"/>
        <w:spacing w:line="700" w:lineRule="exact"/>
        <w:ind w:left="827"/>
        <w:rPr>
          <w:rFonts w:ascii="Times New Roman" w:cs="Times New Roman" w:hAnsi="Times New Roman" w:eastAsia="Times New Roman"/>
          <w:b w:val="1"/>
          <w:bCs w:val="1"/>
          <w:sz w:val="30"/>
          <w:szCs w:val="30"/>
        </w:rPr>
      </w:pPr>
    </w:p>
    <w:p>
      <w:pPr>
        <w:pStyle w:val="Default"/>
        <w:numPr>
          <w:ilvl w:val="0"/>
          <w:numId w:val="3"/>
        </w:numPr>
        <w:bidi w:val="0"/>
        <w:spacing w:before="0" w:line="660" w:lineRule="exact"/>
        <w:ind w:right="0"/>
        <w:jc w:val="left"/>
        <w:rPr>
          <w:rFonts w:ascii="Times New Roman" w:hAnsi="Times New Roman"/>
          <w:outline w:val="0"/>
          <w:color w:val="2f2f2f"/>
          <w:sz w:val="26"/>
          <w:szCs w:val="26"/>
          <w:shd w:val="clear" w:color="auto" w:fill="ffffff"/>
          <w:rtl w:val="0"/>
          <w:lang w:val="en-US"/>
          <w14:textFill>
            <w14:solidFill>
              <w14:srgbClr w14:val="2F2F2F"/>
            </w14:solidFill>
          </w14:textFill>
        </w:rPr>
      </w:pPr>
      <w:r>
        <w:rPr>
          <w:rFonts w:ascii="Times New Roman" w:hAnsi="Times New Roman"/>
          <w:b w:val="1"/>
          <w:bCs w:val="1"/>
          <w:outline w:val="0"/>
          <w:color w:val="2f2f2f"/>
          <w:sz w:val="26"/>
          <w:szCs w:val="26"/>
          <w:shd w:val="clear" w:color="auto" w:fill="ffffff"/>
          <w:rtl w:val="0"/>
          <w:lang w:val="en-US"/>
          <w14:textFill>
            <w14:solidFill>
              <w14:srgbClr w14:val="2F2F2F"/>
            </w14:solidFill>
          </w14:textFill>
        </w:rPr>
        <w:t>Training staff:</w:t>
      </w:r>
      <w:r>
        <w:rPr>
          <w:rFonts w:ascii="Times New Roman" w:hAnsi="Times New Roman"/>
          <w:outline w:val="0"/>
          <w:color w:val="2f2f2f"/>
          <w:sz w:val="26"/>
          <w:szCs w:val="26"/>
          <w:shd w:val="clear" w:color="auto" w:fill="ffffff"/>
          <w:rtl w:val="0"/>
          <w:lang w:val="en-US"/>
          <w14:textFill>
            <w14:solidFill>
              <w14:srgbClr w14:val="2F2F2F"/>
            </w14:solidFill>
          </w14:textFill>
        </w:rPr>
        <w:t xml:space="preserve"> organisation should </w:t>
      </w:r>
      <w:r>
        <w:rPr>
          <w:rFonts w:ascii="Times New Roman" w:hAnsi="Times New Roman"/>
          <w:outline w:val="0"/>
          <w:color w:val="2f2f2f"/>
          <w:sz w:val="26"/>
          <w:szCs w:val="26"/>
          <w:shd w:val="clear" w:color="auto" w:fill="ffffff"/>
          <w:rtl w:val="0"/>
          <w:lang w:val="en-US"/>
          <w14:textFill>
            <w14:solidFill>
              <w14:srgbClr w14:val="2F2F2F"/>
            </w14:solidFill>
          </w14:textFill>
        </w:rPr>
        <w:t xml:space="preserve">Investing more in their own AI education and training </w:t>
      </w:r>
      <w:r>
        <w:rPr>
          <w:rFonts w:ascii="Times New Roman" w:hAnsi="Times New Roman"/>
          <w:outline w:val="0"/>
          <w:color w:val="2f2f2f"/>
          <w:sz w:val="26"/>
          <w:szCs w:val="26"/>
          <w:shd w:val="clear" w:color="auto" w:fill="ffffff"/>
          <w:rtl w:val="0"/>
          <w:lang w:val="en-US"/>
          <w14:textFill>
            <w14:solidFill>
              <w14:srgbClr w14:val="2F2F2F"/>
            </w14:solidFill>
          </w14:textFill>
        </w:rPr>
        <w:t xml:space="preserve"> </w:t>
      </w:r>
      <w:r>
        <w:rPr>
          <w:rFonts w:ascii="Times New Roman" w:hAnsi="Times New Roman"/>
          <w:outline w:val="0"/>
          <w:color w:val="2f2f2f"/>
          <w:sz w:val="26"/>
          <w:szCs w:val="26"/>
          <w:shd w:val="clear" w:color="auto" w:fill="ffffff"/>
          <w:rtl w:val="0"/>
          <w:lang w:val="en-US"/>
          <w14:textFill>
            <w14:solidFill>
              <w14:srgbClr w14:val="2F2F2F"/>
            </w14:solidFill>
          </w14:textFill>
        </w:rPr>
        <w:t>required ethics training modules, toolkits, seminars, employee onboarding and workshops to ensure employees are trained in how to uphold our AI ethical commitments.</w:t>
      </w:r>
    </w:p>
    <w:p>
      <w:pPr>
        <w:pStyle w:val="Default"/>
        <w:bidi w:val="0"/>
        <w:spacing w:before="0" w:line="660" w:lineRule="exact"/>
        <w:ind w:left="0" w:right="0" w:firstLine="0"/>
        <w:jc w:val="left"/>
        <w:rPr>
          <w:rFonts w:ascii="Times New Roman" w:cs="Times New Roman" w:hAnsi="Times New Roman" w:eastAsia="Times New Roman"/>
          <w:outline w:val="0"/>
          <w:color w:val="2f2f2f"/>
          <w:sz w:val="26"/>
          <w:szCs w:val="26"/>
          <w:shd w:val="clear" w:color="auto" w:fill="ffffff"/>
          <w:rtl w:val="0"/>
          <w14:textFill>
            <w14:solidFill>
              <w14:srgbClr w14:val="2F2F2F"/>
            </w14:solidFill>
          </w14:textFill>
        </w:rPr>
      </w:pPr>
    </w:p>
    <w:p>
      <w:pPr>
        <w:pStyle w:val="Default"/>
        <w:numPr>
          <w:ilvl w:val="0"/>
          <w:numId w:val="3"/>
        </w:numPr>
        <w:bidi w:val="0"/>
        <w:spacing w:before="0" w:line="660" w:lineRule="exact"/>
        <w:ind w:right="0"/>
        <w:jc w:val="left"/>
        <w:rPr>
          <w:rFonts w:ascii="Times New Roman" w:hAnsi="Times New Roman"/>
          <w:outline w:val="0"/>
          <w:color w:val="2f2f2f"/>
          <w:sz w:val="26"/>
          <w:szCs w:val="26"/>
          <w:shd w:val="clear" w:color="auto" w:fill="ffffff"/>
          <w:rtl w:val="0"/>
          <w:lang w:val="en-US"/>
          <w14:textFill>
            <w14:solidFill>
              <w14:srgbClr w14:val="2F2F2F"/>
            </w14:solidFill>
          </w14:textFill>
        </w:rPr>
      </w:pPr>
      <w:r>
        <w:rPr>
          <w:rFonts w:ascii="Times New Roman" w:hAnsi="Times New Roman"/>
          <w:b w:val="1"/>
          <w:bCs w:val="1"/>
          <w:outline w:val="0"/>
          <w:color w:val="2f2f2f"/>
          <w:sz w:val="26"/>
          <w:szCs w:val="26"/>
          <w:shd w:val="clear" w:color="auto" w:fill="ffffff"/>
          <w:rtl w:val="0"/>
          <w:lang w:val="en-US"/>
          <w14:textFill>
            <w14:solidFill>
              <w14:srgbClr w14:val="2F2F2F"/>
            </w14:solidFill>
          </w14:textFill>
        </w:rPr>
        <w:t>Create a data and AI ethical risk framework that is tailored to your industry</w:t>
      </w:r>
      <w:r>
        <w:rPr>
          <w:rFonts w:ascii="Times New Roman" w:hAnsi="Times New Roman"/>
          <w:outline w:val="0"/>
          <w:color w:val="2f2f2f"/>
          <w:sz w:val="26"/>
          <w:szCs w:val="26"/>
          <w:shd w:val="clear" w:color="auto" w:fill="ffffff"/>
          <w:rtl w:val="0"/>
          <w:lang w:val="en-US"/>
          <w14:textFill>
            <w14:solidFill>
              <w14:srgbClr w14:val="2F2F2F"/>
            </w14:solidFill>
          </w14:textFill>
        </w:rPr>
        <w:t xml:space="preserve">. A good framework comprises, at a minimum, an articulation of the ethical standards </w:t>
      </w:r>
      <w:r>
        <w:rPr>
          <w:rFonts w:ascii="Times New Roman" w:hAnsi="Times New Roman" w:hint="default"/>
          <w:outline w:val="0"/>
          <w:color w:val="2f2f2f"/>
          <w:sz w:val="26"/>
          <w:szCs w:val="26"/>
          <w:shd w:val="clear" w:color="auto" w:fill="ffffff"/>
          <w:rtl w:val="0"/>
          <w:lang w:val="en-US"/>
          <w14:textFill>
            <w14:solidFill>
              <w14:srgbClr w14:val="2F2F2F"/>
            </w14:solidFill>
          </w14:textFill>
        </w:rPr>
        <w:t xml:space="preserve">— </w:t>
      </w:r>
      <w:r>
        <w:rPr>
          <w:rFonts w:ascii="Times New Roman" w:hAnsi="Times New Roman"/>
          <w:outline w:val="0"/>
          <w:color w:val="2f2f2f"/>
          <w:sz w:val="26"/>
          <w:szCs w:val="26"/>
          <w:shd w:val="clear" w:color="auto" w:fill="ffffff"/>
          <w:rtl w:val="0"/>
          <w:lang w:val="en-US"/>
          <w14:textFill>
            <w14:solidFill>
              <w14:srgbClr w14:val="2F2F2F"/>
            </w14:solidFill>
          </w14:textFill>
        </w:rPr>
        <w:t xml:space="preserve">including the ethical nightmares </w:t>
      </w:r>
      <w:r>
        <w:rPr>
          <w:rFonts w:ascii="Times New Roman" w:hAnsi="Times New Roman" w:hint="default"/>
          <w:outline w:val="0"/>
          <w:color w:val="2f2f2f"/>
          <w:sz w:val="26"/>
          <w:szCs w:val="26"/>
          <w:shd w:val="clear" w:color="auto" w:fill="ffffff"/>
          <w:rtl w:val="0"/>
          <w:lang w:val="en-US"/>
          <w14:textFill>
            <w14:solidFill>
              <w14:srgbClr w14:val="2F2F2F"/>
            </w14:solidFill>
          </w14:textFill>
        </w:rPr>
        <w:t xml:space="preserve">— </w:t>
      </w:r>
      <w:r>
        <w:rPr>
          <w:rFonts w:ascii="Times New Roman" w:hAnsi="Times New Roman"/>
          <w:outline w:val="0"/>
          <w:color w:val="2f2f2f"/>
          <w:sz w:val="26"/>
          <w:szCs w:val="26"/>
          <w:shd w:val="clear" w:color="auto" w:fill="ffffff"/>
          <w:rtl w:val="0"/>
          <w:lang w:val="en-US"/>
          <w14:textFill>
            <w14:solidFill>
              <w14:srgbClr w14:val="2F2F2F"/>
            </w14:solidFill>
          </w14:textFill>
        </w:rPr>
        <w:t>of the company, an identification of the relevant external and internal stakeholders, a recommended governance structure, and an articulation of how that structure will be maintained in the face of changing personnel and circumstances.</w:t>
      </w:r>
    </w:p>
    <w:p>
      <w:pPr>
        <w:pStyle w:val="Default"/>
        <w:numPr>
          <w:ilvl w:val="0"/>
          <w:numId w:val="3"/>
        </w:numPr>
        <w:bidi w:val="0"/>
        <w:spacing w:before="0" w:line="660" w:lineRule="exact"/>
        <w:ind w:right="0"/>
        <w:jc w:val="left"/>
        <w:rPr>
          <w:rFonts w:ascii="Times New Roman" w:hAnsi="Times New Roman"/>
          <w:outline w:val="0"/>
          <w:color w:val="2f2f2f"/>
          <w:sz w:val="26"/>
          <w:szCs w:val="26"/>
          <w:shd w:val="clear" w:color="auto" w:fill="ffffff"/>
          <w:rtl w:val="0"/>
          <w:lang w:val="en-US"/>
          <w14:textFill>
            <w14:solidFill>
              <w14:srgbClr w14:val="2F2F2F"/>
            </w14:solidFill>
          </w14:textFill>
        </w:rPr>
      </w:pPr>
      <w:r>
        <w:rPr>
          <w:rFonts w:ascii="Times New Roman" w:hAnsi="Times New Roman"/>
          <w:b w:val="1"/>
          <w:bCs w:val="1"/>
          <w:outline w:val="0"/>
          <w:color w:val="2f2f2f"/>
          <w:sz w:val="26"/>
          <w:szCs w:val="26"/>
          <w:shd w:val="clear" w:color="auto" w:fill="ffffff"/>
          <w:rtl w:val="0"/>
          <w:lang w:val="en-US"/>
          <w14:textFill>
            <w14:solidFill>
              <w14:srgbClr w14:val="2F2F2F"/>
            </w14:solidFill>
          </w14:textFill>
        </w:rPr>
        <w:t>Build organizational awareness</w:t>
      </w:r>
      <w:r>
        <w:rPr>
          <w:rFonts w:ascii="Times New Roman" w:hAnsi="Times New Roman"/>
          <w:b w:val="1"/>
          <w:bCs w:val="1"/>
          <w:outline w:val="0"/>
          <w:color w:val="2f2f2f"/>
          <w:sz w:val="26"/>
          <w:szCs w:val="26"/>
          <w:shd w:val="clear" w:color="auto" w:fill="ffffff"/>
          <w:rtl w:val="0"/>
          <w:lang w:val="en-US"/>
          <w14:textFill>
            <w14:solidFill>
              <w14:srgbClr w14:val="2F2F2F"/>
            </w14:solidFill>
          </w14:textFill>
        </w:rPr>
        <w:t xml:space="preserve">: </w:t>
      </w:r>
      <w:r>
        <w:rPr>
          <w:rFonts w:ascii="Times New Roman" w:hAnsi="Times New Roman"/>
          <w:outline w:val="0"/>
          <w:color w:val="2f2f2f"/>
          <w:sz w:val="26"/>
          <w:szCs w:val="26"/>
          <w:shd w:val="clear" w:color="auto" w:fill="ffffff"/>
          <w:rtl w:val="0"/>
          <w:lang w:val="en-US"/>
          <w14:textFill>
            <w14:solidFill>
              <w14:srgbClr w14:val="2F2F2F"/>
            </w14:solidFill>
          </w14:textFill>
        </w:rPr>
        <w:t>Creating a culture in which a data and AI ethics strategy can be successfully deployed and maintained requires educating and upskilling employees, and empowering them to raise important questions at crucial junctures and raise key concerns to the appropriate deliberative body</w:t>
      </w:r>
    </w:p>
    <w:p>
      <w:pPr>
        <w:pStyle w:val="Default"/>
        <w:numPr>
          <w:ilvl w:val="0"/>
          <w:numId w:val="3"/>
        </w:numPr>
        <w:bidi w:val="0"/>
        <w:spacing w:before="0" w:line="660" w:lineRule="exact"/>
        <w:ind w:right="0"/>
        <w:jc w:val="left"/>
        <w:rPr>
          <w:rFonts w:ascii="Times New Roman" w:hAnsi="Times New Roman"/>
          <w:outline w:val="0"/>
          <w:color w:val="2f2f2f"/>
          <w:sz w:val="26"/>
          <w:szCs w:val="26"/>
          <w:shd w:val="clear" w:color="auto" w:fill="ffffff"/>
          <w:rtl w:val="0"/>
          <w14:textFill>
            <w14:solidFill>
              <w14:srgbClr w14:val="2F2F2F"/>
            </w14:solidFill>
          </w14:textFill>
        </w:rPr>
      </w:pPr>
      <w:r>
        <w:rPr>
          <w:rFonts w:ascii="Times New Roman" w:hAnsi="Times New Roman"/>
          <w:b w:val="1"/>
          <w:bCs w:val="1"/>
          <w:outline w:val="0"/>
          <w:color w:val="2f2f2f"/>
          <w:sz w:val="26"/>
          <w:szCs w:val="26"/>
          <w:shd w:val="clear" w:color="auto" w:fill="ffffff"/>
          <w:rtl w:val="0"/>
          <w14:textFill>
            <w14:solidFill>
              <w14:srgbClr w14:val="2F2F2F"/>
            </w14:solidFill>
          </w14:textFill>
        </w:rPr>
        <w:t>Monitor</w:t>
      </w:r>
      <w:r>
        <w:rPr>
          <w:rFonts w:ascii="Times New Roman" w:hAnsi="Times New Roman"/>
          <w:b w:val="1"/>
          <w:bCs w:val="1"/>
          <w:outline w:val="0"/>
          <w:color w:val="2f2f2f"/>
          <w:sz w:val="26"/>
          <w:szCs w:val="26"/>
          <w:shd w:val="clear" w:color="auto" w:fill="ffffff"/>
          <w:rtl w:val="0"/>
          <w:lang w:val="en-US"/>
          <w14:textFill>
            <w14:solidFill>
              <w14:srgbClr w14:val="2F2F2F"/>
            </w14:solidFill>
          </w14:textFill>
        </w:rPr>
        <w:t xml:space="preserve">: </w:t>
      </w:r>
      <w:r>
        <w:rPr>
          <w:rFonts w:ascii="Times New Roman" w:hAnsi="Times New Roman"/>
          <w:outline w:val="0"/>
          <w:color w:val="2f2f2f"/>
          <w:sz w:val="26"/>
          <w:szCs w:val="26"/>
          <w:shd w:val="clear" w:color="auto" w:fill="ffffff"/>
          <w:rtl w:val="0"/>
          <w:lang w:val="en-US"/>
          <w14:textFill>
            <w14:solidFill>
              <w14:srgbClr w14:val="2F2F2F"/>
            </w14:solidFill>
          </w14:textFill>
        </w:rPr>
        <w:t xml:space="preserve">Creating </w:t>
      </w:r>
      <w:r>
        <w:rPr>
          <w:rFonts w:ascii="Times New Roman" w:hAnsi="Times New Roman"/>
          <w:outline w:val="0"/>
          <w:color w:val="2f2f2f"/>
          <w:sz w:val="26"/>
          <w:szCs w:val="26"/>
          <w:shd w:val="clear" w:color="auto" w:fill="ffffff"/>
          <w:rtl w:val="0"/>
          <w:lang w:val="en-US"/>
          <w14:textFill>
            <w14:solidFill>
              <w14:srgbClr w14:val="2F2F2F"/>
            </w14:solidFill>
          </w14:textFill>
        </w:rPr>
        <w:t>organisational</w:t>
      </w:r>
      <w:r>
        <w:rPr>
          <w:rFonts w:ascii="Times New Roman" w:hAnsi="Times New Roman"/>
          <w:outline w:val="0"/>
          <w:color w:val="2f2f2f"/>
          <w:sz w:val="26"/>
          <w:szCs w:val="26"/>
          <w:shd w:val="clear" w:color="auto" w:fill="ffffff"/>
          <w:rtl w:val="0"/>
          <w:lang w:val="en-US"/>
          <w14:textFill>
            <w14:solidFill>
              <w14:srgbClr w14:val="2F2F2F"/>
            </w14:solidFill>
          </w14:textFill>
        </w:rPr>
        <w:t xml:space="preserve"> awareness, ethics committees, informed product managers owners, engineers, and data collectors is all part of the development and, ideally, procurement process.</w:t>
      </w:r>
      <w:r>
        <w:rPr>
          <w:rFonts w:ascii="Times New Roman" w:hAnsi="Times New Roman" w:hint="default"/>
          <w:outline w:val="0"/>
          <w:color w:val="2f2f2f"/>
          <w:sz w:val="26"/>
          <w:szCs w:val="26"/>
          <w:shd w:val="clear" w:color="auto" w:fill="ffffff"/>
          <w:rtl w:val="0"/>
          <w14:textFill>
            <w14:solidFill>
              <w14:srgbClr w14:val="2F2F2F"/>
            </w14:solidFill>
          </w14:textFill>
        </w:rPr>
        <w:t> </w:t>
      </w:r>
    </w:p>
    <w:p>
      <w:pPr>
        <w:pStyle w:val="Default"/>
        <w:numPr>
          <w:ilvl w:val="0"/>
          <w:numId w:val="3"/>
        </w:numPr>
        <w:bidi w:val="0"/>
        <w:spacing w:before="0" w:line="660" w:lineRule="exact"/>
        <w:ind w:right="0"/>
        <w:jc w:val="left"/>
        <w:rPr>
          <w:rFonts w:ascii="Times New Roman" w:hAnsi="Times New Roman"/>
          <w:b w:val="1"/>
          <w:bCs w:val="1"/>
          <w:outline w:val="0"/>
          <w:color w:val="2f2f2f"/>
          <w:sz w:val="26"/>
          <w:szCs w:val="26"/>
          <w:shd w:val="clear" w:color="auto" w:fill="ffffff"/>
          <w:rtl w:val="0"/>
          <w:lang w:val="en-US"/>
          <w14:textFill>
            <w14:solidFill>
              <w14:srgbClr w14:val="2F2F2F"/>
            </w14:solidFill>
          </w14:textFill>
        </w:rPr>
      </w:pPr>
      <w:r>
        <w:rPr>
          <w:rFonts w:ascii="Times New Roman" w:hAnsi="Times New Roman"/>
          <w:b w:val="1"/>
          <w:bCs w:val="1"/>
          <w:outline w:val="0"/>
          <w:color w:val="2f2f2f"/>
          <w:sz w:val="26"/>
          <w:szCs w:val="26"/>
          <w:shd w:val="clear" w:color="auto" w:fill="ffffff"/>
          <w:rtl w:val="0"/>
          <w:lang w:val="en-US"/>
          <w14:textFill>
            <w14:solidFill>
              <w14:srgbClr w14:val="2F2F2F"/>
            </w14:solidFill>
          </w14:textFill>
        </w:rPr>
        <w:t>Commit to appropriate and secure use of data</w:t>
      </w:r>
      <w:r>
        <w:rPr>
          <w:rFonts w:ascii="Times New Roman" w:hAnsi="Times New Roman"/>
          <w:b w:val="1"/>
          <w:bCs w:val="1"/>
          <w:outline w:val="0"/>
          <w:color w:val="2f2f2f"/>
          <w:sz w:val="26"/>
          <w:szCs w:val="26"/>
          <w:shd w:val="clear" w:color="auto" w:fill="ffffff"/>
          <w:rtl w:val="0"/>
          <w:lang w:val="en-US"/>
          <w14:textFill>
            <w14:solidFill>
              <w14:srgbClr w14:val="2F2F2F"/>
            </w14:solidFill>
          </w14:textFill>
        </w:rPr>
        <w:t xml:space="preserve">: </w:t>
      </w:r>
      <w:r>
        <w:rPr>
          <w:rFonts w:ascii="Times New Roman" w:hAnsi="Times New Roman"/>
          <w:b w:val="0"/>
          <w:bCs w:val="0"/>
          <w:outline w:val="0"/>
          <w:color w:val="2f2f2f"/>
          <w:sz w:val="26"/>
          <w:szCs w:val="26"/>
          <w:shd w:val="clear" w:color="auto" w:fill="ffffff"/>
          <w:rtl w:val="0"/>
          <w:lang w:val="en-US"/>
          <w14:textFill>
            <w14:solidFill>
              <w14:srgbClr w14:val="2F2F2F"/>
            </w14:solidFill>
          </w14:textFill>
        </w:rPr>
        <w:t>Security should be factored into the development process from day one. Best practice in any realm of data collection is to gather only the minimum needed to accomplish a given task.</w:t>
      </w:r>
      <w:r>
        <w:rPr>
          <w:rFonts w:ascii="Times New Roman" w:hAnsi="Times New Roman" w:hint="default"/>
          <w:b w:val="0"/>
          <w:bCs w:val="0"/>
          <w:outline w:val="0"/>
          <w:color w:val="2f2f2f"/>
          <w:sz w:val="26"/>
          <w:szCs w:val="26"/>
          <w:shd w:val="clear" w:color="auto" w:fill="ffffff"/>
          <w:rtl w:val="0"/>
          <w14:textFill>
            <w14:solidFill>
              <w14:srgbClr w14:val="2F2F2F"/>
            </w14:solidFill>
          </w14:textFill>
        </w:rPr>
        <w:t> </w:t>
      </w:r>
    </w:p>
    <w:p>
      <w:pPr>
        <w:pStyle w:val="Body"/>
        <w:spacing w:line="700" w:lineRule="exact"/>
        <w:ind w:left="827"/>
        <w:rPr>
          <w:rFonts w:ascii="Times New Roman" w:cs="Times New Roman" w:hAnsi="Times New Roman" w:eastAsia="Times New Roman"/>
          <w:b w:val="0"/>
          <w:bCs w:val="0"/>
          <w:sz w:val="30"/>
          <w:szCs w:val="30"/>
        </w:rPr>
      </w:pPr>
    </w:p>
    <w:p>
      <w:pPr>
        <w:pStyle w:val="Body"/>
        <w:spacing w:line="700" w:lineRule="exact"/>
        <w:ind w:left="827"/>
        <w:rPr>
          <w:rFonts w:ascii="Times New Roman" w:cs="Times New Roman" w:hAnsi="Times New Roman" w:eastAsia="Times New Roman"/>
          <w:b w:val="1"/>
          <w:bCs w:val="1"/>
          <w:sz w:val="30"/>
          <w:szCs w:val="30"/>
          <w:shd w:val="clear" w:color="auto" w:fill="ffffff"/>
        </w:rPr>
      </w:pPr>
      <w:r>
        <w:rPr>
          <w:rFonts w:ascii="Times New Roman" w:hAnsi="Times New Roman"/>
          <w:b w:val="1"/>
          <w:bCs w:val="1"/>
          <w:sz w:val="30"/>
          <w:szCs w:val="30"/>
          <w:shd w:val="clear" w:color="auto" w:fill="ffffff"/>
          <w:rtl w:val="0"/>
          <w:lang w:val="en-US"/>
        </w:rPr>
        <w:t>Reference</w:t>
      </w:r>
    </w:p>
    <w:p>
      <w:pPr>
        <w:pStyle w:val="Body"/>
        <w:spacing w:line="660" w:lineRule="exact"/>
        <w:ind w:left="827"/>
        <w:rPr>
          <w:rFonts w:ascii="Times New Roman" w:cs="Times New Roman" w:hAnsi="Times New Roman" w:eastAsia="Times New Roman"/>
          <w:sz w:val="26"/>
          <w:szCs w:val="26"/>
          <w:shd w:val="clear" w:color="auto" w:fill="ffffff"/>
        </w:rPr>
      </w:pPr>
      <w:r>
        <w:rPr>
          <w:rStyle w:val="Hyperlink.0"/>
          <w:rFonts w:ascii="Times New Roman" w:cs="Times New Roman" w:hAnsi="Times New Roman" w:eastAsia="Times New Roman"/>
          <w:sz w:val="26"/>
          <w:szCs w:val="26"/>
        </w:rPr>
        <w:fldChar w:fldCharType="begin" w:fldLock="0"/>
      </w:r>
      <w:r>
        <w:rPr>
          <w:rStyle w:val="Hyperlink.0"/>
          <w:rFonts w:ascii="Times New Roman" w:cs="Times New Roman" w:hAnsi="Times New Roman" w:eastAsia="Times New Roman"/>
          <w:sz w:val="26"/>
          <w:szCs w:val="26"/>
        </w:rPr>
        <w:instrText xml:space="preserve"> HYPERLINK "https://www.nature.com/articles/s42256-019-0022-7"</w:instrText>
      </w:r>
      <w:r>
        <w:rPr>
          <w:rStyle w:val="Hyperlink.0"/>
          <w:rFonts w:ascii="Times New Roman" w:cs="Times New Roman" w:hAnsi="Times New Roman" w:eastAsia="Times New Roman"/>
          <w:sz w:val="26"/>
          <w:szCs w:val="26"/>
        </w:rPr>
        <w:fldChar w:fldCharType="separate" w:fldLock="0"/>
      </w:r>
      <w:r>
        <w:rPr>
          <w:rStyle w:val="Hyperlink.0"/>
          <w:rFonts w:ascii="Times New Roman" w:hAnsi="Times New Roman"/>
          <w:sz w:val="26"/>
          <w:szCs w:val="26"/>
          <w:rtl w:val="0"/>
          <w:lang w:val="en-US"/>
        </w:rPr>
        <w:t>https://www.nature.com/articles/s42256-019-0022-7</w:t>
      </w:r>
      <w:r>
        <w:rPr>
          <w:rFonts w:ascii="Times New Roman" w:cs="Times New Roman" w:hAnsi="Times New Roman" w:eastAsia="Times New Roman"/>
          <w:sz w:val="26"/>
          <w:szCs w:val="26"/>
        </w:rPr>
        <w:fldChar w:fldCharType="end" w:fldLock="0"/>
      </w:r>
    </w:p>
    <w:p>
      <w:pPr>
        <w:pStyle w:val="Body"/>
        <w:spacing w:line="660" w:lineRule="exact"/>
        <w:ind w:left="827"/>
        <w:rPr>
          <w:rFonts w:ascii="Times New Roman" w:cs="Times New Roman" w:hAnsi="Times New Roman" w:eastAsia="Times New Roman"/>
          <w:sz w:val="26"/>
          <w:szCs w:val="26"/>
          <w:shd w:val="clear" w:color="auto" w:fill="ffffff"/>
        </w:rPr>
      </w:pPr>
      <w:r>
        <w:rPr>
          <w:rFonts w:ascii="Times New Roman" w:hAnsi="Times New Roman"/>
          <w:sz w:val="26"/>
          <w:szCs w:val="26"/>
          <w:shd w:val="clear" w:color="auto" w:fill="ffffff"/>
          <w:rtl w:val="0"/>
          <w:lang w:val="en-US"/>
        </w:rPr>
        <w:t>https://towardsdatascience.com/what-is-responsible-ai-548743369729</w:t>
      </w:r>
    </w:p>
    <w:p>
      <w:pPr>
        <w:pStyle w:val="Body"/>
        <w:spacing w:line="700" w:lineRule="exact"/>
        <w:ind w:left="827"/>
        <w:rPr>
          <w:rFonts w:ascii="Times New Roman" w:cs="Times New Roman" w:hAnsi="Times New Roman" w:eastAsia="Times New Roman"/>
          <w:sz w:val="30"/>
          <w:szCs w:val="30"/>
          <w:shd w:val="clear" w:color="auto" w:fill="ffffff"/>
        </w:rPr>
      </w:pPr>
    </w:p>
    <w:p>
      <w:pPr>
        <w:pStyle w:val="Body"/>
        <w:spacing w:line="700" w:lineRule="exact"/>
        <w:ind w:left="827"/>
      </w:pPr>
      <w:r>
        <w:rPr>
          <w:rFonts w:ascii="Times New Roman" w:hAnsi="Times New Roman"/>
          <w:sz w:val="30"/>
          <w:szCs w:val="30"/>
          <w:shd w:val="clear" w:color="auto" w:fill="ffffff"/>
          <w:rtl w:val="0"/>
          <w:lang w:val="en-US"/>
        </w:rPr>
        <w:t>Bimbola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15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numStyleLink w:val="Numbered"/>
  </w:abstractNum>
  <w:abstractNum w:abstractNumId="2">
    <w:multiLevelType w:val="hybridMultilevel"/>
    <w:styleLink w:val="Numbered"/>
    <w:lvl w:ilvl="0">
      <w:start w:val="1"/>
      <w:numFmt w:val="bullet"/>
      <w:suff w:val="tab"/>
      <w:lvlText w:val="‣"/>
      <w:lvlJc w:val="left"/>
      <w:pPr>
        <w:ind w:left="670" w:hanging="45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170" w:hanging="45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890" w:hanging="45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610" w:hanging="45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330" w:hanging="45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050" w:hanging="45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770" w:hanging="45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490" w:hanging="45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210" w:hanging="450"/>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umbered">
    <w:name w:val="Numbered"/>
    <w:pPr>
      <w:numPr>
        <w:numId w:val="2"/>
      </w:numPr>
    </w:pPr>
  </w:style>
  <w:style w:type="character" w:styleId="Link">
    <w:name w:val="Link"/>
    <w:rPr>
      <w:u w:val="single"/>
    </w:rPr>
  </w:style>
  <w:style w:type="character" w:styleId="Hyperlink.0">
    <w:name w:val="Hyperlink.0"/>
    <w:basedOn w:val="Link"/>
    <w:next w:val="Hyperlink.0"/>
    <w:rPr>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