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**El Espectáculo de la Guerra: Impacto de la Guerra del Golfo (1990-1991) en la Cultura Popular Contemporánea**</w:t>
        <w:br/>
        <w:br/>
        <w:t>**Introducción: El Primer Conflicto Posguerra Fría en Prime Time**</w:t>
        <w:br/>
        <w:br/>
        <w:t>La Guerra del Golfo (1990-1991), desencadenada por la invasión iraquí de Kuwait el 2 de agosto de 1990 y resuelta mediante la "Operación Tormenta del Desierto" liderada por una coalición de 32 países bajo mando estadounidense, no fue solo un hito geopolítico que definió el "nuevo orden mundial" tras la caída del Muro de Berlín (Artehistoria, *Conflicto en el Golfo*). Fue, fundamentalmente, el primer gran conflicto bélico consumido masivamente como **espectáculo mediático global en tiempo real**. Lejos de los reportajes diferidos de Vietnam o la censura estricta de conflictos previos, la Guerra del Golfo irrumpió en los salones occidentales —y en la conciencia colectiva— a través de una pantalla de televisión que funcionó como visor de videojuego, redefiniendo para siempre la relación entre guerra, tecnología y cultura popular. Este ensayo analiza cómo este conflicto moldeó la estética cinematográfica, el lenguaje periodístico, la narrativa política y la industria del entretenimiento, estableciendo los códigos visuales y narrativos que dominan la representación de la violencia estatal hasta hoy.</w:t>
        <w:br/>
        <w:br/>
        <w:t>**La "Guerra de CNN": El Nacimiento del Periodismo Embebido y la Estética del "Fuego Inteligente"**</w:t>
        <w:br/>
        <w:br/>
        <w:t>El cambio más radical y inmediato se produjo en el ámbito de la información. Como señala *La Vanguardia* en su análisis retrospectivo, "en una época sin internet, las televisiones se lanzaron a hacer retransmisiones en directo, con los reporteros informando desde el mismo frente de batalla" (*El final de la Guerra del Golfo*). La CNN, bajo la dirección de Bernard Shaw, Peter Arnett y John Holliman transmitiendo desde el hotel Al-Rashid de Bagdad durante los bombardeos iniciales, convirtió la guerra en un *reality show* 24/7.</w:t>
        <w:br/>
        <w:br/>
        <w:t>Esta cobertura generó una nueva iconografía pop: la visión en verde nocturno de la visión infrarroja, los misiles "inteligentes" entrando por chimeneas y conductos de ventilación (imágenes facilitadas por el Pentágono), y los reporteros con máscaras antigás y cascos convirtiéndose en celebridades instantáneas. La guerra dejó de ser un relato épico de trincheras para convertirse en una **demostración tecnológica aséptica**. La estética del "daño colateral cero" —prometida por la alta tecnología— se filtró en la cultura popular como una promesa de guerra limpia, quirúrgica, casi virtual. Este encuadre mediático no solo sirvió a los fines militares (gestión de la percepción pública), sino que estableció el modelo para la cobertura de Kosovo, Afganistán e Irak 2003, donde la línea entre información y *infotainment* bélico se difuminó definitivamente.</w:t>
        <w:br/>
        <w:br/>
        <w:t>**Hollywood y el Mito de la Victoria Limpia: De *Independence Day* a la "Dramaturgia del Desierto"**</w:t>
        <w:br/>
        <w:br/>
        <w:t>La cultura cinematográfica absorbió rápidamente esta nueva gramática visual. El artículo de *EL PAÍS* (1996) sobre *Independence Day* (Roland Emmerich, 1996) resulta revelador: la crítica vincula el fenómeno taquillero —"el fenómeno recaudatorio más impactante de la historia del cine"— con una "brutal campaña de venta que copia las geniales ideas radiofónicas de Orson Welles" y el "filón de filmes científico/anticomunistas de los cincuenta" (*La guerra del Golfo no fue en vano*). *Independence Day* funciona, en retrospectiva, como la **catarsis pop de la Guerra del Golfo**: una guerra global, tecnológica, sin bajas civiles visibles en pantalla, donde la coalición global (EE. UU. liderando al mundo) vence a un enemigo "alien" (el Otro absoluto) mediante superioridad aérea y viral informática. Es la película traduce la ansiedad post-Guerra Fría y la euforia de la "Tormenta del Desierto" en un *blockbuster* que legitima el poderío militar estadounidense como salvador de la humanidad.</w:t>
        <w:br/>
        <w:br/>
        <w:t>Pero más allá del *blockbuster* explícito, la guerra generó una corriente subterránea de "dramaturgia que pretendía escenificar un..." nuevo tipo de conflicto, como apunta el documento de la UAdeC (*GUERRA DEL GOLFO*). Obras teatrales, novelas y películas menores (*Courage Under Fire*, *Three Kings*, *Jarhead* años después) exploraron la disonancia cognitiva de soldados entrenados para la Tercera Guerra Mundial (blindados en Europa) combatiendo en el desierto contra un enemigo desmoralizado, en un conflicto definido por la logística, el síndrome de guerra del Golfo y la ambigüedad moral de no derrocar a Saddam Hussein. La cultura pop comenzó a cuestionar el "videojuego" que la CNN vendía.</w:t>
        <w:br/>
        <w:br/>
        <w:t>**La Batalla de las Narrativas: "Tormenta del Desierto" vs. "La Madre de Todas las Batallas"**</w:t>
        <w:br/>
        <w:br/>
        <w:t>La cultura popular no solo consume imágenes; consume **palabras**. La Guerra del Golfo fue una guerra de *branding* terminológico. Como resume *Cadena SER*, "Para los aliados fue la tormenta del desierto. Sadam Hussein la llamó la madre de todas las batallas. Para el resto, la Guerra del Golfo" (*La Guerra del Golfo: La madre de todas las batallas*). Esta dualidad nominal no es anecdótica; es cultura popular pura.</w:t>
        <w:br/>
        <w:br/>
        <w:t>"Operación Tormenta del Desierto" (Desert Storm) evoca precisión meteorológica, fuerza de la naturaleza controlada, terminología corporativa/militar occidental. "La Madre de Todas las Batallas" (Umm al-Ma'arik) evoca épica coránica, resistencia apocalíptica, martirologio árabe. Este choque de narrativas se filtró en la música (letras de rap y rock contestatario), el humor gráfico, los videojuegos de estrategia en tiempo real (RTS) que comenzaban a poblar los PC (ej. *Command &amp; Conquer*, 1995, con su estética de guerra mediática y facciones asimétricas), y el lenguaje callejero. La guerra demostró que **el control del nombre es el control del mito**, una lección que la cultura pop y la política han aplicado obsesivamente desde entonces (ej. "Eje del Mal", "Guerra contra el Terror", "Operación Libertad Iraquí").</w:t>
        <w:br/>
        <w:br/>
        <w:t>**Impacto Transnacional: El Caso Español y la Conciencia de Derechos Humanos**</w:t>
        <w:br/>
        <w:br/>
        <w:t>El impacto no se limitó al eje angloamericano. Un análisis de *Moncloa.com* destaca que "La Guerra del Golfo Pérsico tuvo un impacto significativo en la cultura española. La guerra ayudó a España a desarrollar una cultura de respeto por los derechos humanos y por la paz y la estabilidad internacional" (*Guerra del Golfo Pérsico: el impacto político en España*). Para un país que acababa de salir de la dictadura y entraba plenamente en la OTAN y la CEE (1986/1988), la guerra fue un baptismo de fuego cívico. El debate parlamentario, las manifestaciones pacifistas ("No a la guerra"), y la participación de fragatas españolas en el bloqueo naval, generaron una **cultura política pop** donde la ciudadanía empezó a exigir rendición de cuentas sobre misiones exteriores. Esto sentó las bases para el movimiento anti-guerra masivo de 2003 (las mayores manifestaciones de la historia de España), demostrando cómo la Guerra del Golfo calibró el termómetro moral de la opinión pública europea.</w:t>
        <w:br/>
        <w:br/>
        <w:t>**Legado Oscuro: Infancias Rotas y la "Era Estratégica" Permanente**</w:t>
        <w:br/>
        <w:br/>
        <w:t>La cultura pop tiende a la espectacularidad, pero la investigación académica recuerda el sustrato humano. El estudio de CEFADigital advierte sobre "daños colaterales que dejó tras de sí la Guerra del Golfo... cómo impactó dicha guerra en las infancias, a partir del reclutamiento de niños soldados y niños bomba" (*DAÑOS COLATERALES EN LA GUERRA DEL GOLFO*). Aunque este impacto es más sociológico que "pop" en sentido estricto, la imagen del "niño soldado" o la víctima civil invisible se convirtió en un *tropo* recurrente en la ficción posterior (*Hotel Rwanda*, *Blood Diamond*, *Beasts of No Nation*), heredero directo de la censura mediática de las víctimas iraquíes en 1991 (la "carretera de la muerte" en Basora apenas se mostró en prime time).</w:t>
        <w:br/>
        <w:br/>
        <w:t>Finalmente, *El Grand Continent* y *Dialnet* coinciden en definir el conflicto como el inicio de una **"era estratégica"** (*La era estratégica de la Guerra del Golfo*; *La Guerra del Golfo: Antecedentes y consecuencias*). La Guerra del Golfo no terminó en 1991; mutó en zonas de exclusión aérea, sanciones, inspecciones de armas, y finalmente la invasión de 2003. La cultura popular internalizó la **guerra infinita de baja intensidad** como estado natural. Videojuegos como *Call of Duty: Modern Warfare* (2007) o series como *Homeland* / *Fauda* son hijos directos de esta era: conflictos asimétricos, drones, inteligencia de señales, ambigüedad legal, ausencia de declaraciones de guerra formales. La "Tormenta del Desierto" fue el *tutorial* de la jugabilidad geopolítica actual.</w:t>
        <w:br/>
        <w:br/>
        <w:t>**Conclusión: El Espejo Roto de la Realidad**</w:t>
        <w:br/>
        <w:br/>
        <w:t>Treinta años después, el impacto de la Guerra del Golfo en la cultura pop es ubicuo e invisible a la vez, como el aire que respiramos. Nos legó la **guerra como *breaking news***, la **bomba inteligente como *gadget* estético**, el **general como *showman* mediático** (Schwarzkopf, "Stormin' Norman"), y la **certeza ilusoria de que la tecnología puede esterilizar la violencia**.</w:t>
        <w:br/>
        <w:br/>
        <w:t>Desde la estética *cyberpunk* de los noventa hasta el *drone warfare* de *Eye in the Sky* (2015), pasando por la gamificación de la estrategia en *Civilization* o *War Thunder*, la cultura popular sigue procesando el trauma y la fascinación de aquel enero de 1991. La Guerra del Golfo nos enseñó a ver la guerra en pantalla plana, en diferido cero, con gráficos de realidad aumentada y narrativa de *hero shooter*. Nos quitó la inocencia de creer que la guerra es lejana, pero nos vendió la mentira de que puede ser limpia. Esa tensión —entre el espectáculo pirotécnico de la "Tormenta" y el silencio de las fosas comunes— sigue siendo el motor narrativo de nuestra ficción y el talón de Aquiles de nuestra ética colectiva. La cultura pop no solo reflejó la Guerra del Golfo; **aprendió a hacer la guerra mirándola por la tele**.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