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4"/>
          <w:szCs w:val="24"/>
        </w:rPr>
      </w:pPr>
      <w:r>
        <w:rPr>
          <w:rFonts w:hint="default"/>
          <w:b/>
          <w:bCs/>
          <w:sz w:val="24"/>
          <w:szCs w:val="24"/>
        </w:rPr>
        <w:t>Exercise 02-Acdemic Language Style</w:t>
      </w:r>
    </w:p>
    <w:p>
      <w:pPr>
        <w:jc w:val="left"/>
        <w:rPr>
          <w:rFonts w:hint="default"/>
          <w:b w:val="0"/>
          <w:bCs w:val="0"/>
          <w:sz w:val="24"/>
          <w:szCs w:val="24"/>
        </w:rPr>
      </w:pPr>
    </w:p>
    <w:p>
      <w:pPr>
        <w:jc w:val="left"/>
        <w:rPr>
          <w:rFonts w:hint="default"/>
          <w:b w:val="0"/>
          <w:bCs w:val="0"/>
          <w:sz w:val="24"/>
          <w:szCs w:val="24"/>
        </w:rPr>
      </w:pPr>
      <w:bookmarkStart w:id="0" w:name="_GoBack"/>
      <w:bookmarkEnd w:id="0"/>
    </w:p>
    <w:p>
      <w:pPr>
        <w:jc w:val="left"/>
        <w:rPr>
          <w:rFonts w:hint="default"/>
          <w:b w:val="0"/>
          <w:bCs w:val="0"/>
          <w:sz w:val="24"/>
          <w:szCs w:val="24"/>
        </w:rPr>
      </w:pPr>
      <w:r>
        <w:rPr>
          <w:rFonts w:hint="default"/>
          <w:b w:val="0"/>
          <w:bCs w:val="0"/>
          <w:sz w:val="24"/>
          <w:szCs w:val="24"/>
        </w:rPr>
        <w:t>Sentence translation</w:t>
      </w:r>
    </w:p>
    <w:p>
      <w:pPr>
        <w:jc w:val="left"/>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由于量子(quanta)的存在，我们不能按照惯常的方法描述原子微粒(atomic particles)的运动。</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8"/>
          <w:szCs w:val="28"/>
        </w:rPr>
        <w:t>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纵观当前语言测试(language assessment)领域的代表性研究成果，我们发现相当一部分语言测试研究是以定量研究为基础，采用愈来愈成熟和复杂的测量或统计程序来探索测试构念(assessment construct)等一系列问题。</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rPr>
      </w:pPr>
      <w:r>
        <w:rPr>
          <w:rFonts w:hint="default"/>
          <w:b w:val="0"/>
          <w:bCs w:val="0"/>
          <w:sz w:val="28"/>
          <w:szCs w:val="28"/>
        </w:rPr>
        <w:t>______________________________________________________________________________________________________________________________________________________________________________________________________________________________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8"/>
          <w:szCs w:val="28"/>
        </w:rPr>
        <w:t>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如今，有许多理论家将“活动理论”(“activity theory”)视为人类活动的哲学和跨学科理论框架，从而使该理论广泛地应用于哲学、心理学、人类学、教育学等领域。</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rPr>
      </w:pPr>
      <w:r>
        <w:rPr>
          <w:rFonts w:hint="default"/>
          <w:b w:val="0"/>
          <w:bCs w:val="0"/>
          <w:sz w:val="28"/>
          <w:szCs w:val="28"/>
        </w:rPr>
        <w:t>______________________________________________________________________________________________________________________________________________________________________________________________________________________________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目前已涌现出大量有关电子芯片(electronic chip)技术在临床医学(clinical medicine)中应用的研究，但我们还是不太清楚这种技术应用的背后隐藏着什么样的风险和挑战。</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rPr>
      </w:pPr>
      <w:r>
        <w:rPr>
          <w:rFonts w:hint="default"/>
          <w:b w:val="0"/>
          <w:bCs w:val="0"/>
          <w:sz w:val="28"/>
          <w:szCs w:val="28"/>
        </w:rPr>
        <w:t>______________________________________________________________________________________________________________________________________________________________________________________________________________________________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8"/>
          <w:szCs w:val="28"/>
        </w:rPr>
        <w:t>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研究结果表明：决定小型企业(small-sized enterprises)经营方式(business practices)的理念需要作出改变以面对不断加剧的市场竞争。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rPr>
      </w:pPr>
      <w:r>
        <w:rPr>
          <w:rFonts w:hint="default"/>
          <w:b w:val="0"/>
          <w:bCs w:val="0"/>
          <w:sz w:val="28"/>
          <w:szCs w:val="28"/>
        </w:rPr>
        <w:t>______________________________________________________________________________________________________________________________________________________________________________________________________________________________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b w:val="0"/>
          <w:bCs w:val="0"/>
          <w:sz w:val="24"/>
          <w:szCs w:val="24"/>
        </w:rPr>
      </w:pPr>
      <w:r>
        <w:rPr>
          <w:rFonts w:hint="default"/>
          <w:b w:val="0"/>
          <w:bCs w:val="0"/>
          <w:sz w:val="24"/>
          <w:szCs w:val="24"/>
        </w:rPr>
        <w:t>通过和来自不同地区的30名业务经理的深度访谈，我们综合了4套初步方案的优点和缺点，最终形成一套可直接用于市场调研的成熟的方案。</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8"/>
          <w:szCs w:val="28"/>
        </w:rPr>
      </w:pPr>
      <w:r>
        <w:rPr>
          <w:rFonts w:hint="default"/>
          <w:b w:val="0"/>
          <w:bCs w:val="0"/>
          <w:sz w:val="28"/>
          <w:szCs w:val="28"/>
        </w:rPr>
        <w:t>______________________________________________________________________________________________________________________________________________________________________________________________________________________________</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b w:val="0"/>
          <w:bCs w:val="0"/>
          <w:sz w:val="24"/>
          <w:szCs w:val="24"/>
        </w:rPr>
      </w:pPr>
    </w:p>
    <w:p>
      <w:pPr>
        <w:numPr>
          <w:numId w:val="0"/>
        </w:numPr>
        <w:jc w:val="left"/>
        <w:rPr>
          <w:rFonts w:hint="default"/>
          <w:b w:val="0"/>
          <w:bCs w:val="0"/>
          <w:sz w:val="24"/>
          <w:szCs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956DAA"/>
    <w:multiLevelType w:val="singleLevel"/>
    <w:tmpl w:val="FF956DAA"/>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EACFD2"/>
    <w:rsid w:val="36EACFD2"/>
    <w:rsid w:val="3DBA361B"/>
    <w:rsid w:val="4A5F215F"/>
    <w:rsid w:val="6BDB69BE"/>
    <w:rsid w:val="76F2C0DF"/>
    <w:rsid w:val="7DA7829D"/>
    <w:rsid w:val="7DDFB9C2"/>
    <w:rsid w:val="BCFE3BBB"/>
    <w:rsid w:val="BFF7BFD7"/>
    <w:rsid w:val="DFAF001D"/>
    <w:rsid w:val="DFFA5169"/>
    <w:rsid w:val="EAFCDEDA"/>
    <w:rsid w:val="F6B74C61"/>
    <w:rsid w:val="FE7F8759"/>
    <w:rsid w:val="FEF5B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2024-10-08T21:59:00Z</dcterms:created>
  <dc:creator>任</dc:creator>
  <cp:lastModifiedBy>任</cp:lastModifiedBy>
  <dcterms:modified xsi:type="dcterms:W3CDTF">2024-10-08T22:18:49Z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0EA4836ADF9032EAC03A0567A40B1EED_41</vt:lpwstr>
  </property>
</Properties>
</file>