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922AC">
      <w:pPr>
        <w:rPr>
          <w:rFonts w:hint="eastAsia" w:ascii="Times New Roman" w:hAnsi="Times New Roman" w:eastAsia="华文中宋" w:cs="华文中宋"/>
          <w:sz w:val="21"/>
        </w:rPr>
      </w:pPr>
      <w:r>
        <w:rPr>
          <w:rFonts w:hint="eastAsia" w:ascii="Times New Roman" w:hAnsi="Times New Roman" w:eastAsia="华文中宋" w:cs="华文中宋"/>
          <w:sz w:val="21"/>
        </w:rPr>
        <w:t>尊敬的各位老师，大家好：</w:t>
      </w:r>
    </w:p>
    <w:p w14:paraId="1EF24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</w:rPr>
      </w:pPr>
      <w:r>
        <w:rPr>
          <w:rFonts w:hint="eastAsia" w:ascii="Times New Roman" w:hAnsi="Times New Roman" w:eastAsia="华文中宋" w:cs="华文中宋"/>
          <w:sz w:val="21"/>
        </w:rPr>
        <w:t>我的毕业设计题目是《年产1000吨蓝莓酸奶车间设计》，接下来，我将从六个方面对本设计进行简要汇报。</w:t>
      </w:r>
    </w:p>
    <w:p w14:paraId="01952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首先是设计背景，</w:t>
      </w:r>
      <w:r>
        <w:rPr>
          <w:rFonts w:hint="eastAsia" w:ascii="Times New Roman" w:hAnsi="Times New Roman" w:eastAsia="华文中宋" w:cs="华文中宋"/>
          <w:sz w:val="21"/>
        </w:rPr>
        <w:t>我国</w:t>
      </w: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已</w:t>
      </w:r>
      <w:r>
        <w:rPr>
          <w:rFonts w:hint="eastAsia" w:ascii="Times New Roman" w:hAnsi="Times New Roman" w:eastAsia="华文中宋" w:cs="华文中宋"/>
          <w:sz w:val="21"/>
        </w:rPr>
        <w:t>成为全球最大蓝莓生产国，蓝莓原料供应充足，但深加工能力不足。蓝莓富含花青素、膳食纤维等活性成分，具有抗氧化、改善视力、抗疲劳等功能，非常适合作为功能性乳制品的辅料。因此，本设计旨在开发一款年产1000吨的搅拌型蓝莓酸奶，满足国内消费升级需求。</w:t>
      </w:r>
    </w:p>
    <w:p w14:paraId="43A14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  <w:lang w:val="en-US" w:eastAsia="zh-CN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其次是工艺设计，本设计生产搅拌型蓝莓酸奶，每瓶250克，每箱12瓶，全年生产300天，每日一班，每班八小时，班产3.5吨。</w:t>
      </w:r>
    </w:p>
    <w:p w14:paraId="49A0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  <w:lang w:val="en-US" w:eastAsia="zh-CN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核心工艺流程如图所示，其中发酵温度42~43℃，终点酸度70~75</w:t>
      </w:r>
      <w:r>
        <w:rPr>
          <w:rFonts w:hint="default" w:ascii="Times New Roman" w:hAnsi="Times New Roman" w:eastAsia="华文中宋" w:cs="Times New Roman"/>
          <w:sz w:val="21"/>
          <w:lang w:val="en-US" w:eastAsia="zh-CN"/>
        </w:rPr>
        <w:t>°</w:t>
      </w: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T，后熟温度2~6℃，时间为12~24小时。</w:t>
      </w:r>
    </w:p>
    <w:p w14:paraId="0DD92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  <w:lang w:val="en-US" w:eastAsia="zh-CN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接下来是原辅料衡算，本设计的工艺损耗与班产量如表所示，首先本产品的蓝莓添加量为20%，因此蓝莓果浆的班产量通过3500kg乘以20%得出结果；其次下一步的需求量即为上一步的班产量，结合需求量计算公式，我们即可倒推各工艺的班产量。</w:t>
      </w:r>
    </w:p>
    <w:p w14:paraId="2B251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  <w:lang w:val="en-US" w:eastAsia="zh-CN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每班及全年原辅料需求量如下表所示，其中蔗糖、发酵剂、稳定剂添加量分别为8%、3%、0.2%，添加量乘以3500kg即为每班用量，再乘以300班即为全年用量。</w:t>
      </w:r>
    </w:p>
    <w:p w14:paraId="18F53A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  <w:lang w:val="en-US" w:eastAsia="zh-CN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在包材衡算中包装瓶和纸箱的损耗率均按0.5%计，计算结果如表所示。</w:t>
      </w:r>
    </w:p>
    <w:p w14:paraId="2D416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  <w:lang w:val="en-US" w:eastAsia="zh-CN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主要设备如表所示，共16台，设备总投资131.65万元。</w:t>
      </w:r>
    </w:p>
    <w:p w14:paraId="6E15E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  <w:lang w:val="en-US" w:eastAsia="zh-CN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车间年用水量如表所示，年用水量预估达到5865吨。</w:t>
      </w:r>
    </w:p>
    <w:p w14:paraId="53E8DF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  <w:lang w:val="en-US" w:eastAsia="zh-CN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年用电量如表所示，预估达到118350kW</w:t>
      </w:r>
      <w:r>
        <w:rPr>
          <w:rFonts w:hint="default" w:ascii="Times New Roman" w:hAnsi="Times New Roman" w:eastAsia="华文中宋" w:cs="Times New Roman"/>
          <w:sz w:val="21"/>
          <w:lang w:val="en-US" w:eastAsia="zh-CN"/>
        </w:rPr>
        <w:t>‧</w:t>
      </w: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h。</w:t>
      </w:r>
    </w:p>
    <w:p w14:paraId="03983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Times New Roman"/>
          <w:sz w:val="21"/>
          <w:lang w:val="en-US" w:eastAsia="zh-CN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接下来是用气量计算，车间消耗蒸汽的工序主要为巴氏杀菌及加热调配，首先是加热调配的计算，需要注意的是由于酸奶的比热容近似于水，因此在本设计中酸奶比热容取值为4.18，</w:t>
      </w:r>
      <w:r>
        <w:rPr>
          <w:rFonts w:hint="default" w:ascii="Times New Roman" w:hAnsi="Times New Roman" w:eastAsia="华文中宋" w:cs="Times New Roman"/>
          <w:sz w:val="21"/>
          <w:lang w:val="en-US" w:eastAsia="zh-CN"/>
        </w:rPr>
        <w:t>η</w:t>
      </w: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表示热效率，在调配加热中取值85%，代入公式即可计算用气量。其次是杀菌蒸汽用量的计算，需要注意的是由于板式换热器的效率略高于调配罐，因此在这一步中</w:t>
      </w:r>
      <w:r>
        <w:rPr>
          <w:rFonts w:hint="default" w:ascii="Times New Roman" w:hAnsi="Times New Roman" w:eastAsia="华文中宋" w:cs="Times New Roman"/>
          <w:sz w:val="21"/>
          <w:lang w:val="en-US" w:eastAsia="zh-CN"/>
        </w:rPr>
        <w:t>η</w:t>
      </w:r>
      <w:r>
        <w:rPr>
          <w:rFonts w:hint="eastAsia" w:ascii="Times New Roman" w:hAnsi="Times New Roman" w:eastAsia="华文中宋" w:cs="Times New Roman"/>
          <w:sz w:val="21"/>
          <w:lang w:val="en-US" w:eastAsia="zh-CN"/>
        </w:rPr>
        <w:t>取值95%，代入公式即可计算杀菌用气量。具体结果如表所示。</w:t>
      </w:r>
    </w:p>
    <w:p w14:paraId="74F4C9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华文中宋" w:cs="Times New Roman"/>
          <w:sz w:val="21"/>
          <w:vertAlign w:val="baseline"/>
          <w:lang w:val="en-US" w:eastAsia="zh-CN"/>
        </w:rPr>
      </w:pPr>
      <w:r>
        <w:rPr>
          <w:rFonts w:hint="eastAsia" w:ascii="Times New Roman" w:hAnsi="Times New Roman" w:eastAsia="华文中宋" w:cs="Times New Roman"/>
          <w:sz w:val="21"/>
          <w:lang w:val="en-US" w:eastAsia="zh-CN"/>
        </w:rPr>
        <w:t>本车间计划建设面积为864m</w:t>
      </w:r>
      <w:r>
        <w:rPr>
          <w:rFonts w:hint="eastAsia" w:ascii="Times New Roman" w:hAnsi="Times New Roman" w:eastAsia="华文中宋" w:cs="Times New Roman"/>
          <w:sz w:val="21"/>
          <w:vertAlign w:val="superscript"/>
          <w:lang w:val="en-US" w:eastAsia="zh-CN"/>
        </w:rPr>
        <w:t>2</w:t>
      </w:r>
      <w:r>
        <w:rPr>
          <w:rFonts w:hint="eastAsia" w:ascii="Times New Roman" w:hAnsi="Times New Roman" w:eastAsia="华文中宋" w:cs="Times New Roman"/>
          <w:sz w:val="21"/>
          <w:vertAlign w:val="baseline"/>
          <w:lang w:val="en-US" w:eastAsia="zh-CN"/>
        </w:rPr>
        <w:t>，劳动定员20人，具体配置如表所示。</w:t>
      </w:r>
    </w:p>
    <w:p w14:paraId="1875D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华文中宋"/>
          <w:sz w:val="21"/>
          <w:lang w:val="en-US" w:eastAsia="zh-CN"/>
        </w:rPr>
      </w:pPr>
      <w:r>
        <w:rPr>
          <w:rFonts w:hint="eastAsia" w:ascii="Times New Roman" w:hAnsi="Times New Roman" w:eastAsia="华文中宋" w:cs="华文中宋"/>
          <w:sz w:val="21"/>
          <w:lang w:val="en-US" w:eastAsia="zh-CN"/>
        </w:rPr>
        <w:t>接下来是非工艺设计，需要注意的是车间内部同时存在高温发酵区域和低温熟化冷库，因此需要在墙体内部增设夹层，以消除冷桥现象并抑制表面冷凝水产生结露。</w:t>
      </w:r>
    </w:p>
    <w:p w14:paraId="0662E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Times New Roman"/>
          <w:sz w:val="21"/>
          <w:lang w:val="en-US" w:eastAsia="zh-CN"/>
        </w:rPr>
      </w:pPr>
      <w:r>
        <w:rPr>
          <w:rFonts w:hint="eastAsia" w:ascii="Times New Roman" w:hAnsi="Times New Roman" w:eastAsia="华文中宋" w:cs="Times New Roman"/>
          <w:sz w:val="21"/>
          <w:lang w:val="en-US" w:eastAsia="zh-CN"/>
        </w:rPr>
        <w:t>本车间设计严格落实卫生及安全要求，确保合规生产。</w:t>
      </w:r>
    </w:p>
    <w:p w14:paraId="6B186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华文中宋" w:cs="Times New Roman"/>
          <w:sz w:val="21"/>
          <w:lang w:val="en-US" w:eastAsia="zh-CN"/>
        </w:rPr>
      </w:pPr>
      <w:r>
        <w:rPr>
          <w:rFonts w:hint="eastAsia" w:ascii="Times New Roman" w:hAnsi="Times New Roman" w:eastAsia="华文中宋" w:cs="Times New Roman"/>
          <w:sz w:val="21"/>
          <w:lang w:val="en-US" w:eastAsia="zh-CN"/>
        </w:rPr>
        <w:t>车间</w:t>
      </w:r>
      <w:r>
        <w:rPr>
          <w:rFonts w:hint="default" w:ascii="Times New Roman" w:hAnsi="Times New Roman" w:eastAsia="华文中宋" w:cs="Times New Roman"/>
          <w:sz w:val="21"/>
          <w:lang w:val="en-US" w:eastAsia="zh-CN"/>
        </w:rPr>
        <w:t>仓库分为原料库、成品库和包材区，温湿度自动监控，</w:t>
      </w:r>
      <w:r>
        <w:rPr>
          <w:rFonts w:hint="eastAsia" w:ascii="Times New Roman" w:hAnsi="Times New Roman" w:eastAsia="华文中宋" w:cs="Times New Roman"/>
          <w:sz w:val="21"/>
          <w:lang w:val="en-US" w:eastAsia="zh-CN"/>
        </w:rPr>
        <w:t>其中</w:t>
      </w:r>
      <w:r>
        <w:rPr>
          <w:rFonts w:hint="default" w:ascii="Times New Roman" w:hAnsi="Times New Roman" w:eastAsia="华文中宋" w:cs="Times New Roman"/>
          <w:sz w:val="21"/>
          <w:lang w:val="en-US" w:eastAsia="zh-CN"/>
        </w:rPr>
        <w:t>成品库温度控制在2~6℃，湿度不超过75%。</w:t>
      </w:r>
    </w:p>
    <w:p w14:paraId="034C2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Times New Roman"/>
          <w:sz w:val="21"/>
          <w:lang w:val="en-US" w:eastAsia="zh-CN"/>
        </w:rPr>
      </w:pPr>
      <w:r>
        <w:rPr>
          <w:rFonts w:hint="eastAsia" w:ascii="Times New Roman" w:hAnsi="Times New Roman" w:eastAsia="华文中宋" w:cs="Times New Roman"/>
          <w:sz w:val="21"/>
          <w:lang w:val="en-US" w:eastAsia="zh-CN"/>
        </w:rPr>
        <w:t>接下来是环境保护，主要包括三废及噪声的处理。</w:t>
      </w:r>
    </w:p>
    <w:p w14:paraId="3493E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Times New Roman" w:hAnsi="Times New Roman" w:eastAsia="华文中宋" w:cs="Times New Roman"/>
          <w:sz w:val="21"/>
          <w:lang w:val="en-US" w:eastAsia="zh-CN"/>
        </w:rPr>
      </w:pPr>
      <w:r>
        <w:rPr>
          <w:rFonts w:hint="eastAsia" w:ascii="Times New Roman" w:hAnsi="Times New Roman" w:eastAsia="华文中宋" w:cs="Times New Roman"/>
          <w:sz w:val="21"/>
          <w:lang w:val="en-US" w:eastAsia="zh-CN"/>
        </w:rPr>
        <w:t>最终，经核算，车间年总成本为1546.5万元，平均每瓶酸奶的成本约为3.9元，出厂价定为5元/瓶，年利润为440万元，回本周期约为3.52年。</w:t>
      </w:r>
    </w:p>
    <w:p w14:paraId="2A7E53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华文中宋" w:cs="Times New Roman"/>
          <w:sz w:val="21"/>
          <w:lang w:val="en-US" w:eastAsia="zh-CN"/>
        </w:rPr>
      </w:pPr>
      <w:r>
        <w:rPr>
          <w:rFonts w:hint="default" w:ascii="Times New Roman" w:hAnsi="Times New Roman" w:eastAsia="华文中宋" w:cs="Times New Roman"/>
          <w:sz w:val="21"/>
          <w:lang w:val="en-US" w:eastAsia="zh-CN"/>
        </w:rPr>
        <w:t>本</w:t>
      </w:r>
      <w:r>
        <w:rPr>
          <w:rFonts w:hint="eastAsia" w:ascii="Times New Roman" w:hAnsi="Times New Roman" w:eastAsia="华文中宋" w:cs="Times New Roman"/>
          <w:sz w:val="21"/>
          <w:lang w:val="en-US" w:eastAsia="zh-CN"/>
        </w:rPr>
        <w:t>设计</w:t>
      </w:r>
      <w:r>
        <w:rPr>
          <w:rFonts w:hint="default" w:ascii="Times New Roman" w:hAnsi="Times New Roman" w:eastAsia="华文中宋" w:cs="Times New Roman"/>
          <w:sz w:val="21"/>
          <w:lang w:val="en-US" w:eastAsia="zh-CN"/>
        </w:rPr>
        <w:t>完成了年产1000吨蓝莓酸奶生产车间的工艺设计、设备选型、物料衡算及成本核算。车间选址贵州麻江县，原料供应充足，工艺流程合理，环保措施完善，项目具备良好的经济效益和可行性。</w:t>
      </w:r>
      <w:bookmarkStart w:id="0" w:name="_GoBack"/>
      <w:bookmarkEnd w:id="0"/>
    </w:p>
    <w:p w14:paraId="5E0557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华文中宋" w:cs="Times New Roman"/>
          <w:sz w:val="21"/>
          <w:lang w:val="en-US" w:eastAsia="zh-CN"/>
        </w:rPr>
      </w:pP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055DCF"/>
    <w:rsid w:val="36055DCF"/>
    <w:rsid w:val="552A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606</Words>
  <Characters>677</Characters>
  <Lines>0</Lines>
  <Paragraphs>0</Paragraphs>
  <TotalTime>22</TotalTime>
  <ScaleCrop>false</ScaleCrop>
  <LinksUpToDate>false</LinksUpToDate>
  <CharactersWithSpaces>677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2026-06-07T15:44:00Z</dcterms:created>
  <dc:creator>…………</dc:creator>
  <cp:lastModifiedBy>…………</cp:lastModifiedBy>
  <dcterms:modified xsi:type="dcterms:W3CDTF">2026-06-07T20:02:49Z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174CF754F9AC494CBA8D6ABD1A4A60C6_11</vt:lpwstr>
  </property>
  <property fmtid="{D5CDD505-2E9C-101B-9397-08002B2CF9AE}" pid="4" name="KSOTemplateDocerSaveRecord">
    <vt:lpwstr>eyJoZGlkIjoiZjFmZWIzNDg2MmIzZjExOTIzMmViNTBmYTMwYTk0ZWYiLCJ1c2VySWQiOiI3NjE2NDQ3NzMifQ==</vt:lpwstr>
  </property>
</Properties>
</file>