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Arial" w:hAnsi="Arial"/>
          <w:b/>
          <w:i w:val="0"/>
          <w:color w:val="1F2937"/>
          <w:sz w:val="44"/>
        </w:rPr>
        <w:t>WBS AND SCHEDULE FORMS</w:t>
      </w:r>
    </w:p>
    <w:p>
      <w:pPr>
        <w:spacing w:after="240"/>
        <w:jc w:val="center"/>
      </w:pPr>
      <w:r>
        <w:rPr>
          <w:rFonts w:ascii="Arial" w:hAnsi="Arial"/>
          <w:b w:val="0"/>
          <w:i/>
          <w:color w:val="5B6573"/>
          <w:sz w:val="22"/>
        </w:rPr>
        <w:t>Hệ thống quản lý bán vé máy bay | Bộ biểu mẫu theo PMBOK 6</w:t>
      </w:r>
    </w:p>
    <w:p>
      <w:pPr>
        <w:spacing w:after="240"/>
        <w:jc w:val="left"/>
      </w:pPr>
      <w:r>
        <w:rPr>
          <w:rFonts w:ascii="Arial" w:hAnsi="Arial"/>
          <w:b w:val="0"/>
          <w:i w:val="0"/>
          <w:color w:val="1F2937"/>
          <w:sz w:val="21"/>
        </w:rPr>
        <w:t>Bộ biểu mẫu này chuyển Project Charter thành cấu trúc công việc, kế hoạch quản lý lịch, danh sách hoạt động và Gantt Chart. Các mốc thời gian được dựng hồi cứu để phục vụ báo cáo dự án đã hoàn thành.</w:t>
      </w:r>
    </w:p>
    <w:tbl>
      <w:tblPr>
        <w:tblW w:type="auto" w:w="0"/>
        <w:tblLook w:firstColumn="1" w:firstRow="1" w:lastColumn="0" w:lastRow="0" w:noHBand="0" w:noVBand="1" w:val="04A0"/>
      </w:tblPr>
      <w:tblGrid>
        <w:gridCol w:w="3408"/>
        <w:gridCol w:w="3408"/>
        <w:gridCol w:w="3408"/>
      </w:tblGrid>
      <w:tr>
        <w:trPr>
          <w:tblHeader w:val="true"/>
        </w:trPr>
        <w:tc>
          <w:tcPr>
            <w:tcW w:type="dxa" w:w="3456"/>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20"/>
              </w:rPr>
              <w:t>Thành viên</w:t>
            </w:r>
          </w:p>
        </w:tc>
        <w:tc>
          <w:tcPr>
            <w:tcW w:type="dxa" w:w="216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20"/>
              </w:rPr>
              <w:t>MSSV</w:t>
            </w:r>
          </w:p>
        </w:tc>
        <w:tc>
          <w:tcPr>
            <w:tcW w:type="dxa" w:w="403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20"/>
              </w:rPr>
              <w:t>Vai trò</w:t>
            </w:r>
          </w:p>
        </w:tc>
      </w:tr>
      <w:tr>
        <w:tc>
          <w:tcPr>
            <w:tcW w:type="dxa" w:w="345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Phạm Minh Quân</w:t>
            </w:r>
          </w:p>
        </w:tc>
        <w:tc>
          <w:tcPr>
            <w:tcW w:type="dxa" w:w="216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9"/>
              </w:rPr>
              <w:t>24521449</w:t>
            </w:r>
          </w:p>
        </w:tc>
        <w:tc>
          <w:tcPr>
            <w:tcW w:type="dxa" w:w="403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Project Manager / BA</w:t>
            </w:r>
          </w:p>
        </w:tc>
      </w:tr>
      <w:tr>
        <w:tc>
          <w:tcPr>
            <w:tcW w:type="dxa" w:w="345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Phan Nguyễn Anh Kiệt</w:t>
            </w:r>
          </w:p>
        </w:tc>
        <w:tc>
          <w:tcPr>
            <w:tcW w:type="dxa" w:w="216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9"/>
              </w:rPr>
              <w:t>24520910</w:t>
            </w:r>
          </w:p>
        </w:tc>
        <w:tc>
          <w:tcPr>
            <w:tcW w:type="dxa" w:w="403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Integration Lead</w:t>
            </w:r>
          </w:p>
        </w:tc>
      </w:tr>
      <w:tr>
        <w:tc>
          <w:tcPr>
            <w:tcW w:type="dxa" w:w="345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Nguyễn Văn Tin</w:t>
            </w:r>
          </w:p>
        </w:tc>
        <w:tc>
          <w:tcPr>
            <w:tcW w:type="dxa" w:w="216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9"/>
              </w:rPr>
              <w:t>24521788</w:t>
            </w:r>
          </w:p>
        </w:tc>
        <w:tc>
          <w:tcPr>
            <w:tcW w:type="dxa" w:w="403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Backend / Database Lead</w:t>
            </w:r>
          </w:p>
        </w:tc>
      </w:tr>
      <w:tr>
        <w:tc>
          <w:tcPr>
            <w:tcW w:type="dxa" w:w="345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Đỗ Lê Tuấn Kiệt</w:t>
            </w:r>
          </w:p>
        </w:tc>
        <w:tc>
          <w:tcPr>
            <w:tcW w:type="dxa" w:w="216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9"/>
              </w:rPr>
              <w:t>24520895</w:t>
            </w:r>
          </w:p>
        </w:tc>
        <w:tc>
          <w:tcPr>
            <w:tcW w:type="dxa" w:w="403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9"/>
              </w:rPr>
              <w:t>Frontend / UX / QA Lead</w:t>
            </w:r>
          </w:p>
        </w:tc>
      </w:tr>
    </w:tbl>
    <w:p>
      <w:pPr>
        <w:spacing w:after="160"/>
        <w:jc w:val="left"/>
      </w:pPr>
      <w:r>
        <w:t>Project Manager: Phạm Minh Quân - MSSV 24521449. Kỳ kế hoạch giả định: 01/09/2026 - 04/12/2026.</w:t>
      </w:r>
    </w:p>
    <w:p>
      <w:pPr>
        <w:spacing w:after="100"/>
        <w:jc w:val="left"/>
      </w:pPr>
      <w:r>
        <w:rPr>
          <w:rFonts w:ascii="Arial" w:hAnsi="Arial"/>
          <w:b w:val="0"/>
          <w:i w:val="0"/>
          <w:color w:val="5B6573"/>
          <w:sz w:val="18"/>
        </w:rPr>
        <w:t>Các trường chi phí trong WBS Dictionary được ghi N/A vì Project Charter không phê duyệt ngân sách chi tiết; thời lượng effort chỉ là quy đổi lập kế hoạch, không phải timesheet.</w:t>
      </w:r>
    </w:p>
    <w:p>
      <w:pPr>
        <w:sectPr>
          <w:footerReference w:type="default" r:id="rId9"/>
          <w:pgSz w:w="12240" w:h="15840"/>
          <w:pgMar w:top="1008" w:right="1008" w:bottom="864" w:left="1008" w:header="720" w:footer="720" w:gutter="0"/>
          <w:cols w:space="720"/>
          <w:docGrid w:linePitch="360"/>
        </w:sectPr>
      </w:pPr>
    </w:p>
    <w:tbl>
      <w:tblPr>
        <w:tblW w:type="auto" w:w="0"/>
        <w:jc w:val="center"/>
        <w:tblLayout w:type="fixed"/>
        <w:tblLook w:firstColumn="1" w:firstRow="1" w:lastColumn="0" w:lastRow="0" w:noHBand="0" w:noVBand="1" w:val="04A0"/>
      </w:tblPr>
      <w:tblGrid>
        <w:gridCol w:w="9792"/>
      </w:tblGrid>
      <w:tr>
        <w:tc>
          <w:tcPr>
            <w:tcW w:type="dxa" w:w="10224"/>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SCHEDULE MANAGEMENT PLAN</w:t>
            </w:r>
          </w:p>
        </w:tc>
      </w:tr>
    </w:tbl>
    <w:p>
      <w:pPr>
        <w:spacing w:after="40"/>
      </w:pPr>
    </w:p>
    <w:tbl>
      <w:tblPr>
        <w:tblW w:type="auto" w:w="0"/>
        <w:tblLook w:firstColumn="1" w:firstRow="1" w:lastColumn="0" w:lastRow="0" w:noHBand="0" w:noVBand="1" w:val="04A0"/>
      </w:tblPr>
      <w:tblGrid>
        <w:gridCol w:w="2556"/>
        <w:gridCol w:w="2556"/>
        <w:gridCol w:w="2556"/>
        <w:gridCol w:w="2556"/>
      </w:tblGrid>
      <w:tr>
        <w:tc>
          <w:tcPr>
            <w:tcW w:type="dxa" w:w="1944"/>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446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00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w:t>
            </w:r>
          </w:p>
        </w:tc>
        <w:tc>
          <w:tcPr>
            <w:tcW w:type="dxa" w:w="511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bl>
    <w:p>
      <w:pPr>
        <w:spacing w:after="60"/>
      </w:pPr>
    </w:p>
    <w:tbl>
      <w:tblPr>
        <w:tblW w:type="auto" w:w="0"/>
        <w:tblLook w:firstColumn="1" w:firstRow="1" w:lastColumn="0" w:lastRow="0" w:noHBand="0" w:noVBand="1" w:val="04A0"/>
      </w:tblPr>
      <w:tblGrid>
        <w:gridCol w:w="10224"/>
      </w:tblGrid>
      <w:tr>
        <w:tc>
          <w:tcPr>
            <w:tcW w:type="dxa" w:w="1252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9"/>
              </w:rPr>
              <w:t>Schedule Methodology</w:t>
            </w:r>
          </w:p>
        </w:tc>
      </w:tr>
      <w:tr>
        <w:tc>
          <w:tcPr>
            <w:tcW w:type="dxa" w:w="125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Lập kế hoạch theo WBS, rolling-wave planning và dependency network. Các mốc trong tài liệu là baseline hồi cứu giả định cho dự án đã hoàn thành.</w:t>
            </w:r>
          </w:p>
        </w:tc>
      </w:tr>
    </w:tbl>
    <w:p>
      <w:pPr>
        <w:spacing w:after="20"/>
      </w:pPr>
    </w:p>
    <w:tbl>
      <w:tblPr>
        <w:tblW w:type="auto" w:w="0"/>
        <w:tblLook w:firstColumn="1" w:firstRow="1" w:lastColumn="0" w:lastRow="0" w:noHBand="0" w:noVBand="1" w:val="04A0"/>
      </w:tblPr>
      <w:tblGrid>
        <w:gridCol w:w="10224"/>
      </w:tblGrid>
      <w:tr>
        <w:tc>
          <w:tcPr>
            <w:tcW w:type="dxa" w:w="1252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9"/>
              </w:rPr>
              <w:t>Scheduling Tools</w:t>
            </w:r>
          </w:p>
        </w:tc>
      </w:tr>
      <w:tr>
        <w:tc>
          <w:tcPr>
            <w:tcW w:type="dxa" w:w="125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ClickUp list Quản lý bán vé máy bay - WBS; workbook WBS_Gantt; GitHub Projects/CI để đối chiếu release và kiểm thử.</w:t>
            </w:r>
          </w:p>
        </w:tc>
      </w:tr>
    </w:tbl>
    <w:p>
      <w:pPr>
        <w:spacing w:after="20"/>
      </w:pPr>
    </w:p>
    <w:tbl>
      <w:tblPr>
        <w:tblW w:type="auto" w:w="0"/>
        <w:tblLook w:firstColumn="1" w:firstRow="1" w:lastColumn="0" w:lastRow="0" w:noHBand="0" w:noVBand="1" w:val="04A0"/>
      </w:tblPr>
      <w:tblGrid>
        <w:gridCol w:w="3408"/>
        <w:gridCol w:w="3408"/>
        <w:gridCol w:w="3408"/>
      </w:tblGrid>
      <w:tr>
        <w:tc>
          <w:tcPr>
            <w:tcW w:type="dxa" w:w="4176"/>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17365D"/>
                <w:sz w:val="18"/>
              </w:rPr>
              <w:t>Level of Accuracy</w:t>
            </w:r>
          </w:p>
        </w:tc>
        <w:tc>
          <w:tcPr>
            <w:tcW w:type="dxa" w:w="4176"/>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17365D"/>
                <w:sz w:val="18"/>
              </w:rPr>
              <w:t>Units of Measure</w:t>
            </w:r>
          </w:p>
        </w:tc>
        <w:tc>
          <w:tcPr>
            <w:tcW w:type="dxa" w:w="4176"/>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17365D"/>
                <w:sz w:val="18"/>
              </w:rPr>
              <w:t>Variance Thresholds</w:t>
            </w:r>
          </w:p>
        </w:tc>
      </w:tr>
      <w:tr>
        <w:tc>
          <w:tcPr>
            <w:tcW w:type="dxa" w:w="4176"/>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Task-level ±1 workday; phase-level ±2 workdays.</w:t>
            </w:r>
          </w:p>
        </w:tc>
        <w:tc>
          <w:tcPr>
            <w:tcW w:type="dxa" w:w="4176"/>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Calendar dates; duration in calendar days; effort reference in hours.</w:t>
            </w:r>
          </w:p>
        </w:tc>
        <w:tc>
          <w:tcPr>
            <w:tcW w:type="dxa" w:w="4176"/>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Escalate when a milestone slips &gt;2 workdays or critical path changes.</w:t>
            </w:r>
          </w:p>
        </w:tc>
      </w:tr>
    </w:tbl>
    <w:tbl>
      <w:tblPr>
        <w:tblW w:type="auto" w:w="0"/>
        <w:tblLook w:firstColumn="1" w:firstRow="1" w:lastColumn="0" w:lastRow="0" w:noHBand="0" w:noVBand="1" w:val="04A0"/>
      </w:tblPr>
      <w:tblGrid>
        <w:gridCol w:w="10224"/>
      </w:tblGrid>
      <w:tr>
        <w:tc>
          <w:tcPr>
            <w:tcW w:type="dxa" w:w="1252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9"/>
              </w:rPr>
              <w:t>Schedule Reporting and Format</w:t>
            </w:r>
          </w:p>
        </w:tc>
      </w:tr>
      <w:tr>
        <w:tc>
          <w:tcPr>
            <w:tcW w:type="dxa" w:w="125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Báo cáo theo phase và milestone; dùng bảng Activity List, WBS Dictionary và Gantt Chart. Trạng thái dùng To do / In progress / Complete trong ClickUp.</w:t>
            </w:r>
          </w:p>
        </w:tc>
      </w:tr>
    </w:tbl>
    <w:p>
      <w:pPr>
        <w:spacing w:after="20"/>
      </w:pPr>
    </w:p>
    <w:tbl>
      <w:tblPr>
        <w:tblW w:type="auto" w:w="0"/>
        <w:tblLook w:firstColumn="1" w:firstRow="1" w:lastColumn="0" w:lastRow="0" w:noHBand="0" w:noVBand="1" w:val="04A0"/>
      </w:tblPr>
      <w:tblGrid>
        <w:gridCol w:w="10224"/>
      </w:tblGrid>
      <w:tr>
        <w:tc>
          <w:tcPr>
            <w:tcW w:type="dxa" w:w="1252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9"/>
              </w:rPr>
              <w:t>Organizational Procedure Links</w:t>
            </w:r>
          </w:p>
        </w:tc>
      </w:tr>
      <w:tr>
        <w:tc>
          <w:tcPr>
            <w:tcW w:type="dxa" w:w="125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Project Charter, Project Management Plan, PMBOK 6; quy ước branch/PR/CI của repository và checklist release.</w:t>
            </w:r>
          </w:p>
        </w:tc>
      </w:tr>
    </w:tbl>
    <w:p>
      <w:pPr>
        <w:spacing w:after="20"/>
      </w:pPr>
    </w:p>
    <w:tbl>
      <w:tblPr>
        <w:tblW w:type="auto" w:w="0"/>
        <w:tblLook w:firstColumn="1" w:firstRow="1" w:lastColumn="0" w:lastRow="0" w:noHBand="0" w:noVBand="1" w:val="04A0"/>
      </w:tblPr>
      <w:tblGrid>
        <w:gridCol w:w="10224"/>
      </w:tblGrid>
      <w:tr>
        <w:tc>
          <w:tcPr>
            <w:tcW w:type="dxa" w:w="12528"/>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9"/>
              </w:rPr>
              <w:t>Schedule Updates</w:t>
            </w:r>
          </w:p>
        </w:tc>
      </w:tr>
      <w:tr>
        <w:tc>
          <w:tcPr>
            <w:tcW w:type="dxa" w:w="125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PM cập nhật baseline khi có thay đổi được phê duyệt. Với bản hồi cứu này, ngày chỉ nhằm mô tả trình tự và thời lượng dự kiến, không đại diện chấm công thực tế.</w:t>
            </w:r>
          </w:p>
        </w:tc>
      </w:tr>
    </w:tbl>
    <w:p>
      <w:pPr>
        <w:spacing w:after="20"/>
      </w:pPr>
    </w:p>
    <w:p>
      <w:pPr>
        <w:sectPr>
          <w:pgSz w:w="12240" w:h="15840"/>
          <w:pgMar w:top="864" w:right="1008" w:bottom="792" w:left="1008" w:header="720" w:footer="720" w:gutter="0"/>
          <w:cols w:space="720"/>
          <w:docGrid w:linePitch="360"/>
        </w:sectPr>
      </w:pP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1.0 Khởi động</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1.0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Project Charter và scope baseline. Owner chính: Phạm Minh Quân.</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01/09/2026 | Kết thúc: 04/09/2026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Rà soát Project Charter và stakeholder register</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24h*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Chốt phạm vi, mục tiêu và tiêu chí nghiệm thu</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16h*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Project Charter và scope baseline.</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2.0 Lập kế hoạch</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2.0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Route map, architecture, UX baseline, WBS/Gantt và test strategy. Owner chính: Phạm Minh Quân.</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07/09/2026 | Kết thúc: 18/09/2026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Lập route map, role map và module inventory</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32h*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Thiết kế kiến trúc, API contract và dữ liệu</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Phan Nguyễn Anh Kiệt</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64h*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2.3</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Thiết kế UI system và responsive baseline</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40h*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2.4</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Lập WBS, Gantt và test strategy</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24h*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Route map, architecture, UX baseline, WBS/Gantt và test strategy.</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3.0 Backend và database</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3.0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API, database, auth/RBAC và nghiệp vụ lõi. Owner chính: Nguyễn Văn Tin.</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21/09/2026 | Kết thúc: 06/11/2026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Khởi tạo Spring Boot, PostgreSQL và Flyway</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32h*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auth, account và RBAC</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88h*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3.3</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flight search, airport và flight status API</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80h*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3.4</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booking, giữ chỗ, checkout và payment</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144h*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3.5</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manage booking, check-in và support API</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112h*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3.6</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backoffice operations, sales, voucher, finance và CMS API</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112h*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3.7</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Tích hợp migration, seed, fixture và API production</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56h*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API, database, auth/RBAC và nghiệp vụ lõi.</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4.0 Frontend và tích hợp</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4.0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Web public, booking, account/member, backoffice và responsive QA. Owner chính: Đỗ Lê Tuấn Kiệt.</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21/09/2026 | Kết thúc: 13/11/2026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shared shell, header, navigation và footer</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80h*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public search, flight status, blog và support UI</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112h*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4.3</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booking, passenger, seat và checkout UI</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128h*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4.4</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account, member, loyalty và voucher UI</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80h*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4.5</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Xây dựng backoffice module UI</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128h*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4.6</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Polish responsive, accessibility và touch targets</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80h*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Web public, booking, account/member, backoffice và responsive QA.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5.0 Kiểm thử và phát hành</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5.0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Test evidence, release readiness, UAT và nghiệm thu. Owner chính: Cả nhóm.</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09/11/2026 | Kết thúc: 27/11/2026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Unit test và contract validation</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Nguyễn Văn Tin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64h*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E2E smoke cho auth, booking, checkout và RBAC</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64h*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5.3</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Visual QA và responsive regression</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Đỗ Lê Tuấn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32h*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5.4</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Production build, config, health và deployment checklist</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Phan Nguyễn Anh Kiệt</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24h*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5.5</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Demo/UAT và xác nhận nghiệm thu</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16h*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Test evidence, release readiness, UAT và nghiệm thu.</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WBS DICTIONARY</w:t>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Project Title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Hệ thống quản lý bán vé máy bay</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Date Prepared</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t>05/10/2026</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Work Package Name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6.0 Bàn giao và đóng dự án</w:t>
            </w:r>
          </w:p>
        </w:tc>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WBS Code</w:t>
            </w:r>
          </w:p>
        </w:tc>
        <w:tc>
          <w:tcPr>
            <w:tcW w:type="dxa" w:w="532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6.0</w:t>
            </w:r>
          </w:p>
        </w:tc>
      </w:tr>
    </w:tbl>
    <w:p>
      <w:pPr>
        <w:spacing w:after="20"/>
      </w:pPr>
    </w:p>
    <w:tbl>
      <w:tblPr>
        <w:tblW w:type="auto" w:w="0"/>
        <w:tblLook w:firstColumn="1" w:firstRow="1" w:lastColumn="0" w:lastRow="0" w:noHBand="0" w:noVBand="1" w:val="04A0"/>
      </w:tblPr>
      <w:tblGrid>
        <w:gridCol w:w="3657"/>
        <w:gridCol w:w="3657"/>
        <w:gridCol w:w="3657"/>
        <w:gridCol w:w="3657"/>
      </w:tblGrid>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Description of Work</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8"/>
              </w:rPr>
              <w:t>Handover, retrospective và lessons learned. Owner chính: Phạm Minh Quân.</w:t>
            </w:r>
          </w:p>
        </w:tc>
      </w:tr>
      <w:tr>
        <w:tc>
          <w:tcPr>
            <w:tcW w:type="dxa" w:w="1872"/>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8"/>
              </w:rPr>
              <w:t>Milestones</w:t>
            </w:r>
          </w:p>
        </w:tc>
        <w:tc>
          <w:tcPr>
            <w:tcW w:type="dxa" w:w="12528"/>
            <w:gridSpan w:val="3"/>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Bắt đầu: 30/11/2026 | Kết thúc: 04/12/2026 | Trạng thái: Completed (retrospective)</w:t>
            </w:r>
          </w:p>
        </w:tc>
      </w:tr>
    </w:tbl>
    <w:p>
      <w:pPr>
        <w:spacing w:after="60"/>
        <w:jc w:val="left"/>
      </w:pPr>
      <w:r>
        <w:rPr>
          <w:rFonts w:ascii="Arial" w:hAnsi="Arial"/>
          <w:b/>
          <w:i w:val="0"/>
          <w:color w:val="17365D"/>
          <w:sz w:val="21"/>
        </w:rPr>
        <w:t>Activities and resource cost assumptions</w:t>
      </w:r>
    </w:p>
    <w:tbl>
      <w:tblPr>
        <w:tblW w:type="auto" w:w="0"/>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4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83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Hours</w:t>
            </w:r>
          </w:p>
        </w:tc>
        <w:tc>
          <w:tcPr>
            <w:tcW w:type="dxa" w:w="79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Rate</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Labor</w:t>
              <w:br/>
              <w:t>Total</w:t>
            </w:r>
          </w:p>
        </w:tc>
        <w:tc>
          <w:tcPr>
            <w:tcW w:type="dxa" w:w="95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Units</w:t>
            </w:r>
          </w:p>
        </w:tc>
        <w:tc>
          <w:tcPr>
            <w:tcW w:type="dxa" w:w="979"/>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Cost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Material</w:t>
              <w:br/>
              <w:t>Total</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Total</w:t>
              <w:br/>
              <w:t>Cost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6.1</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Bàn giao source, setup, test matrix và known issues</w:t>
            </w:r>
          </w:p>
        </w:tc>
        <w:tc>
          <w:tcPr>
            <w:tcW w:type="dxa" w:w="204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Phan Nguyễn Anh Kiệt</w:t>
            </w:r>
          </w:p>
        </w:tc>
        <w:tc>
          <w:tcPr>
            <w:tcW w:type="dxa" w:w="83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24h*</w:t>
            </w:r>
          </w:p>
        </w:tc>
        <w:tc>
          <w:tcPr>
            <w:tcW w:type="dxa" w:w="79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6.2</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Retrospective, lessons learned và đóng dự án</w:t>
            </w:r>
          </w:p>
        </w:tc>
        <w:tc>
          <w:tcPr>
            <w:tcW w:type="dxa" w:w="204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Phạm Minh Quân</w:t>
            </w:r>
          </w:p>
        </w:tc>
        <w:tc>
          <w:tcPr>
            <w:tcW w:type="dxa" w:w="83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16h*</w:t>
            </w:r>
          </w:p>
        </w:tc>
        <w:tc>
          <w:tcPr>
            <w:tcW w:type="dxa" w:w="79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5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979"/>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6"/>
              </w:rPr>
              <w:t>N/A</w:t>
            </w:r>
          </w:p>
        </w:tc>
      </w:tr>
    </w:tbl>
    <w:p>
      <w:pPr>
        <w:spacing w:after="80"/>
        <w:jc w:val="left"/>
      </w:pPr>
      <w:r>
        <w:rPr>
          <w:rFonts w:ascii="Arial" w:hAnsi="Arial"/>
          <w:b w:val="0"/>
          <w:i/>
          <w:color w:val="6B7280"/>
          <w:sz w:val="16"/>
        </w:rPr>
        <w:t>* Effort quy đổi lý thuyết 8 giờ/ngày làm việc; không phải timesheet thực tế. Dự án không lập ngân sách chi phí vật tư/nhân công trong phạm vi báo cáo nên các trường cost để N/A.</w:t>
      </w:r>
    </w:p>
    <w:tbl>
      <w:tblPr>
        <w:tblW w:type="auto" w:w="0"/>
        <w:tblLook w:firstColumn="1" w:firstRow="1" w:lastColumn="0" w:lastRow="0" w:noHBand="0" w:noVBand="1" w:val="04A0"/>
      </w:tblPr>
      <w:tblGrid>
        <w:gridCol w:w="7315"/>
        <w:gridCol w:w="7315"/>
      </w:tblGrid>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Quality Requirements</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Code review, test evidence, responsive/accessibility checks phù hợp với loại công việc.</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Acceptance Criteria</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Handover, retrospective và lessons learned.</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Technical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apps/web: Next.js 16 App Router, React 19, TypeScript, CSS; apps/api: Spring Boot 3.5, Java 21, REST, JPA, Spring Security/JWT; PostgreSQL, Flyway; Vitest, Playwright, JUnit; Docker/GitHub Actions and Jira.</w:t>
            </w:r>
          </w:p>
        </w:tc>
      </w:tr>
      <w:tr>
        <w:tc>
          <w:tcPr>
            <w:tcW w:type="dxa" w:w="2880"/>
            <w:vAlign w:val="center"/>
            <w:shd w:fill="DDEBF7"/>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i w:val="0"/>
                <w:color w:val="17365D"/>
                <w:sz w:val="17"/>
              </w:rPr>
              <w:t>Agreement Information</w:t>
            </w:r>
          </w:p>
        </w:tc>
        <w:tc>
          <w:tcPr>
            <w:tcW w:type="dxa" w:w="1152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7"/>
              </w:rPr>
              <w:t>Phê duyệt nội bộ nhóm theo Project Charter; thay đổi phạm vi cần PM xác nhận.</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ACTIVITY LIST</w:t>
            </w:r>
          </w:p>
        </w:tc>
      </w:tr>
    </w:tbl>
    <w:p>
      <w:pPr>
        <w:spacing w:after="40"/>
      </w:pPr>
    </w:p>
    <w:p>
      <w:pPr>
        <w:spacing w:after="100"/>
        <w:jc w:val="left"/>
      </w:pPr>
      <w:r>
        <w:rPr>
          <w:rFonts w:ascii="Arial" w:hAnsi="Arial"/>
          <w:b w:val="0"/>
          <w:i w:val="0"/>
          <w:color w:val="5B6573"/>
          <w:sz w:val="18"/>
        </w:rPr>
        <w:t>Danh sách hoạt động chi tiết được phân rã từ WBS; Start/Finish là mốc hồi cứu giả định dùng để lập Gantt Chart.</w:t>
      </w:r>
    </w:p>
    <w:tbl>
      <w:tblPr>
        <w:tblW w:type="auto" w:w="0"/>
        <w:tblLook w:firstColumn="1" w:firstRow="1" w:lastColumn="0" w:lastRow="0" w:noHBand="0" w:noVBand="1" w:val="04A0"/>
      </w:tblPr>
      <w:tblGrid>
        <w:gridCol w:w="1626"/>
        <w:gridCol w:w="1626"/>
        <w:gridCol w:w="1626"/>
        <w:gridCol w:w="1626"/>
        <w:gridCol w:w="1626"/>
        <w:gridCol w:w="1626"/>
        <w:gridCol w:w="1626"/>
        <w:gridCol w:w="1626"/>
        <w:gridCol w:w="1626"/>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ID</w:t>
            </w:r>
          </w:p>
        </w:tc>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WBS</w:t>
            </w:r>
          </w:p>
        </w:tc>
        <w:tc>
          <w:tcPr>
            <w:tcW w:type="dxa" w:w="352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Activity</w:t>
            </w:r>
          </w:p>
        </w:tc>
        <w:tc>
          <w:tcPr>
            <w:tcW w:type="dxa" w:w="2016"/>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Resource</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Start</w:t>
            </w:r>
          </w:p>
        </w:tc>
        <w:tc>
          <w:tcPr>
            <w:tcW w:type="dxa" w:w="103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Finish</w:t>
            </w:r>
          </w:p>
        </w:tc>
        <w:tc>
          <w:tcPr>
            <w:tcW w:type="dxa" w:w="893"/>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Duration</w:t>
            </w:r>
          </w:p>
        </w:tc>
        <w:tc>
          <w:tcPr>
            <w:tcW w:type="dxa" w:w="1296"/>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Predecessor / Relationship</w:t>
            </w:r>
          </w:p>
        </w:tc>
        <w:tc>
          <w:tcPr>
            <w:tcW w:type="dxa" w:w="3384"/>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6"/>
              </w:rPr>
              <w:t>Acceptance / Deliverable</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1.1</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1.0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Rà soát Project Charter và stakeholder register</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01/09/2026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02/09/2026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Mục tiêu, stakeholder và quyền quyết định được xác nhận.</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1.2</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1.0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Chốt phạm vi, mục tiêu và tiêu chí nghiệm thu</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03/09/2026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04/09/2026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1.1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Scope baseline và acceptance criteria.</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2.1</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Lập route map, role map và module inventory</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07/09/2026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10/09/2026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Danh sách route, 5 vai trò và module chính.</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2.2</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Thiết kế kiến trúc, API contract và dữ liệu</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Phan Nguyễn Anh Kiệt</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07/09/2026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16/09/2026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8d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Kiến trúc monorepo, contract và sơ đồ tích hợp.</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2.3</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Thiết kế UI system và responsive baseline</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14/09/2026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18/09/2026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Layout, token, breakpoint và component baseline.</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2.4</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2.0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Lập WBS, Gantt và test strategy</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14/09/2026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16/09/2026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 FS; 2.2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Baseline kế hoạch, test matrix và risk register.</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3.1</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Khởi tạo Spring Boot, PostgreSQL và Flyway</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21/09/2026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24/09/2026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2.2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API skeleton, profile môi trường và migration pipeline.</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3.2</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auth, account và RBAC</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25/09/2026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09/10/2026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11d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3.1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Login, profile, JWT/OAuth/OTP và quyền 5 vai trò.</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3.3</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flight search, airport và flight status API</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12/10/2026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23/10/2026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3.2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API tìm chuyến, lọc, sân bay và trạng thái chuyến bay.</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3.4</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booking, giữ chỗ, checkout và payment</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3.3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Luồng booking, passenger, seat, payment và xác nhận.</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3.5</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manage booking, check-in và support API</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3.4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Tra cứu đặt chỗ, check-in, hỗ trợ và notification.</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3.6</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backoffice operations, sales, voucher, finance và CMS API</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3.4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API nghiệp vụ backoffice và policy kiểm soát quyền.</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3.7</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3.0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Tích hợp migration, seed, fixture và API production</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02/11/2026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3.5 FS; 3.6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Dữ liệu kiểm thử và môi trường API sẵn sàng.</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4.1</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shared shell, header, navigation và footer</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21/09/2026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25/09/2026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Shell dùng chung, menu mobile, footer và responsive layout.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4.2</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public search, flight status, blog và support UI</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28/09/2026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09/10/2026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4.1 FS; 3.3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Public route kết nối API, loading/error/empty state.</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4.3</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booking, passenger, seat và checkout UI</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12/10/2026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23/10/2026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4.2 FS; 3.4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Luồng đặt vé và checkout hoàn chỉnh trên desktop/mobile.</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4.4</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account, member, loyalty và voucher UI</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4.3 FS; 3.5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Tài khoản, hội viên, điểm và voucher hiển thị đúng quyền.</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4.5</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Xây dựng backoffice module UI</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4.3 FS; 3.6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Operations, sales, voucher, finance, CMS và support screens.</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4.6</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4.0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Polish responsive, accessibility và touch targets</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09/11/2026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13/11/2026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4.4 FS; 4.5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Không tràn ngang; control mobile tối thiểu 44px; keyboard/focus ổn định.</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5.1</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Unit test và contract validation</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Nguyễn Văn Tin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09/11/2026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13/11/2026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3.7 FS; 4.5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Unit/API test pass, contract không drift.</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5.2</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E2E smoke cho auth, booking, checkout và RBAC</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16/11/2026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20/11/2026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5.1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Smoke pass cho public, customer/member và backoffice roles.</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5.3</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Visual QA và responsive regression</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Đỗ Lê Tuấn Kiệt</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16/11/2026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20/11/2026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4.6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Kiểm tra 320/390/768/1024/1440px và các trạng thái chính.</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5.4</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Production build, config, health và deployment checklist</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Phan Nguyễn Anh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23/11/2026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25/11/2026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5.1 FS; 5.2 FS; 5.3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Build pass, health endpoint và checklist deploy.</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5.5</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5.0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Demo/UAT và xác nhận nghiệm thu</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26/11/2026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27/11/2026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5.4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Demo theo kịch bản và sign-off nghiệm thu.</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6.1</w:t>
            </w:r>
          </w:p>
        </w:tc>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6.0</w:t>
            </w:r>
          </w:p>
        </w:tc>
        <w:tc>
          <w:tcPr>
            <w:tcW w:type="dxa" w:w="352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Bàn giao source, setup, test matrix và known issues</w:t>
            </w:r>
          </w:p>
        </w:tc>
        <w:tc>
          <w:tcPr>
            <w:tcW w:type="dxa" w:w="201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Phan Nguyễn Anh Kiệt</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30/11/2026</w:t>
            </w:r>
          </w:p>
        </w:tc>
        <w:tc>
          <w:tcPr>
            <w:tcW w:type="dxa" w:w="103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02/12/2026</w:t>
            </w:r>
          </w:p>
        </w:tc>
        <w:tc>
          <w:tcPr>
            <w:tcW w:type="dxa" w:w="893"/>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3d</w:t>
            </w:r>
          </w:p>
        </w:tc>
        <w:tc>
          <w:tcPr>
            <w:tcW w:type="dxa" w:w="1296"/>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5.5 FS</w:t>
            </w:r>
          </w:p>
        </w:tc>
        <w:tc>
          <w:tcPr>
            <w:tcW w:type="dxa" w:w="3384"/>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Bộ tài liệu bàn giao và hướng dẫn tiếp nhận.</w:t>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6.2</w:t>
            </w:r>
          </w:p>
        </w:tc>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5"/>
              </w:rPr>
              <w:t>6.0</w:t>
            </w:r>
          </w:p>
        </w:tc>
        <w:tc>
          <w:tcPr>
            <w:tcW w:type="dxa" w:w="352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Retrospective, lessons learned và đóng dự án</w:t>
            </w:r>
          </w:p>
        </w:tc>
        <w:tc>
          <w:tcPr>
            <w:tcW w:type="dxa" w:w="201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Phạm Minh Quân</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03/12/2026</w:t>
            </w:r>
          </w:p>
        </w:tc>
        <w:tc>
          <w:tcPr>
            <w:tcW w:type="dxa" w:w="1037"/>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04/12/2026</w:t>
            </w:r>
          </w:p>
        </w:tc>
        <w:tc>
          <w:tcPr>
            <w:tcW w:type="dxa" w:w="893"/>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2d</w:t>
            </w:r>
          </w:p>
        </w:tc>
        <w:tc>
          <w:tcPr>
            <w:tcW w:type="dxa" w:w="1296"/>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6.1 FS</w:t>
            </w:r>
          </w:p>
        </w:tc>
        <w:tc>
          <w:tcPr>
            <w:tcW w:type="dxa" w:w="3384"/>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5"/>
              </w:rPr>
              <w:t>Biên bản retrospective và đóng các action còn lại.</w:t>
            </w:r>
          </w:p>
        </w:tc>
      </w:tr>
    </w:tbl>
    <w:p>
      <w:r>
        <w:br w:type="page"/>
      </w:r>
    </w:p>
    <w:tbl>
      <w:tblPr>
        <w:tblW w:type="auto" w:w="0"/>
        <w:jc w:val="center"/>
        <w:tblLayout w:type="fixed"/>
        <w:tblLook w:firstColumn="1" w:firstRow="1" w:lastColumn="0" w:lastRow="0" w:noHBand="0" w:noVBand="1" w:val="04A0"/>
      </w:tblPr>
      <w:tblGrid>
        <w:gridCol w:w="14400"/>
      </w:tblGrid>
      <w:tr>
        <w:tc>
          <w:tcPr>
            <w:tcW w:type="dxa" w:w="14630"/>
            <w:vAlign w:val="center"/>
            <w:shd w:fill="4B4B4B"/>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34"/>
              </w:rPr>
              <w:t>PROJECT SCHEDULE</w:t>
            </w:r>
          </w:p>
        </w:tc>
      </w:tr>
    </w:tbl>
    <w:p>
      <w:pPr>
        <w:spacing w:after="40"/>
      </w:pPr>
    </w:p>
    <w:p>
      <w:pPr>
        <w:spacing w:after="80"/>
        <w:jc w:val="left"/>
      </w:pPr>
      <w:r>
        <w:t>Gantt Chart hồi cứu giả định | 01/09/2026 - 04/12/2026 | Blue = task | Gold = milestone</w:t>
      </w:r>
    </w:p>
    <w:tbl>
      <w:tblPr>
        <w:tblW w:type="auto" w:w="0"/>
        <w:tblLook w:firstColumn="1" w:firstRow="1" w:lastColumn="0" w:lastRow="0" w:noHBand="0" w:noVBand="1" w:val="04A0"/>
      </w:tblPr>
      <w:tblGrid>
        <w:gridCol w:w="697"/>
        <w:gridCol w:w="697"/>
        <w:gridCol w:w="697"/>
        <w:gridCol w:w="697"/>
        <w:gridCol w:w="697"/>
        <w:gridCol w:w="697"/>
        <w:gridCol w:w="697"/>
        <w:gridCol w:w="697"/>
        <w:gridCol w:w="697"/>
        <w:gridCol w:w="697"/>
        <w:gridCol w:w="697"/>
        <w:gridCol w:w="697"/>
        <w:gridCol w:w="697"/>
        <w:gridCol w:w="697"/>
        <w:gridCol w:w="697"/>
        <w:gridCol w:w="697"/>
        <w:gridCol w:w="697"/>
        <w:gridCol w:w="697"/>
        <w:gridCol w:w="697"/>
        <w:gridCol w:w="697"/>
        <w:gridCol w:w="697"/>
      </w:tblGrid>
      <w:tr>
        <w:trPr>
          <w:tblHeader w:val="true"/>
        </w:trPr>
        <w:tc>
          <w:tcPr>
            <w:tcW w:type="dxa" w:w="605"/>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5"/>
              </w:rPr>
              <w:t>ID</w:t>
            </w:r>
          </w:p>
        </w:tc>
        <w:tc>
          <w:tcPr>
            <w:tcW w:type="dxa" w:w="3672"/>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5"/>
              </w:rPr>
              <w:t>Activity</w:t>
            </w:r>
          </w:p>
        </w:tc>
        <w:tc>
          <w:tcPr>
            <w:tcW w:type="dxa" w:w="1800"/>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5"/>
              </w:rPr>
              <w:t>Resource</w:t>
            </w:r>
          </w:p>
        </w:tc>
        <w:tc>
          <w:tcPr>
            <w:tcW w:type="dxa" w:w="100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5"/>
              </w:rPr>
              <w:t>Start</w:t>
            </w:r>
          </w:p>
        </w:tc>
        <w:tc>
          <w:tcPr>
            <w:tcW w:type="dxa" w:w="1008"/>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i w:val="0"/>
                <w:color w:val="FFFFFF"/>
                <w:sz w:val="15"/>
              </w:rPr>
              <w:t>Finish</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01/09</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07/09</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14/09</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21/09</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28/09</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05/10</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12/10</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19/10</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02/11</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09/11</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16/11</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23/11</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30/11</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07/12</w:t>
            </w:r>
          </w:p>
        </w:tc>
        <w:tc>
          <w:tcPr>
            <w:tcW w:type="dxa" w:w="547"/>
            <w:vAlign w:val="center"/>
            <w:shd w:fill="17365D"/>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14/12</w:t>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1.1</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Rà soát Project Charter và stakeholder register</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01/09/2026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02/09/2026</w:t>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1.2</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Chốt phạm vi, mục tiêu và tiêu chí nghiệm thu</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03/09/2026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04/09/2026</w:t>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2.1</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Lập route map, role map và module inventory</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07/09/2026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10/09/2026</w:t>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2.2</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Thiết kế kiến trúc, API contract và dữ liệu</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Phan Nguyễn Anh Kiệt</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07/09/2026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16/09/2026</w:t>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2.3</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Thiết kế UI system và responsive baseline</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14/09/2026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18/09/2026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2.4</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Lập WBS, Gantt và test strategy</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14/09/2026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16/09/2026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3.1</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Khởi tạo Spring Boot, PostgreSQL và Flyway</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21/09/2026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24/09/2026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3.2</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auth, account và RBAC</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25/09/2026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3.3</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flight search, airport và flight status API</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12/10/2026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3.4</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booking, giữ chỗ, checkout và payment</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3.5</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manage booking, check-in và support API</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3.6</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backoffice operations, sales, voucher, finance và CMS API</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3.7</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Tích hợp migration, seed, fixture và API production</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02/11/2026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4.1</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shared shell, header, navigation và footer</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21/09/2026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25/09/2026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4.2</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public search, flight status, blog và support UI</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28/09/2026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4.3</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booking, passenger, seat và checkout UI</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12/10/2026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4.4</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account, member, loyalty và voucher UI</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30/10/2026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4.5</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Xây dựng backoffice module UI</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26/10/2026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06/11/2026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4.6</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Polish responsive, accessibility và touch targets</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09/11/2026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13/11/2026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5.1</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Unit test và contract validation</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Nguyễn Văn Tin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09/11/2026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13/11/2026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5.2</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E2E smoke cho auth, booking, checkout và RBAC</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16/11/2026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20/11/2026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5.3</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Visual QA và responsive regression</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Đỗ Lê Tuấn Kiệt</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16/11/2026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20/11/2026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5.4</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Production build, config, health và deployment checklist</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Phan Nguyễn Anh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23/11/2026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25/11/2026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5.5</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Demo/UAT và xác nhận nghiệm thu</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26/11/2026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27/11/2026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6.1</w:t>
            </w:r>
          </w:p>
        </w:tc>
        <w:tc>
          <w:tcPr>
            <w:tcW w:type="dxa" w:w="3672"/>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Bàn giao source, setup, test matrix và known issues</w:t>
            </w:r>
          </w:p>
        </w:tc>
        <w:tc>
          <w:tcPr>
            <w:tcW w:type="dxa" w:w="1800"/>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Phan Nguyễn Anh Kiệt</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30/11/2026</w:t>
            </w:r>
          </w:p>
        </w:tc>
        <w:tc>
          <w:tcPr>
            <w:tcW w:type="dxa" w:w="1008"/>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02/12/2026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r>
        <w:tc>
          <w:tcPr>
            <w:tcW w:type="dxa" w:w="605"/>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4"/>
              </w:rPr>
              <w:t>6.2</w:t>
            </w:r>
          </w:p>
        </w:tc>
        <w:tc>
          <w:tcPr>
            <w:tcW w:type="dxa" w:w="3672"/>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Retrospective, lessons learned và đóng dự án</w:t>
            </w:r>
          </w:p>
        </w:tc>
        <w:tc>
          <w:tcPr>
            <w:tcW w:type="dxa" w:w="1800"/>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4"/>
              </w:rPr>
              <w:t>Phạm Minh Quân</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03/12/2026</w:t>
            </w:r>
          </w:p>
        </w:tc>
        <w:tc>
          <w:tcPr>
            <w:tcW w:type="dxa" w:w="1008"/>
            <w:vAlign w:val="center"/>
            <w:shd w:fill="F8FAFC"/>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r>
              <w:t>04/12/2026</w:t>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c>
          <w:tcPr>
            <w:tcW w:type="dxa" w:w="547"/>
            <w:vAlign w:val="center"/>
            <w:shd w:fill="FFFFFF"/>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center"/>
            </w:pPr>
            <w:r/>
            <w:r>
              <w:rPr>
                <w:rFonts w:ascii="Arial" w:hAnsi="Arial"/>
                <w:b w:val="0"/>
                <w:i w:val="0"/>
                <w:color w:val="1F2937"/>
                <w:sz w:val="13"/>
              </w:rPr>
            </w:r>
          </w:p>
        </w:tc>
      </w:tr>
    </w:tbl>
    <w:p>
      <w:pPr>
        <w:spacing w:after="40"/>
      </w:pPr>
    </w:p>
    <w:tbl>
      <w:tblPr>
        <w:tblW w:type="auto" w:w="0"/>
        <w:tblLook w:firstColumn="1" w:firstRow="1" w:lastColumn="0" w:lastRow="0" w:noHBand="0" w:noVBand="1" w:val="04A0"/>
      </w:tblPr>
      <w:tblGrid>
        <w:gridCol w:w="3657"/>
        <w:gridCol w:w="3657"/>
        <w:gridCol w:w="3657"/>
        <w:gridCol w:w="3657"/>
      </w:tblGrid>
      <w:tr>
        <w:tc>
          <w:tcPr>
            <w:tcW w:type="dxa" w:w="792"/>
            <w:vAlign w:val="center"/>
            <w:shd w:fill="5B9BD5"/>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r>
          </w:p>
        </w:tc>
        <w:tc>
          <w:tcPr>
            <w:tcW w:type="dxa" w:w="2088"/>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Task theo kế hoạch</w:t>
            </w:r>
          </w:p>
        </w:tc>
        <w:tc>
          <w:tcPr>
            <w:tcW w:type="dxa" w:w="792"/>
            <w:vAlign w:val="center"/>
            <w:shd w:fill="C9973E"/>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r>
          </w:p>
        </w:tc>
        <w:tc>
          <w:tcPr>
            <w:tcW w:type="dxa" w:w="2880"/>
            <w:vAlign w:val="center"/>
            <w:tcMar>
              <w:top w:w="90" w:type="dxa"/>
              <w:start w:w="140" w:type="dxa"/>
              <w:bottom w:w="90" w:type="dxa"/>
              <w:end w:w="140" w:type="dxa"/>
            </w:tcMar>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before="0" w:line="245" w:lineRule="auto"/>
              <w:jc w:val="left"/>
            </w:pPr>
            <w:r/>
            <w:r>
              <w:rPr>
                <w:rFonts w:ascii="Arial" w:hAnsi="Arial"/>
                <w:b w:val="0"/>
                <w:i w:val="0"/>
                <w:color w:val="1F2937"/>
                <w:sz w:val="16"/>
              </w:rPr>
              <w:t>Milestone / nghiệm thu</w:t>
            </w:r>
          </w:p>
        </w:tc>
      </w:tr>
    </w:tbl>
    <w:sectPr w:rsidR="00FC693F" w:rsidRPr="0006063C" w:rsidSect="00034616">
      <w:pgSz w:w="15840" w:h="12240" w:orient="landscape"/>
      <w:pgMar w:top="605" w:right="605" w:bottom="547"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B7280"/>
        <w:sz w:val="16"/>
      </w:rPr>
      <w:t>Hệ thống quản lý bán vé máy bay | PMBOK 6 | Kế hoạch hồi cứu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2026-10-05T00:00:00Z</dcterms:modified>
  <cp:category/>
</cp:coreProperties>
</file>