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748E" w14:textId="101AF5D7" w:rsidR="00581E55" w:rsidRDefault="00C3214C" w:rsidP="00581E55">
      <w:pPr>
        <w:pStyle w:val="a7"/>
        <w:spacing w:before="62" w:after="62"/>
        <w:ind w:firstLineChars="0" w:firstLine="0"/>
        <w:rPr>
          <w:rFonts w:ascii="Times New Roman" w:hAnsi="Times New Roman" w:cs="Times New Roman"/>
          <w:b/>
        </w:rPr>
      </w:pPr>
      <w:r w:rsidRPr="00FE0F4B">
        <w:rPr>
          <w:rFonts w:ascii="Times New Roman" w:hAnsi="Times New Roman" w:cs="Times New Roman"/>
          <w:b/>
        </w:rPr>
        <w:t xml:space="preserve">This file provides a simple instruction for the related source </w:t>
      </w:r>
      <w:r w:rsidR="006E1CC9">
        <w:rPr>
          <w:rFonts w:ascii="Times New Roman" w:hAnsi="Times New Roman" w:cs="Times New Roman" w:hint="eastAsia"/>
          <w:b/>
        </w:rPr>
        <w:t>files</w:t>
      </w:r>
      <w:r w:rsidR="006E1CC9">
        <w:rPr>
          <w:rFonts w:ascii="Times New Roman" w:hAnsi="Times New Roman" w:cs="Times New Roman"/>
          <w:b/>
        </w:rPr>
        <w:t xml:space="preserve"> </w:t>
      </w:r>
      <w:r w:rsidR="00FE0F4B" w:rsidRPr="00FE0F4B">
        <w:rPr>
          <w:rFonts w:ascii="Times New Roman" w:hAnsi="Times New Roman" w:cs="Times New Roman"/>
          <w:b/>
        </w:rPr>
        <w:t xml:space="preserve">for the Fig. 3 in our </w:t>
      </w:r>
      <w:r w:rsidR="00FC34B3">
        <w:rPr>
          <w:rFonts w:ascii="Times New Roman" w:hAnsi="Times New Roman" w:cs="Times New Roman"/>
          <w:b/>
        </w:rPr>
        <w:t>manuscript</w:t>
      </w:r>
      <w:r w:rsidR="00FE0F4B" w:rsidRPr="00FE0F4B">
        <w:rPr>
          <w:rFonts w:ascii="Times New Roman" w:hAnsi="Times New Roman" w:cs="Times New Roman"/>
          <w:b/>
        </w:rPr>
        <w:t>.</w:t>
      </w:r>
      <w:r w:rsidRPr="00FE0F4B">
        <w:rPr>
          <w:rFonts w:ascii="Times New Roman" w:hAnsi="Times New Roman" w:cs="Times New Roman"/>
          <w:b/>
        </w:rPr>
        <w:t xml:space="preserve"> </w:t>
      </w:r>
    </w:p>
    <w:p w14:paraId="582C2D9B" w14:textId="0F5F8C19" w:rsidR="00581E55" w:rsidRPr="006E1CC9" w:rsidRDefault="00FC34B3" w:rsidP="00FC34B3">
      <w:pPr>
        <w:rPr>
          <w:rFonts w:ascii="Times New Roman" w:hAnsi="Times New Roman" w:cs="Times New Roman"/>
          <w:color w:val="0000FF"/>
        </w:rPr>
      </w:pPr>
      <w:bookmarkStart w:id="0" w:name="_Hlk118713350"/>
      <w:r w:rsidRPr="006E1CC9">
        <w:rPr>
          <w:rFonts w:ascii="Times New Roman" w:hAnsi="Times New Roman" w:cs="Times New Roman"/>
          <w:color w:val="0000FF"/>
        </w:rPr>
        <w:t xml:space="preserve">The </w:t>
      </w:r>
      <w:r w:rsidR="006E1CC9" w:rsidRPr="006E1CC9">
        <w:rPr>
          <w:rFonts w:ascii="Times New Roman" w:hAnsi="Times New Roman" w:cs="Times New Roman"/>
          <w:color w:val="0000FF"/>
        </w:rPr>
        <w:t xml:space="preserve">MATLAB </w:t>
      </w:r>
      <w:r w:rsidR="006E1CC9" w:rsidRPr="006E1CC9">
        <w:rPr>
          <w:rFonts w:ascii="Times New Roman" w:hAnsi="Times New Roman" w:cs="Times New Roman" w:hint="eastAsia"/>
          <w:color w:val="0000FF"/>
        </w:rPr>
        <w:t>source</w:t>
      </w:r>
      <w:r w:rsidR="006E1CC9" w:rsidRPr="006E1CC9">
        <w:rPr>
          <w:rFonts w:ascii="Times New Roman" w:hAnsi="Times New Roman" w:cs="Times New Roman"/>
          <w:color w:val="0000FF"/>
        </w:rPr>
        <w:t xml:space="preserve"> </w:t>
      </w:r>
      <w:r w:rsidRPr="006E1CC9">
        <w:rPr>
          <w:rFonts w:ascii="Times New Roman" w:hAnsi="Times New Roman" w:cs="Times New Roman"/>
          <w:color w:val="0000FF"/>
        </w:rPr>
        <w:t>code</w:t>
      </w:r>
      <w:r w:rsidR="00460BFD">
        <w:rPr>
          <w:rFonts w:ascii="Times New Roman" w:hAnsi="Times New Roman" w:cs="Times New Roman"/>
          <w:color w:val="0000FF"/>
        </w:rPr>
        <w:t xml:space="preserve"> of</w:t>
      </w:r>
      <w:r w:rsidR="006E1CC9" w:rsidRPr="006E1CC9">
        <w:rPr>
          <w:rFonts w:ascii="Times New Roman" w:hAnsi="Times New Roman" w:cs="Times New Roman"/>
          <w:color w:val="0000FF"/>
        </w:rPr>
        <w:t xml:space="preserve"> </w:t>
      </w:r>
      <w:r w:rsidRPr="006E1CC9">
        <w:rPr>
          <w:rFonts w:ascii="Times New Roman" w:hAnsi="Times New Roman" w:cs="Times New Roman"/>
          <w:color w:val="0000FF"/>
        </w:rPr>
        <w:t>different</w:t>
      </w:r>
      <w:r w:rsidR="006E1CC9" w:rsidRPr="006E1CC9">
        <w:rPr>
          <w:rFonts w:ascii="Times New Roman" w:hAnsi="Times New Roman" w:cs="Times New Roman"/>
          <w:color w:val="0000FF"/>
        </w:rPr>
        <w:t xml:space="preserve"> PSO</w:t>
      </w:r>
      <w:r w:rsidRPr="006E1CC9">
        <w:rPr>
          <w:rFonts w:ascii="Times New Roman" w:hAnsi="Times New Roman" w:cs="Times New Roman"/>
          <w:color w:val="0000FF"/>
        </w:rPr>
        <w:t xml:space="preserve"> variants</w:t>
      </w:r>
      <w:r w:rsidR="006E1CC9" w:rsidRPr="006E1CC9">
        <w:rPr>
          <w:rFonts w:ascii="Times New Roman" w:hAnsi="Times New Roman" w:cs="Times New Roman"/>
          <w:color w:val="0000FF"/>
        </w:rPr>
        <w:t xml:space="preserve"> </w:t>
      </w:r>
      <w:r w:rsidR="006E1CC9" w:rsidRPr="006E1CC9">
        <w:rPr>
          <w:rFonts w:ascii="Times New Roman" w:hAnsi="Times New Roman" w:cs="Times New Roman" w:hint="eastAsia"/>
          <w:color w:val="0000FF"/>
        </w:rPr>
        <w:t>and</w:t>
      </w:r>
      <w:r w:rsidRPr="006E1CC9">
        <w:rPr>
          <w:rFonts w:ascii="Times New Roman" w:hAnsi="Times New Roman" w:cs="Times New Roman"/>
          <w:color w:val="0000FF"/>
        </w:rPr>
        <w:t xml:space="preserve"> our </w:t>
      </w:r>
      <w:r w:rsidR="00082932" w:rsidRPr="006E1CC9">
        <w:rPr>
          <w:rFonts w:ascii="Times New Roman" w:hAnsi="Times New Roman" w:cs="Times New Roman"/>
          <w:color w:val="0000FF"/>
        </w:rPr>
        <w:t>EVOLER</w:t>
      </w:r>
      <w:r w:rsidRPr="006E1CC9">
        <w:rPr>
          <w:rFonts w:ascii="Times New Roman" w:hAnsi="Times New Roman" w:cs="Times New Roman"/>
          <w:color w:val="0000FF"/>
        </w:rPr>
        <w:t xml:space="preserve"> algorithm</w:t>
      </w:r>
      <w:r w:rsidR="006E1CC9" w:rsidRPr="006E1CC9">
        <w:rPr>
          <w:rFonts w:ascii="Times New Roman" w:hAnsi="Times New Roman" w:cs="Times New Roman"/>
          <w:color w:val="0000FF"/>
        </w:rPr>
        <w:t xml:space="preserve">, as well as </w:t>
      </w:r>
      <w:r w:rsidRPr="006E1CC9">
        <w:rPr>
          <w:rFonts w:ascii="Times New Roman" w:hAnsi="Times New Roman" w:cs="Times New Roman"/>
          <w:color w:val="0000FF"/>
        </w:rPr>
        <w:t>the</w:t>
      </w:r>
      <w:r w:rsidR="006E1CC9" w:rsidRPr="006E1CC9">
        <w:rPr>
          <w:rFonts w:ascii="Times New Roman" w:hAnsi="Times New Roman" w:cs="Times New Roman"/>
          <w:color w:val="0000FF"/>
        </w:rPr>
        <w:t>ir</w:t>
      </w:r>
      <w:r w:rsidRPr="006E1CC9">
        <w:rPr>
          <w:rFonts w:ascii="Times New Roman" w:hAnsi="Times New Roman" w:cs="Times New Roman"/>
          <w:color w:val="0000FF"/>
        </w:rPr>
        <w:t xml:space="preserve"> running result</w:t>
      </w:r>
      <w:r w:rsidR="00460BFD">
        <w:rPr>
          <w:rFonts w:ascii="Times New Roman" w:hAnsi="Times New Roman" w:cs="Times New Roman"/>
          <w:color w:val="0000FF"/>
        </w:rPr>
        <w:t>s</w:t>
      </w:r>
      <w:r w:rsidR="006E1CC9" w:rsidRPr="006E1CC9">
        <w:rPr>
          <w:rFonts w:ascii="Times New Roman" w:hAnsi="Times New Roman" w:cs="Times New Roman"/>
          <w:color w:val="0000FF"/>
        </w:rPr>
        <w:t>,</w:t>
      </w:r>
      <w:r w:rsidRPr="006E1CC9">
        <w:rPr>
          <w:rFonts w:ascii="Times New Roman" w:hAnsi="Times New Roman" w:cs="Times New Roman"/>
          <w:color w:val="0000FF"/>
        </w:rPr>
        <w:t xml:space="preserve"> are </w:t>
      </w:r>
      <w:r w:rsidR="006E1CC9" w:rsidRPr="006E1CC9">
        <w:rPr>
          <w:rFonts w:ascii="Times New Roman" w:hAnsi="Times New Roman" w:cs="Times New Roman"/>
          <w:color w:val="0000FF"/>
        </w:rPr>
        <w:t>structured</w:t>
      </w:r>
      <w:r w:rsidRPr="006E1CC9">
        <w:rPr>
          <w:rFonts w:ascii="Times New Roman" w:hAnsi="Times New Roman" w:cs="Times New Roman"/>
          <w:color w:val="0000FF"/>
        </w:rPr>
        <w:t xml:space="preserve"> in</w:t>
      </w:r>
      <w:r w:rsidR="006E1CC9" w:rsidRPr="006E1CC9">
        <w:rPr>
          <w:rFonts w:ascii="Times New Roman" w:hAnsi="Times New Roman" w:cs="Times New Roman"/>
          <w:color w:val="0000FF"/>
        </w:rPr>
        <w:t>to</w:t>
      </w:r>
      <w:r w:rsidRPr="006E1CC9">
        <w:rPr>
          <w:rFonts w:ascii="Times New Roman" w:hAnsi="Times New Roman" w:cs="Times New Roman"/>
          <w:color w:val="0000FF"/>
        </w:rPr>
        <w:t xml:space="preserve"> </w:t>
      </w:r>
      <w:r w:rsidR="006E1CC9" w:rsidRPr="006E1CC9">
        <w:rPr>
          <w:rFonts w:ascii="Times New Roman" w:hAnsi="Times New Roman" w:cs="Times New Roman" w:hint="eastAsia"/>
          <w:color w:val="0000FF"/>
        </w:rPr>
        <w:t>the</w:t>
      </w:r>
      <w:r w:rsidR="006E1CC9" w:rsidRPr="006E1CC9">
        <w:rPr>
          <w:rFonts w:ascii="Times New Roman" w:hAnsi="Times New Roman" w:cs="Times New Roman"/>
          <w:color w:val="0000FF"/>
        </w:rPr>
        <w:t xml:space="preserve"> </w:t>
      </w:r>
      <w:r w:rsidRPr="006E1CC9">
        <w:rPr>
          <w:rFonts w:ascii="Times New Roman" w:hAnsi="Times New Roman" w:cs="Times New Roman"/>
          <w:color w:val="0000FF"/>
        </w:rPr>
        <w:t>corresponding folders.</w:t>
      </w:r>
      <w:bookmarkEnd w:id="0"/>
      <w:r w:rsidR="00460BFD">
        <w:rPr>
          <w:rFonts w:ascii="Times New Roman" w:hAnsi="Times New Roman" w:cs="Times New Roman"/>
          <w:color w:val="0000FF"/>
        </w:rPr>
        <w:t xml:space="preserve"> </w:t>
      </w:r>
      <w:r w:rsidRPr="006E1CC9">
        <w:rPr>
          <w:rFonts w:ascii="Times New Roman" w:hAnsi="Times New Roman" w:cs="Times New Roman"/>
          <w:color w:val="0000FF"/>
        </w:rPr>
        <w:t xml:space="preserve"> </w:t>
      </w:r>
    </w:p>
    <w:p w14:paraId="2D663DC3" w14:textId="31DE68CE" w:rsidR="002A58AA" w:rsidRDefault="00926ED0" w:rsidP="00926ED0">
      <w:pPr>
        <w:spacing w:before="48" w:after="48"/>
        <w:rPr>
          <w:rFonts w:ascii="Times New Roman" w:hAnsi="Times New Roman" w:cs="Times New Roman"/>
          <w:color w:val="7030A0"/>
        </w:rPr>
      </w:pPr>
      <w:r>
        <w:rPr>
          <w:rFonts w:ascii="Times New Roman" w:hAnsi="Times New Roman" w:cs="Times New Roman" w:hint="eastAsia"/>
          <w:color w:val="7030A0"/>
        </w:rPr>
        <w:t>User</w:t>
      </w:r>
      <w:r>
        <w:rPr>
          <w:rFonts w:ascii="Times New Roman" w:hAnsi="Times New Roman" w:cs="Times New Roman"/>
          <w:color w:val="7030A0"/>
        </w:rPr>
        <w:t xml:space="preserve"> Instruction to Fig. 3</w:t>
      </w:r>
    </w:p>
    <w:p w14:paraId="156CE8A0" w14:textId="0DBBF9A8" w:rsidR="002A58AA" w:rsidRPr="00536269" w:rsidRDefault="00082932" w:rsidP="002A58AA">
      <w:pPr>
        <w:pStyle w:val="a7"/>
        <w:numPr>
          <w:ilvl w:val="0"/>
          <w:numId w:val="5"/>
        </w:numPr>
        <w:spacing w:before="62" w:after="62"/>
        <w:ind w:firstLineChars="0"/>
        <w:rPr>
          <w:rFonts w:ascii="Times New Roman" w:hAnsi="Times New Roman" w:cs="Times New Roman"/>
          <w:b/>
          <w:u w:val="single"/>
        </w:rPr>
      </w:pPr>
      <w:r>
        <w:rPr>
          <w:rFonts w:ascii="Times New Roman" w:hAnsi="Times New Roman" w:cs="Times New Roman"/>
          <w:b/>
          <w:u w:val="single"/>
        </w:rPr>
        <w:t>Source Code Running:</w:t>
      </w:r>
      <w:r w:rsidR="002A58AA" w:rsidRPr="00536269">
        <w:rPr>
          <w:rFonts w:ascii="Times New Roman" w:hAnsi="Times New Roman" w:cs="Times New Roman"/>
          <w:b/>
          <w:u w:val="single"/>
        </w:rPr>
        <w:t xml:space="preserve"> </w:t>
      </w:r>
    </w:p>
    <w:p w14:paraId="32BED67A" w14:textId="0F53D4DE" w:rsidR="002A58AA" w:rsidRPr="00082932" w:rsidRDefault="00082932" w:rsidP="00082932">
      <w:pPr>
        <w:pStyle w:val="a7"/>
        <w:spacing w:before="62" w:after="62"/>
        <w:ind w:left="780" w:firstLineChars="0" w:firstLine="0"/>
        <w:rPr>
          <w:rFonts w:ascii="Times New Roman" w:hAnsi="Times New Roman" w:cs="Times New Roman"/>
          <w:color w:val="000000" w:themeColor="text1"/>
        </w:rPr>
      </w:pPr>
      <w:r w:rsidRPr="00536269">
        <w:rPr>
          <w:rFonts w:ascii="Times New Roman" w:hAnsi="Times New Roman" w:cs="Times New Roman" w:hint="eastAsia"/>
          <w:color w:val="000000" w:themeColor="text1"/>
        </w:rPr>
        <w:t>Our code can directly run on</w:t>
      </w:r>
      <w:r>
        <w:rPr>
          <w:rFonts w:ascii="Times New Roman" w:hAnsi="Times New Roman" w:cs="Times New Roman"/>
          <w:color w:val="000000" w:themeColor="text1"/>
        </w:rPr>
        <w:t xml:space="preserve"> the</w:t>
      </w:r>
      <w:r w:rsidRPr="00536269">
        <w:rPr>
          <w:rFonts w:ascii="Times New Roman" w:hAnsi="Times New Roman" w:cs="Times New Roman" w:hint="eastAsia"/>
          <w:color w:val="000000" w:themeColor="text1"/>
        </w:rPr>
        <w:t xml:space="preserve"> proper software</w:t>
      </w:r>
      <w:r>
        <w:rPr>
          <w:rFonts w:ascii="Times New Roman" w:hAnsi="Times New Roman" w:cs="Times New Roman"/>
          <w:color w:val="000000" w:themeColor="text1"/>
        </w:rPr>
        <w:t>, i.e., MATLAB</w:t>
      </w:r>
      <w:r w:rsidRPr="007E7CC8">
        <w:rPr>
          <w:rFonts w:ascii="Times New Roman" w:hAnsi="Times New Roman" w:cs="Times New Roman"/>
          <w:color w:val="000000" w:themeColor="text1"/>
        </w:rPr>
        <w:t xml:space="preserve"> R2019a</w:t>
      </w:r>
      <w:r w:rsidR="006E1CC9">
        <w:rPr>
          <w:rFonts w:ascii="Times New Roman" w:hAnsi="Times New Roman" w:cs="Times New Roman"/>
          <w:color w:val="000000" w:themeColor="text1"/>
        </w:rPr>
        <w:t xml:space="preserve">. </w:t>
      </w:r>
    </w:p>
    <w:p w14:paraId="0E57F089" w14:textId="77777777" w:rsidR="002A58AA" w:rsidRPr="002A58AA" w:rsidRDefault="002A58AA" w:rsidP="002A58AA">
      <w:pPr>
        <w:pStyle w:val="a7"/>
        <w:numPr>
          <w:ilvl w:val="0"/>
          <w:numId w:val="5"/>
        </w:numPr>
        <w:spacing w:before="62" w:after="62"/>
        <w:ind w:firstLineChars="0"/>
        <w:rPr>
          <w:rFonts w:ascii="Times New Roman" w:hAnsi="Times New Roman" w:cs="Times New Roman"/>
          <w:b/>
          <w:u w:val="single"/>
        </w:rPr>
      </w:pPr>
      <w:r w:rsidRPr="002A58AA">
        <w:rPr>
          <w:rFonts w:ascii="Times New Roman" w:hAnsi="Times New Roman" w:cs="Times New Roman" w:hint="eastAsia"/>
          <w:b/>
          <w:u w:val="single"/>
        </w:rPr>
        <w:t xml:space="preserve">Running time </w:t>
      </w:r>
    </w:p>
    <w:p w14:paraId="35BD1543" w14:textId="365EA8F0" w:rsidR="00B914CC" w:rsidRPr="00B914CC" w:rsidRDefault="00B914CC" w:rsidP="00B914CC">
      <w:pPr>
        <w:pStyle w:val="a7"/>
        <w:spacing w:before="62" w:after="62"/>
        <w:ind w:left="780" w:firstLineChars="0" w:firstLine="0"/>
        <w:rPr>
          <w:rFonts w:ascii="Times New Roman" w:hAnsi="Times New Roman" w:cs="Times New Roman"/>
          <w:color w:val="000000" w:themeColor="text1"/>
        </w:rPr>
      </w:pPr>
      <w:r w:rsidRPr="0085588B">
        <w:rPr>
          <w:rFonts w:ascii="Times New Roman" w:hAnsi="Times New Roman" w:cs="Times New Roman" w:hint="eastAsia"/>
          <w:color w:val="000000" w:themeColor="text1"/>
        </w:rPr>
        <w:t xml:space="preserve">For </w:t>
      </w:r>
      <w:r>
        <w:rPr>
          <w:rFonts w:ascii="Times New Roman" w:hAnsi="Times New Roman" w:cs="Times New Roman"/>
          <w:color w:val="000000" w:themeColor="text1"/>
        </w:rPr>
        <w:t xml:space="preserve">the </w:t>
      </w:r>
      <w:r>
        <w:rPr>
          <w:rFonts w:ascii="Times New Roman" w:hAnsi="Times New Roman" w:cs="Times New Roman" w:hint="eastAsia"/>
          <w:color w:val="000000" w:themeColor="text1"/>
        </w:rPr>
        <w:t>source</w:t>
      </w:r>
      <w:r>
        <w:rPr>
          <w:rFonts w:ascii="Times New Roman" w:hAnsi="Times New Roman" w:cs="Times New Roman"/>
          <w:color w:val="000000" w:themeColor="text1"/>
        </w:rPr>
        <w:t xml:space="preserve"> code of our proposed </w:t>
      </w:r>
      <w:r w:rsidRPr="0085588B">
        <w:rPr>
          <w:rFonts w:ascii="Times New Roman" w:hAnsi="Times New Roman" w:cs="Times New Roman"/>
          <w:color w:val="000000" w:themeColor="text1"/>
        </w:rPr>
        <w:t>EVOLER</w:t>
      </w:r>
      <w:r>
        <w:rPr>
          <w:rFonts w:ascii="Times New Roman" w:hAnsi="Times New Roman" w:cs="Times New Roman"/>
          <w:color w:val="000000" w:themeColor="text1"/>
        </w:rPr>
        <w:t xml:space="preserve"> method </w:t>
      </w:r>
      <w:r w:rsidR="006E1CC9">
        <w:rPr>
          <w:rFonts w:ascii="Times New Roman" w:hAnsi="Times New Roman" w:cs="Times New Roman"/>
          <w:color w:val="000000" w:themeColor="text1"/>
        </w:rPr>
        <w:t xml:space="preserve">on </w:t>
      </w:r>
      <w:r w:rsidR="009C4863">
        <w:rPr>
          <w:rFonts w:ascii="Times New Roman" w:hAnsi="Times New Roman" w:cs="Times New Roman"/>
          <w:color w:val="000000" w:themeColor="text1"/>
        </w:rPr>
        <w:t>2</w:t>
      </w:r>
      <w:r w:rsidR="001C4517">
        <w:rPr>
          <w:rFonts w:ascii="Times New Roman" w:hAnsi="Times New Roman" w:cs="Times New Roman"/>
          <w:color w:val="000000" w:themeColor="text1"/>
        </w:rPr>
        <w:t>0</w:t>
      </w:r>
      <w:r>
        <w:rPr>
          <w:rFonts w:ascii="Times New Roman" w:hAnsi="Times New Roman" w:cs="Times New Roman"/>
          <w:color w:val="000000" w:themeColor="text1"/>
        </w:rPr>
        <w:t xml:space="preserve"> benchmark functions</w:t>
      </w:r>
      <w:r w:rsidR="008677E8" w:rsidRPr="00CB0E84">
        <w:rPr>
          <w:rFonts w:ascii="Times New Roman" w:hAnsi="Times New Roman" w:cs="Times New Roman"/>
          <w:color w:val="000000" w:themeColor="text1"/>
        </w:rPr>
        <w:t xml:space="preserve"> </w:t>
      </w:r>
      <w:r w:rsidR="008677E8">
        <w:rPr>
          <w:rFonts w:ascii="Times New Roman" w:hAnsi="Times New Roman" w:cs="Times New Roman"/>
          <w:color w:val="000000" w:themeColor="text1"/>
        </w:rPr>
        <w:t>(including</w:t>
      </w:r>
      <w:r w:rsidR="006E1CC9">
        <w:rPr>
          <w:rFonts w:ascii="Times New Roman" w:hAnsi="Times New Roman" w:cs="Times New Roman"/>
          <w:color w:val="000000" w:themeColor="text1"/>
        </w:rPr>
        <w:t xml:space="preserve">: </w:t>
      </w:r>
      <w:r w:rsidR="008677E8" w:rsidRPr="008677E8">
        <w:rPr>
          <w:rFonts w:ascii="Times New Roman" w:hAnsi="Times New Roman" w:cs="Times New Roman"/>
          <w:color w:val="000000" w:themeColor="text1"/>
        </w:rPr>
        <w:t>(a) Ackley function</w:t>
      </w:r>
      <w:r w:rsidR="008677E8">
        <w:rPr>
          <w:rFonts w:ascii="Times New Roman" w:hAnsi="Times New Roman" w:cs="Times New Roman"/>
          <w:color w:val="000000" w:themeColor="text1"/>
        </w:rPr>
        <w:t>.</w:t>
      </w:r>
      <w:r w:rsidR="008677E8" w:rsidRPr="008677E8">
        <w:rPr>
          <w:rFonts w:ascii="Times New Roman" w:hAnsi="Times New Roman" w:cs="Times New Roman"/>
          <w:color w:val="000000" w:themeColor="text1"/>
        </w:rPr>
        <w:t xml:space="preserve"> (b) Rosenbrock function. (c) Griewank</w:t>
      </w:r>
      <w:r w:rsidR="008677E8">
        <w:rPr>
          <w:rFonts w:ascii="Times New Roman" w:hAnsi="Times New Roman" w:cs="Times New Roman"/>
          <w:color w:val="000000" w:themeColor="text1"/>
        </w:rPr>
        <w:t xml:space="preserve"> </w:t>
      </w:r>
      <w:r w:rsidR="008677E8" w:rsidRPr="008677E8">
        <w:rPr>
          <w:rFonts w:ascii="Times New Roman" w:hAnsi="Times New Roman" w:cs="Times New Roman"/>
          <w:color w:val="000000" w:themeColor="text1"/>
        </w:rPr>
        <w:t>function. (d) Levy function</w:t>
      </w:r>
      <w:r w:rsidR="008677E8">
        <w:rPr>
          <w:rFonts w:ascii="Times New Roman" w:hAnsi="Times New Roman" w:cs="Times New Roman"/>
          <w:color w:val="000000" w:themeColor="text1"/>
        </w:rPr>
        <w:t>.</w:t>
      </w:r>
      <w:r w:rsidR="008677E8" w:rsidRPr="008677E8">
        <w:rPr>
          <w:rFonts w:ascii="Times New Roman" w:hAnsi="Times New Roman" w:cs="Times New Roman"/>
          <w:color w:val="000000" w:themeColor="text1"/>
        </w:rPr>
        <w:t xml:space="preserve"> (e) Non-continuous Rastrigin function. (f) Rastrigin function. (g) Schwefel function. (h) Sphere function. (i) Weierstrass function. (j) Rotated Ackley function. (k) Rotated Griewank function. (l) Rotated Non-continuous Rastrigin function. (m) Rotated Rastrigin function. (n) Rotated Weierstrass function.</w:t>
      </w:r>
      <w:r w:rsidR="009C4863">
        <w:rPr>
          <w:rFonts w:ascii="Times New Roman" w:hAnsi="Times New Roman" w:cs="Times New Roman"/>
          <w:color w:val="000000" w:themeColor="text1"/>
        </w:rPr>
        <w:t xml:space="preserve"> (o) Shifted Levy</w:t>
      </w:r>
      <w:r w:rsidR="009A524C">
        <w:rPr>
          <w:rFonts w:ascii="Times New Roman" w:hAnsi="Times New Roman" w:cs="Times New Roman"/>
          <w:color w:val="000000" w:themeColor="text1"/>
        </w:rPr>
        <w:t xml:space="preserve"> </w:t>
      </w:r>
      <w:r w:rsidR="009A524C" w:rsidRPr="008677E8">
        <w:rPr>
          <w:rFonts w:ascii="Times New Roman" w:hAnsi="Times New Roman" w:cs="Times New Roman"/>
          <w:color w:val="000000" w:themeColor="text1"/>
        </w:rPr>
        <w:t>function</w:t>
      </w:r>
      <w:r w:rsidR="009C4863">
        <w:rPr>
          <w:rFonts w:ascii="Times New Roman" w:hAnsi="Times New Roman" w:cs="Times New Roman"/>
          <w:color w:val="000000" w:themeColor="text1"/>
        </w:rPr>
        <w:t>. (p) Shifted Rastrigin</w:t>
      </w:r>
      <w:r w:rsidR="009A524C">
        <w:rPr>
          <w:rFonts w:ascii="Times New Roman" w:hAnsi="Times New Roman" w:cs="Times New Roman"/>
          <w:color w:val="000000" w:themeColor="text1"/>
        </w:rPr>
        <w:t xml:space="preserve"> </w:t>
      </w:r>
      <w:r w:rsidR="009A524C" w:rsidRPr="008677E8">
        <w:rPr>
          <w:rFonts w:ascii="Times New Roman" w:hAnsi="Times New Roman" w:cs="Times New Roman"/>
          <w:color w:val="000000" w:themeColor="text1"/>
        </w:rPr>
        <w:t>function</w:t>
      </w:r>
      <w:r w:rsidR="009C4863">
        <w:rPr>
          <w:rFonts w:ascii="Times New Roman" w:hAnsi="Times New Roman" w:cs="Times New Roman"/>
          <w:color w:val="000000" w:themeColor="text1"/>
        </w:rPr>
        <w:t>. (q) Shifted Sphere</w:t>
      </w:r>
      <w:r w:rsidR="009A524C">
        <w:rPr>
          <w:rFonts w:ascii="Times New Roman" w:hAnsi="Times New Roman" w:cs="Times New Roman"/>
          <w:color w:val="000000" w:themeColor="text1"/>
        </w:rPr>
        <w:t xml:space="preserve"> </w:t>
      </w:r>
      <w:r w:rsidR="009A524C" w:rsidRPr="008677E8">
        <w:rPr>
          <w:rFonts w:ascii="Times New Roman" w:hAnsi="Times New Roman" w:cs="Times New Roman"/>
          <w:color w:val="000000" w:themeColor="text1"/>
        </w:rPr>
        <w:t>function</w:t>
      </w:r>
      <w:r w:rsidR="009C4863">
        <w:rPr>
          <w:rFonts w:ascii="Times New Roman" w:hAnsi="Times New Roman" w:cs="Times New Roman"/>
          <w:color w:val="000000" w:themeColor="text1"/>
        </w:rPr>
        <w:t xml:space="preserve">. (r) </w:t>
      </w:r>
      <w:r w:rsidR="009A524C">
        <w:rPr>
          <w:rFonts w:ascii="Times New Roman" w:hAnsi="Times New Roman" w:cs="Times New Roman"/>
          <w:color w:val="000000" w:themeColor="text1"/>
        </w:rPr>
        <w:t>Shifted</w:t>
      </w:r>
      <w:r w:rsidR="009C4863">
        <w:rPr>
          <w:rFonts w:ascii="Times New Roman" w:hAnsi="Times New Roman" w:cs="Times New Roman"/>
          <w:color w:val="000000" w:themeColor="text1"/>
        </w:rPr>
        <w:t xml:space="preserve"> Weierstrass</w:t>
      </w:r>
      <w:r w:rsidR="009A524C">
        <w:rPr>
          <w:rFonts w:ascii="Times New Roman" w:hAnsi="Times New Roman" w:cs="Times New Roman"/>
          <w:color w:val="000000" w:themeColor="text1"/>
        </w:rPr>
        <w:t xml:space="preserve"> </w:t>
      </w:r>
      <w:r w:rsidR="009A524C" w:rsidRPr="008677E8">
        <w:rPr>
          <w:rFonts w:ascii="Times New Roman" w:hAnsi="Times New Roman" w:cs="Times New Roman"/>
          <w:color w:val="000000" w:themeColor="text1"/>
        </w:rPr>
        <w:t>function</w:t>
      </w:r>
      <w:r w:rsidR="009C4863">
        <w:rPr>
          <w:rFonts w:ascii="Times New Roman" w:hAnsi="Times New Roman" w:cs="Times New Roman"/>
          <w:color w:val="000000" w:themeColor="text1"/>
        </w:rPr>
        <w:t>. (s) Hybrid Composition Function</w:t>
      </w:r>
      <w:r w:rsidR="00632FA8">
        <w:rPr>
          <w:rFonts w:ascii="Times New Roman" w:hAnsi="Times New Roman" w:cs="Times New Roman"/>
          <w:color w:val="000000" w:themeColor="text1"/>
        </w:rPr>
        <w:t xml:space="preserve"> 1</w:t>
      </w:r>
      <w:r w:rsidR="009C4863">
        <w:rPr>
          <w:rFonts w:ascii="Times New Roman" w:hAnsi="Times New Roman" w:cs="Times New Roman"/>
          <w:color w:val="000000" w:themeColor="text1"/>
        </w:rPr>
        <w:t>. (t) Hybrid Composition Function</w:t>
      </w:r>
      <w:r w:rsidR="00FE5A9B">
        <w:rPr>
          <w:rFonts w:ascii="Times New Roman" w:hAnsi="Times New Roman" w:cs="Times New Roman"/>
          <w:color w:val="000000" w:themeColor="text1"/>
        </w:rPr>
        <w:t xml:space="preserve"> </w:t>
      </w:r>
      <w:r w:rsidR="00632FA8">
        <w:rPr>
          <w:rFonts w:ascii="Times New Roman" w:hAnsi="Times New Roman" w:cs="Times New Roman"/>
          <w:color w:val="000000" w:themeColor="text1"/>
        </w:rPr>
        <w:t>3</w:t>
      </w:r>
      <w:r w:rsidR="009333D9">
        <w:rPr>
          <w:rFonts w:ascii="Times New Roman" w:hAnsi="Times New Roman" w:cs="Times New Roman" w:hint="eastAsia"/>
          <w:color w:val="000000" w:themeColor="text1"/>
        </w:rPr>
        <w:t>.</w:t>
      </w:r>
      <w:r w:rsidR="008677E8" w:rsidRPr="008677E8">
        <w:rPr>
          <w:rFonts w:ascii="Times New Roman" w:hAnsi="Times New Roman" w:cs="Times New Roman"/>
          <w:color w:val="000000" w:themeColor="text1"/>
        </w:rPr>
        <w:t>)</w:t>
      </w:r>
      <w:r w:rsidRPr="00B914CC">
        <w:rPr>
          <w:rFonts w:ascii="Times New Roman" w:hAnsi="Times New Roman" w:cs="Times New Roman"/>
          <w:color w:val="000000" w:themeColor="text1"/>
        </w:rPr>
        <w:t>,</w:t>
      </w:r>
      <w:r w:rsidR="006E1CC9">
        <w:rPr>
          <w:rFonts w:ascii="Times New Roman" w:hAnsi="Times New Roman" w:cs="Times New Roman"/>
          <w:color w:val="000000" w:themeColor="text1"/>
        </w:rPr>
        <w:t xml:space="preserve"> </w:t>
      </w:r>
      <w:r w:rsidR="002A58AA" w:rsidRPr="00B914CC">
        <w:rPr>
          <w:rFonts w:ascii="Times New Roman" w:hAnsi="Times New Roman" w:cs="Times New Roman"/>
          <w:color w:val="000000" w:themeColor="text1"/>
        </w:rPr>
        <w:t>the running time</w:t>
      </w:r>
      <w:r w:rsidR="008677E8">
        <w:rPr>
          <w:rFonts w:ascii="Times New Roman" w:hAnsi="Times New Roman" w:cs="Times New Roman"/>
          <w:color w:val="000000" w:themeColor="text1"/>
        </w:rPr>
        <w:t xml:space="preserve"> of each function</w:t>
      </w:r>
      <w:r w:rsidR="002A58AA" w:rsidRPr="00B914CC">
        <w:rPr>
          <w:rFonts w:ascii="Times New Roman" w:hAnsi="Times New Roman" w:cs="Times New Roman"/>
          <w:color w:val="000000" w:themeColor="text1"/>
        </w:rPr>
        <w:t xml:space="preserve"> </w:t>
      </w:r>
      <w:r w:rsidR="002A58AA" w:rsidRPr="00B914CC">
        <w:rPr>
          <w:rFonts w:ascii="Times New Roman" w:hAnsi="Times New Roman" w:cs="Times New Roman" w:hint="eastAsia"/>
          <w:color w:val="000000" w:themeColor="text1"/>
        </w:rPr>
        <w:t>is less than</w:t>
      </w:r>
      <w:r w:rsidR="002A58AA" w:rsidRPr="00B914CC">
        <w:rPr>
          <w:rFonts w:ascii="Times New Roman" w:hAnsi="Times New Roman" w:cs="Times New Roman"/>
          <w:color w:val="000000" w:themeColor="text1"/>
        </w:rPr>
        <w:t xml:space="preserve"> </w:t>
      </w:r>
      <w:r w:rsidR="000F3224">
        <w:rPr>
          <w:rFonts w:ascii="Times New Roman" w:hAnsi="Times New Roman" w:cs="Times New Roman"/>
          <w:color w:val="000000" w:themeColor="text1"/>
        </w:rPr>
        <w:t>2</w:t>
      </w:r>
      <w:r w:rsidR="006E1CC9">
        <w:rPr>
          <w:rFonts w:ascii="Times New Roman" w:hAnsi="Times New Roman" w:cs="Times New Roman"/>
          <w:color w:val="000000" w:themeColor="text1"/>
        </w:rPr>
        <w:t xml:space="preserve"> </w:t>
      </w:r>
      <w:r w:rsidR="002A58AA" w:rsidRPr="00B914CC">
        <w:rPr>
          <w:rFonts w:ascii="Times New Roman" w:hAnsi="Times New Roman" w:cs="Times New Roman"/>
          <w:color w:val="000000" w:themeColor="text1"/>
        </w:rPr>
        <w:t xml:space="preserve">sec </w:t>
      </w:r>
      <w:r>
        <w:rPr>
          <w:rFonts w:ascii="Times New Roman" w:hAnsi="Times New Roman" w:cs="Times New Roman"/>
          <w:color w:val="000000" w:themeColor="text1"/>
        </w:rPr>
        <w:t>(</w:t>
      </w:r>
      <w:r w:rsidRPr="00F46286">
        <w:rPr>
          <w:rFonts w:ascii="Times New Roman" w:hAnsi="Times New Roman" w:cs="Times New Roman"/>
          <w:color w:val="000000" w:themeColor="text1"/>
        </w:rPr>
        <w:t xml:space="preserve">@ CPU </w:t>
      </w:r>
      <w:r w:rsidR="006F3194">
        <w:rPr>
          <w:rFonts w:ascii="Times New Roman" w:hAnsi="Times New Roman" w:cs="Times New Roman"/>
          <w:color w:val="000000" w:themeColor="text1"/>
        </w:rPr>
        <w:t>4</w:t>
      </w:r>
      <w:r w:rsidRPr="00F46286">
        <w:rPr>
          <w:rFonts w:ascii="Times New Roman" w:hAnsi="Times New Roman" w:cs="Times New Roman"/>
          <w:color w:val="000000" w:themeColor="text1"/>
        </w:rPr>
        <w:t xml:space="preserve">GHz, RAM </w:t>
      </w:r>
      <w:r w:rsidR="006F3194">
        <w:rPr>
          <w:rFonts w:ascii="Times New Roman" w:hAnsi="Times New Roman" w:cs="Times New Roman"/>
          <w:color w:val="000000" w:themeColor="text1"/>
        </w:rPr>
        <w:t>32</w:t>
      </w:r>
      <w:r w:rsidRPr="00F46286">
        <w:rPr>
          <w:rFonts w:ascii="Times New Roman" w:hAnsi="Times New Roman" w:cs="Times New Roman"/>
          <w:color w:val="000000" w:themeColor="text1"/>
        </w:rPr>
        <w:t>GB</w:t>
      </w:r>
      <w:r>
        <w:rPr>
          <w:rFonts w:ascii="Times New Roman" w:hAnsi="Times New Roman" w:cs="Times New Roman"/>
          <w:color w:val="000000" w:themeColor="text1"/>
        </w:rPr>
        <w:t>),</w:t>
      </w:r>
      <w:r w:rsidRPr="00B914CC">
        <w:rPr>
          <w:rFonts w:ascii="Times New Roman" w:hAnsi="Times New Roman" w:cs="Times New Roman"/>
          <w:color w:val="000000" w:themeColor="text1"/>
        </w:rPr>
        <w:t xml:space="preserve"> </w:t>
      </w:r>
      <w:r>
        <w:rPr>
          <w:rFonts w:ascii="Times New Roman" w:hAnsi="Times New Roman" w:cs="Times New Roman"/>
          <w:color w:val="000000" w:themeColor="text1"/>
        </w:rPr>
        <w:t>for a single trial.</w:t>
      </w:r>
      <w:r w:rsidR="006E1CC9">
        <w:rPr>
          <w:rFonts w:ascii="Times New Roman" w:hAnsi="Times New Roman" w:cs="Times New Roman"/>
          <w:color w:val="000000" w:themeColor="text1"/>
        </w:rPr>
        <w:t xml:space="preserve"> </w:t>
      </w:r>
    </w:p>
    <w:p w14:paraId="05C7A7FF" w14:textId="2C5149C6" w:rsidR="00B914CC" w:rsidRPr="00B914CC" w:rsidRDefault="00082932" w:rsidP="00B914CC">
      <w:pPr>
        <w:pStyle w:val="a7"/>
        <w:numPr>
          <w:ilvl w:val="0"/>
          <w:numId w:val="5"/>
        </w:numPr>
        <w:spacing w:before="62" w:after="62"/>
        <w:ind w:firstLineChars="0"/>
        <w:rPr>
          <w:rFonts w:ascii="Times New Roman" w:hAnsi="Times New Roman" w:cs="Times New Roman"/>
          <w:b/>
          <w:u w:val="single"/>
        </w:rPr>
      </w:pPr>
      <w:r>
        <w:rPr>
          <w:rFonts w:ascii="Times New Roman" w:hAnsi="Times New Roman" w:cs="Times New Roman"/>
          <w:b/>
          <w:u w:val="single"/>
        </w:rPr>
        <w:t xml:space="preserve">Implementation </w:t>
      </w:r>
      <w:r w:rsidR="000E187B">
        <w:rPr>
          <w:rFonts w:ascii="Times New Roman" w:hAnsi="Times New Roman" w:cs="Times New Roman"/>
          <w:b/>
          <w:u w:val="single"/>
        </w:rPr>
        <w:t>guidelines</w:t>
      </w:r>
    </w:p>
    <w:p w14:paraId="11FDA65E" w14:textId="225A02E3" w:rsidR="00B914CC" w:rsidRPr="00B914CC" w:rsidRDefault="00B914CC" w:rsidP="00B914CC">
      <w:pPr>
        <w:pStyle w:val="a7"/>
        <w:spacing w:before="62" w:after="62"/>
        <w:ind w:left="780" w:firstLineChars="0" w:firstLine="0"/>
        <w:jc w:val="left"/>
        <w:rPr>
          <w:rFonts w:ascii="Times New Roman" w:hAnsi="Times New Roman" w:cs="Times New Roman"/>
          <w:color w:val="000000" w:themeColor="text1"/>
        </w:rPr>
      </w:pPr>
      <w:r>
        <w:rPr>
          <w:rFonts w:ascii="Times New Roman" w:hAnsi="Times New Roman" w:cs="Times New Roman"/>
          <w:color w:val="000000" w:themeColor="text1"/>
        </w:rPr>
        <w:t>In the following, we give the implementation</w:t>
      </w:r>
      <w:r w:rsidRPr="000205B2">
        <w:rPr>
          <w:rFonts w:ascii="Times New Roman" w:hAnsi="Times New Roman" w:cs="Times New Roman"/>
          <w:color w:val="000000" w:themeColor="text1"/>
        </w:rPr>
        <w:t xml:space="preserve"> guidelines</w:t>
      </w:r>
      <w:r>
        <w:rPr>
          <w:rFonts w:ascii="Times New Roman" w:hAnsi="Times New Roman" w:cs="Times New Roman"/>
          <w:color w:val="000000" w:themeColor="text1"/>
        </w:rPr>
        <w:t xml:space="preserve"> when reproducing Fig. 3.  </w:t>
      </w:r>
    </w:p>
    <w:p w14:paraId="05AA0FFE" w14:textId="2912A734" w:rsidR="00B914CC" w:rsidRPr="00827207" w:rsidRDefault="00B914CC" w:rsidP="00B914CC">
      <w:pPr>
        <w:pStyle w:val="a7"/>
        <w:numPr>
          <w:ilvl w:val="0"/>
          <w:numId w:val="9"/>
        </w:numPr>
        <w:spacing w:before="62" w:after="62"/>
        <w:ind w:firstLineChars="0"/>
        <w:rPr>
          <w:rFonts w:ascii="Times New Roman" w:hAnsi="Times New Roman" w:cs="Times New Roman"/>
          <w:color w:val="0000FF"/>
        </w:rPr>
      </w:pPr>
      <w:r w:rsidRPr="00827207">
        <w:rPr>
          <w:rFonts w:ascii="Times New Roman" w:hAnsi="Times New Roman" w:cs="Times New Roman"/>
          <w:b/>
          <w:color w:val="0000FF"/>
        </w:rPr>
        <w:t>Reproducing Fig. 3a</w:t>
      </w:r>
      <w:r w:rsidR="009A076E" w:rsidRPr="00827207">
        <w:rPr>
          <w:rFonts w:ascii="Times New Roman" w:hAnsi="Times New Roman" w:cs="Times New Roman"/>
          <w:b/>
          <w:color w:val="0000FF"/>
        </w:rPr>
        <w:t>- Fig. 3</w:t>
      </w:r>
      <w:r w:rsidR="00A53FC4">
        <w:rPr>
          <w:rFonts w:ascii="Times New Roman" w:hAnsi="Times New Roman" w:cs="Times New Roman"/>
          <w:b/>
          <w:color w:val="0000FF"/>
        </w:rPr>
        <w:t>t</w:t>
      </w:r>
      <w:r w:rsidRPr="00827207">
        <w:rPr>
          <w:rFonts w:ascii="Times New Roman" w:hAnsi="Times New Roman" w:cs="Times New Roman"/>
          <w:b/>
          <w:color w:val="0000FF"/>
        </w:rPr>
        <w:t>:</w:t>
      </w:r>
    </w:p>
    <w:p w14:paraId="509A5F93" w14:textId="6BCB7628" w:rsidR="006E1CC9" w:rsidRDefault="006E1CC9" w:rsidP="008677E8">
      <w:pPr>
        <w:pStyle w:val="a7"/>
        <w:spacing w:before="62" w:after="62"/>
        <w:ind w:left="840" w:firstLineChars="150" w:firstLine="315"/>
        <w:rPr>
          <w:rFonts w:ascii="Times New Roman" w:hAnsi="Times New Roman" w:cs="Times New Roman"/>
          <w:color w:val="000000" w:themeColor="text1"/>
        </w:rPr>
      </w:pPr>
      <w:r>
        <w:rPr>
          <w:rFonts w:ascii="Times New Roman" w:hAnsi="Times New Roman" w:cs="Times New Roman" w:hint="eastAsia"/>
          <w:color w:val="000000" w:themeColor="text1"/>
        </w:rPr>
        <w:t>O</w:t>
      </w:r>
      <w:r>
        <w:rPr>
          <w:rFonts w:ascii="Times New Roman" w:hAnsi="Times New Roman" w:cs="Times New Roman"/>
          <w:color w:val="000000" w:themeColor="text1"/>
        </w:rPr>
        <w:t xml:space="preserve">ne can directly run each method on each benchmark function for 500 independent trials to obtain the results in our manuscript. For convenience, we have alternatively provided the derived numerical results for directly plotting the figures. To do so, one may follow the subsequent </w:t>
      </w:r>
      <w:r w:rsidRPr="006E1CC9">
        <w:rPr>
          <w:rFonts w:ascii="Times New Roman" w:hAnsi="Times New Roman" w:cs="Times New Roman"/>
          <w:color w:val="000000" w:themeColor="text1"/>
        </w:rPr>
        <w:t>guidelines.</w:t>
      </w:r>
      <w:r>
        <w:rPr>
          <w:rFonts w:ascii="Times New Roman" w:hAnsi="Times New Roman" w:cs="Times New Roman"/>
          <w:color w:val="000000" w:themeColor="text1"/>
        </w:rPr>
        <w:t xml:space="preserve"> </w:t>
      </w:r>
    </w:p>
    <w:p w14:paraId="59742C0A" w14:textId="4E5DA8F5" w:rsidR="008677E8" w:rsidRPr="008677E8" w:rsidRDefault="00B914CC" w:rsidP="008677E8">
      <w:pPr>
        <w:pStyle w:val="a7"/>
        <w:spacing w:before="62" w:after="62"/>
        <w:ind w:left="840" w:firstLineChars="150" w:firstLine="315"/>
        <w:rPr>
          <w:rFonts w:ascii="Times New Roman" w:hAnsi="Times New Roman" w:cs="Times New Roman"/>
          <w:color w:val="000000" w:themeColor="text1"/>
        </w:rPr>
      </w:pPr>
      <w:r w:rsidRPr="0089275B">
        <w:rPr>
          <w:rFonts w:ascii="Times New Roman" w:hAnsi="Times New Roman" w:cs="Times New Roman"/>
          <w:color w:val="000000" w:themeColor="text1"/>
        </w:rPr>
        <w:t>Firstly,</w:t>
      </w:r>
      <w:r w:rsidR="006E1CC9" w:rsidRPr="0089275B">
        <w:rPr>
          <w:rFonts w:ascii="Times New Roman" w:hAnsi="Times New Roman" w:cs="Times New Roman"/>
          <w:color w:val="000000" w:themeColor="text1"/>
        </w:rPr>
        <w:t xml:space="preserve"> </w:t>
      </w:r>
      <w:r w:rsidRPr="0089275B">
        <w:rPr>
          <w:rFonts w:ascii="Times New Roman" w:hAnsi="Times New Roman" w:cs="Times New Roman"/>
          <w:color w:val="000000" w:themeColor="text1"/>
        </w:rPr>
        <w:t>o</w:t>
      </w:r>
      <w:r w:rsidR="00FE0F4B" w:rsidRPr="0089275B">
        <w:rPr>
          <w:rFonts w:ascii="Times New Roman" w:hAnsi="Times New Roman" w:cs="Times New Roman"/>
          <w:color w:val="000000" w:themeColor="text1"/>
        </w:rPr>
        <w:t xml:space="preserve">pen the MATLAB platform, </w:t>
      </w:r>
      <w:r w:rsidRPr="0089275B">
        <w:rPr>
          <w:rFonts w:ascii="Times New Roman" w:hAnsi="Times New Roman" w:cs="Times New Roman"/>
          <w:color w:val="000000" w:themeColor="text1"/>
        </w:rPr>
        <w:t>and then open</w:t>
      </w:r>
      <w:r w:rsidR="00FE0F4B" w:rsidRPr="0089275B">
        <w:rPr>
          <w:rFonts w:ascii="Times New Roman" w:hAnsi="Times New Roman" w:cs="Times New Roman"/>
          <w:color w:val="000000" w:themeColor="text1"/>
        </w:rPr>
        <w:t xml:space="preserve"> the file</w:t>
      </w:r>
      <w:r w:rsidR="00291F73">
        <w:rPr>
          <w:rFonts w:ascii="Times New Roman" w:hAnsi="Times New Roman" w:cs="Times New Roman"/>
          <w:color w:val="000000" w:themeColor="text1"/>
        </w:rPr>
        <w:t xml:space="preserve"> folder </w:t>
      </w:r>
      <w:r w:rsidR="0089275B" w:rsidRPr="0089275B">
        <w:rPr>
          <w:rFonts w:ascii="Times New Roman" w:hAnsi="Times New Roman" w:cs="Times New Roman"/>
          <w:color w:val="000000" w:themeColor="text1"/>
        </w:rPr>
        <w:t>‘</w:t>
      </w:r>
      <w:r w:rsidR="0089275B" w:rsidRPr="00270B50">
        <w:rPr>
          <w:rFonts w:ascii="Times New Roman" w:hAnsi="Times New Roman" w:cs="Times New Roman"/>
          <w:color w:val="000000" w:themeColor="text1"/>
        </w:rPr>
        <w:t>Test_Function_reproducing_Fig3</w:t>
      </w:r>
      <w:r w:rsidR="00702D01">
        <w:rPr>
          <w:rFonts w:ascii="Times New Roman" w:hAnsi="Times New Roman" w:cs="Times New Roman"/>
          <w:color w:val="000000" w:themeColor="text1"/>
        </w:rPr>
        <w:t>’ and open the folder ‘</w:t>
      </w:r>
      <w:r w:rsidR="00291F73" w:rsidRPr="00291F73">
        <w:rPr>
          <w:rFonts w:ascii="Times New Roman" w:hAnsi="Times New Roman" w:cs="Times New Roman"/>
          <w:color w:val="000000" w:themeColor="text1"/>
        </w:rPr>
        <w:t>Test_Function_2D</w:t>
      </w:r>
      <w:r w:rsidR="0089275B" w:rsidRPr="0089275B">
        <w:rPr>
          <w:rFonts w:ascii="Times New Roman" w:hAnsi="Times New Roman" w:cs="Times New Roman"/>
          <w:color w:val="000000" w:themeColor="text1"/>
        </w:rPr>
        <w:t>’</w:t>
      </w:r>
      <w:r w:rsidR="008677E8" w:rsidRPr="0089275B">
        <w:rPr>
          <w:rFonts w:ascii="Times New Roman" w:hAnsi="Times New Roman" w:cs="Times New Roman"/>
          <w:color w:val="000000" w:themeColor="text1"/>
        </w:rPr>
        <w:t xml:space="preserve">, the source code of </w:t>
      </w:r>
      <w:r w:rsidR="006E1CC9" w:rsidRPr="0089275B">
        <w:rPr>
          <w:rFonts w:ascii="Times New Roman" w:hAnsi="Times New Roman" w:cs="Times New Roman"/>
          <w:color w:val="000000" w:themeColor="text1"/>
        </w:rPr>
        <w:t>these</w:t>
      </w:r>
      <w:r w:rsidR="008677E8" w:rsidRPr="0089275B">
        <w:rPr>
          <w:rFonts w:ascii="Times New Roman" w:hAnsi="Times New Roman" w:cs="Times New Roman"/>
          <w:color w:val="000000" w:themeColor="text1"/>
        </w:rPr>
        <w:t xml:space="preserve"> benchmark functions is structured into the corresponding folders</w:t>
      </w:r>
      <w:r w:rsidR="008677E8" w:rsidRPr="008677E8">
        <w:rPr>
          <w:rFonts w:ascii="Times New Roman" w:hAnsi="Times New Roman" w:cs="Times New Roman"/>
          <w:color w:val="000000" w:themeColor="text1"/>
        </w:rPr>
        <w:t>, i.e.,</w:t>
      </w:r>
    </w:p>
    <w:p w14:paraId="67433D59" w14:textId="52B7945E" w:rsidR="008677E8" w:rsidRDefault="004B4343" w:rsidP="008677E8">
      <w:pPr>
        <w:pStyle w:val="a7"/>
        <w:spacing w:before="62" w:after="62"/>
        <w:ind w:left="840" w:firstLineChars="150" w:firstLine="315"/>
        <w:jc w:val="center"/>
        <w:rPr>
          <w:rFonts w:ascii="Times New Roman" w:hAnsi="Times New Roman" w:cs="Times New Roman"/>
          <w:color w:val="000000" w:themeColor="text1"/>
        </w:rPr>
      </w:pPr>
      <w:r w:rsidRPr="004B4343">
        <w:rPr>
          <w:rFonts w:ascii="Times New Roman" w:hAnsi="Times New Roman" w:cs="Times New Roman"/>
          <w:noProof/>
          <w:color w:val="000000" w:themeColor="text1"/>
        </w:rPr>
        <w:lastRenderedPageBreak/>
        <w:drawing>
          <wp:inline distT="0" distB="0" distL="0" distR="0" wp14:anchorId="15D706C4" wp14:editId="57BEEDD9">
            <wp:extent cx="2433320" cy="597154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3320" cy="5971540"/>
                    </a:xfrm>
                    <a:prstGeom prst="rect">
                      <a:avLst/>
                    </a:prstGeom>
                    <a:noFill/>
                    <a:ln>
                      <a:noFill/>
                    </a:ln>
                  </pic:spPr>
                </pic:pic>
              </a:graphicData>
            </a:graphic>
          </wp:inline>
        </w:drawing>
      </w:r>
    </w:p>
    <w:p w14:paraId="5FDC88EB" w14:textId="443A962D" w:rsidR="008677E8" w:rsidRPr="00F209B9" w:rsidRDefault="008677E8" w:rsidP="00F209B9">
      <w:pPr>
        <w:pStyle w:val="a7"/>
        <w:spacing w:before="62" w:after="62"/>
        <w:ind w:left="840" w:firstLineChars="150" w:firstLine="315"/>
        <w:rPr>
          <w:rFonts w:ascii="Times New Roman" w:hAnsi="Times New Roman" w:cs="Times New Roman"/>
        </w:rPr>
      </w:pPr>
      <w:r>
        <w:rPr>
          <w:rFonts w:ascii="Times New Roman" w:hAnsi="Times New Roman" w:cs="Times New Roman" w:hint="eastAsia"/>
          <w:color w:val="000000" w:themeColor="text1"/>
        </w:rPr>
        <w:t>N</w:t>
      </w:r>
      <w:r>
        <w:rPr>
          <w:rFonts w:ascii="Times New Roman" w:hAnsi="Times New Roman" w:cs="Times New Roman"/>
          <w:color w:val="000000" w:themeColor="text1"/>
        </w:rPr>
        <w:t xml:space="preserve">ote that, we </w:t>
      </w:r>
      <w:r w:rsidR="006E1CC9">
        <w:rPr>
          <w:rFonts w:ascii="Times New Roman" w:hAnsi="Times New Roman" w:cs="Times New Roman"/>
          <w:color w:val="000000" w:themeColor="text1"/>
        </w:rPr>
        <w:t xml:space="preserve">can </w:t>
      </w:r>
      <w:r>
        <w:rPr>
          <w:rFonts w:ascii="Times New Roman" w:hAnsi="Times New Roman" w:cs="Times New Roman"/>
          <w:color w:val="000000" w:themeColor="text1"/>
        </w:rPr>
        <w:t xml:space="preserve">respectively evaluate the performance of these </w:t>
      </w:r>
      <w:r w:rsidR="009C4863">
        <w:rPr>
          <w:rFonts w:ascii="Times New Roman" w:hAnsi="Times New Roman" w:cs="Times New Roman"/>
          <w:color w:val="000000" w:themeColor="text1"/>
        </w:rPr>
        <w:t>2</w:t>
      </w:r>
      <w:r w:rsidR="00B76435">
        <w:rPr>
          <w:rFonts w:ascii="Times New Roman" w:hAnsi="Times New Roman" w:cs="Times New Roman"/>
          <w:color w:val="000000" w:themeColor="text1"/>
        </w:rPr>
        <w:t>0</w:t>
      </w:r>
      <w:r w:rsidRPr="00CB0E84">
        <w:rPr>
          <w:rFonts w:ascii="Times New Roman" w:hAnsi="Times New Roman" w:cs="Times New Roman"/>
          <w:color w:val="000000" w:themeColor="text1"/>
        </w:rPr>
        <w:t xml:space="preserve"> </w:t>
      </w:r>
      <w:r>
        <w:rPr>
          <w:rFonts w:ascii="Times New Roman" w:hAnsi="Times New Roman" w:cs="Times New Roman"/>
          <w:color w:val="000000" w:themeColor="text1"/>
        </w:rPr>
        <w:t>benchmark functions</w:t>
      </w:r>
      <w:r w:rsidR="00B82B62">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6E1CC9">
        <w:rPr>
          <w:rFonts w:ascii="Times New Roman" w:hAnsi="Times New Roman" w:cs="Times New Roman"/>
          <w:color w:val="000000" w:themeColor="text1"/>
        </w:rPr>
        <w:t xml:space="preserve">by using </w:t>
      </w:r>
      <w:r w:rsidR="009C4863">
        <w:rPr>
          <w:rFonts w:ascii="Times New Roman" w:hAnsi="Times New Roman" w:cs="Times New Roman"/>
          <w:color w:val="000000" w:themeColor="text1"/>
        </w:rPr>
        <w:t>1</w:t>
      </w:r>
      <w:r w:rsidR="00D22630">
        <w:rPr>
          <w:rFonts w:ascii="Times New Roman" w:hAnsi="Times New Roman" w:cs="Times New Roman"/>
          <w:color w:val="000000" w:themeColor="text1"/>
        </w:rPr>
        <w:t>1</w:t>
      </w:r>
      <w:r w:rsidR="006E1CC9">
        <w:rPr>
          <w:rFonts w:ascii="Times New Roman" w:hAnsi="Times New Roman" w:cs="Times New Roman"/>
          <w:color w:val="000000" w:themeColor="text1"/>
        </w:rPr>
        <w:t xml:space="preserve"> comparative </w:t>
      </w:r>
      <w:r>
        <w:rPr>
          <w:rFonts w:ascii="Times New Roman" w:hAnsi="Times New Roman" w:cs="Times New Roman"/>
          <w:color w:val="000000" w:themeColor="text1"/>
        </w:rPr>
        <w:t xml:space="preserve">methods and </w:t>
      </w:r>
      <w:r w:rsidRPr="008B31D3">
        <w:rPr>
          <w:rFonts w:ascii="Times New Roman" w:hAnsi="Times New Roman" w:cs="Times New Roman"/>
          <w:color w:val="000000" w:themeColor="text1"/>
        </w:rPr>
        <w:t>our</w:t>
      </w:r>
      <w:r w:rsidR="00CF50F5" w:rsidRPr="00AA785C">
        <w:rPr>
          <w:rFonts w:ascii="Times New Roman" w:hAnsi="Times New Roman" w:cs="Times New Roman"/>
          <w:color w:val="000000" w:themeColor="text1"/>
        </w:rPr>
        <w:t xml:space="preserve"> </w:t>
      </w:r>
      <w:r w:rsidR="00AA785C" w:rsidRPr="00AA785C">
        <w:rPr>
          <w:rFonts w:ascii="Times New Roman" w:hAnsi="Times New Roman" w:cs="Times New Roman"/>
          <w:color w:val="000000" w:themeColor="text1"/>
        </w:rPr>
        <w:t>EVOLER</w:t>
      </w:r>
      <w:r w:rsidRPr="00272D38">
        <w:rPr>
          <w:rFonts w:ascii="Times New Roman" w:hAnsi="Times New Roman" w:cs="Times New Roman"/>
          <w:i/>
          <w:iCs/>
          <w:color w:val="000000" w:themeColor="text1"/>
        </w:rPr>
        <w:t xml:space="preserve"> </w:t>
      </w:r>
      <w:r w:rsidRPr="008B31D3">
        <w:rPr>
          <w:rFonts w:ascii="Times New Roman" w:hAnsi="Times New Roman" w:cs="Times New Roman"/>
          <w:color w:val="000000" w:themeColor="text1"/>
        </w:rPr>
        <w:t>method</w:t>
      </w:r>
      <w:r w:rsidR="00CF50F5" w:rsidRPr="008B31D3">
        <w:rPr>
          <w:rFonts w:ascii="Times New Roman" w:hAnsi="Times New Roman" w:cs="Times New Roman"/>
          <w:color w:val="000000" w:themeColor="text1"/>
        </w:rPr>
        <w:t>s</w:t>
      </w:r>
      <w:r w:rsidR="003A64C1" w:rsidRPr="00272D38">
        <w:rPr>
          <w:rFonts w:ascii="Times New Roman" w:hAnsi="Times New Roman" w:cs="Times New Roman"/>
          <w:i/>
          <w:iCs/>
          <w:color w:val="000000" w:themeColor="text1"/>
        </w:rPr>
        <w:t xml:space="preserve">, </w:t>
      </w:r>
      <w:r w:rsidR="00AA785C" w:rsidRPr="00AA785C">
        <w:rPr>
          <w:rFonts w:ascii="Times New Roman" w:hAnsi="Times New Roman" w:cs="Times New Roman"/>
          <w:color w:val="000000" w:themeColor="text1"/>
        </w:rPr>
        <w:t>EVOLER</w:t>
      </w:r>
      <w:r w:rsidR="00AA785C">
        <w:rPr>
          <w:rFonts w:ascii="Times New Roman" w:hAnsi="Times New Roman" w:cs="Times New Roman"/>
          <w:color w:val="000000" w:themeColor="text1"/>
        </w:rPr>
        <w:t xml:space="preserve"> Local PSO</w:t>
      </w:r>
      <w:r w:rsidR="003A64C1" w:rsidRPr="00272D38">
        <w:rPr>
          <w:rFonts w:ascii="Times New Roman" w:hAnsi="Times New Roman" w:cs="Times New Roman"/>
          <w:i/>
          <w:iCs/>
          <w:color w:val="000000" w:themeColor="text1"/>
        </w:rPr>
        <w:t xml:space="preserve">, </w:t>
      </w:r>
      <w:r w:rsidR="00AA785C" w:rsidRPr="00AA785C">
        <w:rPr>
          <w:rFonts w:ascii="Times New Roman" w:hAnsi="Times New Roman" w:cs="Times New Roman"/>
          <w:color w:val="000000" w:themeColor="text1"/>
        </w:rPr>
        <w:t>EVOLER</w:t>
      </w:r>
      <w:r w:rsidR="00AA785C" w:rsidRPr="0009219E">
        <w:rPr>
          <w:rFonts w:ascii="Times New Roman" w:hAnsi="Times New Roman" w:cs="Times New Roman"/>
          <w:color w:val="000000" w:themeColor="text1"/>
        </w:rPr>
        <w:t xml:space="preserve"> </w:t>
      </w:r>
      <w:r w:rsidR="00AA785C">
        <w:rPr>
          <w:rFonts w:ascii="Times New Roman" w:hAnsi="Times New Roman" w:cs="Times New Roman"/>
          <w:color w:val="000000" w:themeColor="text1"/>
        </w:rPr>
        <w:t xml:space="preserve">Downhill </w:t>
      </w:r>
      <w:r w:rsidR="0009219E" w:rsidRPr="0009219E">
        <w:rPr>
          <w:rFonts w:ascii="Times New Roman" w:hAnsi="Times New Roman" w:cs="Times New Roman"/>
          <w:color w:val="000000" w:themeColor="text1"/>
        </w:rPr>
        <w:t>method</w:t>
      </w:r>
      <w:r>
        <w:rPr>
          <w:rFonts w:ascii="Times New Roman" w:hAnsi="Times New Roman" w:cs="Times New Roman"/>
          <w:color w:val="000000" w:themeColor="text1"/>
        </w:rPr>
        <w:t>.</w:t>
      </w:r>
      <w:r w:rsidR="006E1CC9">
        <w:rPr>
          <w:rFonts w:ascii="Times New Roman" w:hAnsi="Times New Roman" w:cs="Times New Roman"/>
          <w:color w:val="000000" w:themeColor="text1"/>
        </w:rPr>
        <w:t xml:space="preserve"> </w:t>
      </w:r>
      <w:r>
        <w:rPr>
          <w:rFonts w:ascii="Times New Roman" w:hAnsi="Times New Roman" w:cs="Times New Roman"/>
          <w:color w:val="000000" w:themeColor="text1"/>
        </w:rPr>
        <w:t>T</w:t>
      </w:r>
      <w:r>
        <w:rPr>
          <w:rFonts w:ascii="Times New Roman" w:hAnsi="Times New Roman" w:cs="Times New Roman"/>
        </w:rPr>
        <w:t xml:space="preserve">aking </w:t>
      </w:r>
      <w:r w:rsidR="006E1CC9">
        <w:rPr>
          <w:rFonts w:ascii="Times New Roman" w:hAnsi="Times New Roman" w:cs="Times New Roman"/>
        </w:rPr>
        <w:t>an</w:t>
      </w:r>
      <w:r>
        <w:rPr>
          <w:rFonts w:ascii="Times New Roman" w:hAnsi="Times New Roman" w:cs="Times New Roman"/>
        </w:rPr>
        <w:t xml:space="preserve"> Ackley function for example, one can </w:t>
      </w:r>
      <w:r w:rsidR="006E1CC9">
        <w:rPr>
          <w:rFonts w:ascii="Times New Roman" w:hAnsi="Times New Roman" w:cs="Times New Roman"/>
          <w:color w:val="000000" w:themeColor="text1"/>
        </w:rPr>
        <w:t>firstly</w:t>
      </w:r>
      <w:r w:rsidR="006E1CC9">
        <w:rPr>
          <w:rFonts w:ascii="Times New Roman" w:hAnsi="Times New Roman" w:cs="Times New Roman"/>
        </w:rPr>
        <w:t xml:space="preserve"> </w:t>
      </w:r>
      <w:r>
        <w:rPr>
          <w:rFonts w:ascii="Times New Roman" w:hAnsi="Times New Roman" w:cs="Times New Roman"/>
        </w:rPr>
        <w:t>o</w:t>
      </w:r>
      <w:r w:rsidR="00B914CC" w:rsidRPr="008677E8">
        <w:rPr>
          <w:rFonts w:ascii="Times New Roman" w:hAnsi="Times New Roman" w:cs="Times New Roman"/>
          <w:color w:val="000000" w:themeColor="text1"/>
        </w:rPr>
        <w:t>pen</w:t>
      </w:r>
      <w:r w:rsidR="00FE0F4B" w:rsidRPr="008677E8">
        <w:rPr>
          <w:rFonts w:ascii="Times New Roman" w:hAnsi="Times New Roman" w:cs="Times New Roman"/>
          <w:color w:val="000000" w:themeColor="text1"/>
        </w:rPr>
        <w:t xml:space="preserve"> the file </w:t>
      </w:r>
      <w:r w:rsidR="00B914CC" w:rsidRPr="008677E8">
        <w:rPr>
          <w:rFonts w:ascii="Times New Roman" w:hAnsi="Times New Roman" w:cs="Times New Roman"/>
          <w:color w:val="000000" w:themeColor="text1"/>
        </w:rPr>
        <w:t xml:space="preserve">folder </w:t>
      </w:r>
      <w:r w:rsidR="00FE0F4B" w:rsidRPr="008677E8">
        <w:rPr>
          <w:rFonts w:ascii="Times New Roman" w:hAnsi="Times New Roman" w:cs="Times New Roman"/>
          <w:color w:val="000000" w:themeColor="text1"/>
        </w:rPr>
        <w:t>‘Ackley’</w:t>
      </w:r>
      <w:r>
        <w:rPr>
          <w:rFonts w:ascii="Times New Roman" w:hAnsi="Times New Roman" w:cs="Times New Roman"/>
          <w:color w:val="000000" w:themeColor="text1"/>
        </w:rPr>
        <w:t xml:space="preserve">, and then directly </w:t>
      </w:r>
      <w:r w:rsidRPr="008677E8">
        <w:rPr>
          <w:rFonts w:ascii="Times New Roman" w:hAnsi="Times New Roman" w:cs="Times New Roman"/>
          <w:color w:val="000000" w:themeColor="text1"/>
        </w:rPr>
        <w:t>run the MATLAB file</w:t>
      </w:r>
      <w:r w:rsidR="006E1CC9">
        <w:rPr>
          <w:rFonts w:ascii="Times New Roman" w:hAnsi="Times New Roman" w:cs="Times New Roman"/>
          <w:color w:val="000000" w:themeColor="text1"/>
        </w:rPr>
        <w:t xml:space="preserve"> </w:t>
      </w:r>
      <w:r w:rsidRPr="008677E8">
        <w:rPr>
          <w:rFonts w:ascii="Times New Roman" w:hAnsi="Times New Roman" w:cs="Times New Roman"/>
          <w:color w:val="000000" w:themeColor="text1"/>
        </w:rPr>
        <w:t>‘ackley_</w:t>
      </w:r>
      <w:r w:rsidR="009C4863">
        <w:rPr>
          <w:rFonts w:ascii="Times New Roman" w:hAnsi="Times New Roman" w:cs="Times New Roman"/>
          <w:color w:val="000000" w:themeColor="text1"/>
        </w:rPr>
        <w:t>PSO_</w:t>
      </w:r>
      <w:r w:rsidRPr="008677E8">
        <w:rPr>
          <w:rFonts w:ascii="Times New Roman" w:hAnsi="Times New Roman" w:cs="Times New Roman"/>
          <w:color w:val="000000" w:themeColor="text1"/>
        </w:rPr>
        <w:t>EVOLER</w:t>
      </w:r>
      <w:r>
        <w:rPr>
          <w:rFonts w:ascii="Times New Roman" w:hAnsi="Times New Roman" w:cs="Times New Roman"/>
          <w:color w:val="000000" w:themeColor="text1"/>
        </w:rPr>
        <w:t>.m</w:t>
      </w:r>
      <w:r w:rsidRPr="008677E8">
        <w:rPr>
          <w:rFonts w:ascii="Times New Roman" w:hAnsi="Times New Roman" w:cs="Times New Roman"/>
          <w:color w:val="000000" w:themeColor="text1"/>
        </w:rPr>
        <w:t>’</w:t>
      </w:r>
      <w:r>
        <w:rPr>
          <w:rFonts w:ascii="Times New Roman" w:hAnsi="Times New Roman" w:cs="Times New Roman"/>
          <w:color w:val="000000" w:themeColor="text1"/>
        </w:rPr>
        <w:t>,</w:t>
      </w:r>
      <w:r w:rsidR="006E1CC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which outputs the </w:t>
      </w:r>
      <w:r>
        <w:rPr>
          <w:rFonts w:ascii="Times New Roman" w:hAnsi="Times New Roman" w:cs="Times New Roman"/>
        </w:rPr>
        <w:t xml:space="preserve">fitness results </w:t>
      </w:r>
      <w:r w:rsidR="00B82B62">
        <w:rPr>
          <w:rFonts w:ascii="Times New Roman" w:hAnsi="Times New Roman" w:cs="Times New Roman"/>
        </w:rPr>
        <w:t xml:space="preserve">of our </w:t>
      </w:r>
      <w:r w:rsidR="00B82B62" w:rsidRPr="008677E8">
        <w:rPr>
          <w:rFonts w:ascii="Times New Roman" w:hAnsi="Times New Roman" w:cs="Times New Roman"/>
          <w:color w:val="000000" w:themeColor="text1"/>
        </w:rPr>
        <w:t>EVOLER</w:t>
      </w:r>
      <w:r w:rsidR="00B82B62">
        <w:rPr>
          <w:rFonts w:ascii="Times New Roman" w:hAnsi="Times New Roman" w:cs="Times New Roman"/>
          <w:color w:val="000000" w:themeColor="text1"/>
        </w:rPr>
        <w:t xml:space="preserve"> method</w:t>
      </w:r>
      <w:r w:rsidR="00B82B62">
        <w:rPr>
          <w:rFonts w:ascii="Times New Roman" w:hAnsi="Times New Roman" w:cs="Times New Roman"/>
        </w:rPr>
        <w:t xml:space="preserve"> </w:t>
      </w:r>
      <w:r>
        <w:rPr>
          <w:rFonts w:ascii="Times New Roman" w:hAnsi="Times New Roman" w:cs="Times New Roman"/>
        </w:rPr>
        <w:t xml:space="preserve">for 500 independent </w:t>
      </w:r>
      <w:r w:rsidR="00B82B62">
        <w:rPr>
          <w:rFonts w:ascii="Times New Roman" w:hAnsi="Times New Roman" w:cs="Times New Roman"/>
        </w:rPr>
        <w:t>trials</w:t>
      </w:r>
      <w:r w:rsidR="00F209B9">
        <w:rPr>
          <w:rFonts w:ascii="Times New Roman" w:hAnsi="Times New Roman" w:cs="Times New Roman"/>
        </w:rPr>
        <w:t xml:space="preserve"> and the result</w:t>
      </w:r>
      <w:r w:rsidR="006E1CC9">
        <w:rPr>
          <w:rFonts w:ascii="Times New Roman" w:hAnsi="Times New Roman" w:cs="Times New Roman"/>
        </w:rPr>
        <w:t xml:space="preserve"> is also </w:t>
      </w:r>
      <w:r w:rsidR="00F209B9">
        <w:rPr>
          <w:rFonts w:ascii="Times New Roman" w:hAnsi="Times New Roman" w:cs="Times New Roman"/>
        </w:rPr>
        <w:t xml:space="preserve">saved in the </w:t>
      </w:r>
      <w:r w:rsidR="00F209B9" w:rsidRPr="008677E8">
        <w:rPr>
          <w:rFonts w:ascii="Times New Roman" w:hAnsi="Times New Roman" w:cs="Times New Roman"/>
          <w:color w:val="000000" w:themeColor="text1"/>
        </w:rPr>
        <w:t>data matrix ‘Pro_data_ack.mat’</w:t>
      </w:r>
      <w:r w:rsidR="00F209B9">
        <w:rPr>
          <w:rFonts w:ascii="Times New Roman" w:hAnsi="Times New Roman" w:cs="Times New Roman"/>
        </w:rPr>
        <w:t>’.</w:t>
      </w:r>
      <w:r w:rsidR="006E1CC9">
        <w:rPr>
          <w:rFonts w:ascii="Times New Roman" w:hAnsi="Times New Roman" w:cs="Times New Roman"/>
        </w:rPr>
        <w:t xml:space="preserve"> </w:t>
      </w:r>
      <w:r w:rsidR="00F209B9">
        <w:rPr>
          <w:rFonts w:ascii="Times New Roman" w:hAnsi="Times New Roman" w:cs="Times New Roman"/>
        </w:rPr>
        <w:t xml:space="preserve">After </w:t>
      </w:r>
      <w:r w:rsidR="006E1CC9">
        <w:rPr>
          <w:rFonts w:ascii="Times New Roman" w:hAnsi="Times New Roman" w:cs="Times New Roman"/>
        </w:rPr>
        <w:t>this</w:t>
      </w:r>
      <w:r w:rsidR="00F209B9">
        <w:rPr>
          <w:rFonts w:ascii="Times New Roman" w:hAnsi="Times New Roman" w:cs="Times New Roman"/>
        </w:rPr>
        <w:t xml:space="preserve">, we can </w:t>
      </w:r>
      <w:r w:rsidR="00F209B9" w:rsidRPr="008677E8">
        <w:rPr>
          <w:rFonts w:ascii="Times New Roman" w:hAnsi="Times New Roman" w:cs="Times New Roman"/>
          <w:color w:val="000000" w:themeColor="text1"/>
        </w:rPr>
        <w:t>run</w:t>
      </w:r>
      <w:r w:rsidR="00F209B9">
        <w:rPr>
          <w:rFonts w:ascii="Times New Roman" w:hAnsi="Times New Roman" w:cs="Times New Roman"/>
          <w:color w:val="000000" w:themeColor="text1"/>
        </w:rPr>
        <w:t xml:space="preserve"> the other three </w:t>
      </w:r>
      <w:r w:rsidR="00F209B9" w:rsidRPr="008677E8">
        <w:rPr>
          <w:rFonts w:ascii="Times New Roman" w:hAnsi="Times New Roman" w:cs="Times New Roman"/>
          <w:color w:val="000000" w:themeColor="text1"/>
        </w:rPr>
        <w:t>MATLAB file</w:t>
      </w:r>
      <w:r w:rsidR="00F209B9">
        <w:rPr>
          <w:rFonts w:ascii="Times New Roman" w:hAnsi="Times New Roman" w:cs="Times New Roman"/>
          <w:color w:val="000000" w:themeColor="text1"/>
        </w:rPr>
        <w:t xml:space="preserve"> </w:t>
      </w:r>
      <w:r w:rsidR="00F209B9" w:rsidRPr="008677E8">
        <w:rPr>
          <w:rFonts w:ascii="Times New Roman" w:hAnsi="Times New Roman" w:cs="Times New Roman"/>
          <w:color w:val="000000" w:themeColor="text1"/>
        </w:rPr>
        <w:t>‘ackley_c</w:t>
      </w:r>
      <w:r w:rsidR="00F209B9">
        <w:rPr>
          <w:rFonts w:ascii="Times New Roman" w:hAnsi="Times New Roman" w:cs="Times New Roman"/>
          <w:color w:val="000000" w:themeColor="text1"/>
        </w:rPr>
        <w:t>o</w:t>
      </w:r>
      <w:r w:rsidR="00F209B9" w:rsidRPr="008677E8">
        <w:rPr>
          <w:rFonts w:ascii="Times New Roman" w:hAnsi="Times New Roman" w:cs="Times New Roman"/>
          <w:color w:val="000000" w:themeColor="text1"/>
        </w:rPr>
        <w:t>mpare_methods’</w:t>
      </w:r>
      <w:r w:rsidR="006E1CC9" w:rsidRPr="006E1CC9">
        <w:rPr>
          <w:rFonts w:ascii="Times New Roman" w:hAnsi="Times New Roman" w:cs="Times New Roman"/>
          <w:color w:val="000000" w:themeColor="text1"/>
        </w:rPr>
        <w:t xml:space="preserve"> </w:t>
      </w:r>
      <w:r w:rsidR="006E1CC9">
        <w:rPr>
          <w:rFonts w:ascii="Times New Roman" w:hAnsi="Times New Roman" w:cs="Times New Roman"/>
          <w:color w:val="000000" w:themeColor="text1"/>
        </w:rPr>
        <w:t>(</w:t>
      </w:r>
      <w:r w:rsidR="009C4863">
        <w:rPr>
          <w:rFonts w:ascii="Times New Roman" w:hAnsi="Times New Roman" w:cs="Times New Roman"/>
          <w:color w:val="000000" w:themeColor="text1"/>
        </w:rPr>
        <w:t>1</w:t>
      </w:r>
      <w:r w:rsidR="00D22630">
        <w:rPr>
          <w:rFonts w:ascii="Times New Roman" w:hAnsi="Times New Roman" w:cs="Times New Roman"/>
          <w:color w:val="000000" w:themeColor="text1"/>
        </w:rPr>
        <w:t>1</w:t>
      </w:r>
      <w:r w:rsidR="006E1CC9">
        <w:rPr>
          <w:rFonts w:ascii="Times New Roman" w:hAnsi="Times New Roman" w:cs="Times New Roman"/>
          <w:color w:val="000000" w:themeColor="text1"/>
        </w:rPr>
        <w:t xml:space="preserve"> PSO variant methods)</w:t>
      </w:r>
      <w:r w:rsidR="009A2600">
        <w:rPr>
          <w:rFonts w:ascii="Times New Roman" w:hAnsi="Times New Roman" w:cs="Times New Roman"/>
          <w:color w:val="000000" w:themeColor="text1"/>
        </w:rPr>
        <w:t xml:space="preserve">, </w:t>
      </w:r>
      <w:r w:rsidR="009A2600" w:rsidRPr="008677E8">
        <w:rPr>
          <w:rFonts w:ascii="Times New Roman" w:hAnsi="Times New Roman" w:cs="Times New Roman"/>
          <w:color w:val="000000" w:themeColor="text1"/>
        </w:rPr>
        <w:t>‘</w:t>
      </w:r>
      <w:r w:rsidR="009A2600" w:rsidRPr="009A2600">
        <w:rPr>
          <w:rFonts w:ascii="Times New Roman" w:hAnsi="Times New Roman" w:cs="Times New Roman"/>
          <w:color w:val="000000" w:themeColor="text1"/>
        </w:rPr>
        <w:t>ackley_Local_PSO_EVOLER</w:t>
      </w:r>
      <w:r w:rsidR="009A2600" w:rsidRPr="008677E8">
        <w:rPr>
          <w:rFonts w:ascii="Times New Roman" w:hAnsi="Times New Roman" w:cs="Times New Roman"/>
          <w:color w:val="000000" w:themeColor="text1"/>
        </w:rPr>
        <w:t>’</w:t>
      </w:r>
      <w:r w:rsidR="00DA7B23">
        <w:rPr>
          <w:rFonts w:ascii="Times New Roman" w:hAnsi="Times New Roman" w:cs="Times New Roman"/>
          <w:color w:val="000000" w:themeColor="text1"/>
        </w:rPr>
        <w:t>,</w:t>
      </w:r>
      <w:r w:rsidR="009A2600">
        <w:rPr>
          <w:rFonts w:ascii="Times New Roman" w:hAnsi="Times New Roman" w:cs="Times New Roman"/>
          <w:color w:val="000000" w:themeColor="text1"/>
        </w:rPr>
        <w:t xml:space="preserve"> ‘</w:t>
      </w:r>
      <w:r w:rsidR="009A2600" w:rsidRPr="009A2600">
        <w:rPr>
          <w:rFonts w:ascii="Times New Roman" w:hAnsi="Times New Roman" w:cs="Times New Roman"/>
          <w:color w:val="000000" w:themeColor="text1"/>
        </w:rPr>
        <w:t>ackley_downhill_EVOLER</w:t>
      </w:r>
      <w:r w:rsidR="009A2600">
        <w:rPr>
          <w:rFonts w:ascii="Times New Roman" w:hAnsi="Times New Roman" w:cs="Times New Roman"/>
          <w:color w:val="000000" w:themeColor="text1"/>
        </w:rPr>
        <w:t>’,</w:t>
      </w:r>
      <w:r w:rsidR="00F209B9">
        <w:rPr>
          <w:rFonts w:ascii="Times New Roman" w:hAnsi="Times New Roman" w:cs="Times New Roman"/>
          <w:color w:val="000000" w:themeColor="text1"/>
        </w:rPr>
        <w:t xml:space="preserve"> which output the </w:t>
      </w:r>
      <w:r w:rsidR="00F209B9">
        <w:rPr>
          <w:rFonts w:ascii="Times New Roman" w:hAnsi="Times New Roman" w:cs="Times New Roman"/>
        </w:rPr>
        <w:t xml:space="preserve">average </w:t>
      </w:r>
      <w:bookmarkStart w:id="1" w:name="_Hlk118642124"/>
      <w:r w:rsidR="00F209B9">
        <w:rPr>
          <w:rFonts w:ascii="Times New Roman" w:hAnsi="Times New Roman" w:cs="Times New Roman"/>
        </w:rPr>
        <w:t xml:space="preserve">fitness </w:t>
      </w:r>
      <w:bookmarkEnd w:id="1"/>
      <w:r w:rsidR="00F209B9">
        <w:rPr>
          <w:rFonts w:ascii="Times New Roman" w:hAnsi="Times New Roman" w:cs="Times New Roman"/>
        </w:rPr>
        <w:t xml:space="preserve">curves </w:t>
      </w:r>
      <w:r w:rsidR="00900C90">
        <w:rPr>
          <w:rFonts w:ascii="Times New Roman" w:hAnsi="Times New Roman" w:cs="Times New Roman"/>
        </w:rPr>
        <w:t>(</w:t>
      </w:r>
      <w:r w:rsidR="00900C90">
        <w:rPr>
          <w:rFonts w:ascii="Times New Roman" w:hAnsi="Times New Roman" w:cs="Times New Roman"/>
          <w:color w:val="000000" w:themeColor="text1"/>
        </w:rPr>
        <w:t>data is saved in Figure file ‘</w:t>
      </w:r>
      <w:r w:rsidR="009E4718" w:rsidRPr="009E4718">
        <w:rPr>
          <w:rFonts w:ascii="Times New Roman" w:hAnsi="Times New Roman" w:cs="Times New Roman"/>
          <w:color w:val="000000" w:themeColor="text1"/>
        </w:rPr>
        <w:t>2D_Ackley_Fitness</w:t>
      </w:r>
      <w:r w:rsidR="00900C90">
        <w:rPr>
          <w:rFonts w:ascii="Times New Roman" w:hAnsi="Times New Roman" w:cs="Times New Roman"/>
        </w:rPr>
        <w:t xml:space="preserve">) </w:t>
      </w:r>
      <w:r w:rsidR="006E1CC9">
        <w:rPr>
          <w:rFonts w:ascii="Times New Roman" w:hAnsi="Times New Roman" w:cs="Times New Roman"/>
        </w:rPr>
        <w:t>as well as</w:t>
      </w:r>
      <w:r w:rsidR="00F209B9">
        <w:rPr>
          <w:rFonts w:ascii="Times New Roman" w:hAnsi="Times New Roman" w:cs="Times New Roman"/>
        </w:rPr>
        <w:t xml:space="preserve"> t</w:t>
      </w:r>
      <w:r w:rsidR="00F209B9" w:rsidRPr="008677E8">
        <w:rPr>
          <w:rFonts w:ascii="Times New Roman" w:hAnsi="Times New Roman" w:cs="Times New Roman"/>
          <w:color w:val="000000" w:themeColor="text1"/>
        </w:rPr>
        <w:t>he probability in finding the global optimum</w:t>
      </w:r>
      <w:r w:rsidR="00F209B9">
        <w:rPr>
          <w:rFonts w:ascii="Times New Roman" w:hAnsi="Times New Roman" w:cs="Times New Roman"/>
          <w:color w:val="000000" w:themeColor="text1"/>
        </w:rPr>
        <w:t xml:space="preserve"> </w:t>
      </w:r>
      <w:r w:rsidR="00F209B9">
        <w:rPr>
          <w:rFonts w:ascii="Times New Roman" w:hAnsi="Times New Roman" w:cs="Times New Roman"/>
        </w:rPr>
        <w:t xml:space="preserve">of </w:t>
      </w:r>
      <w:r w:rsidR="006E1CC9">
        <w:rPr>
          <w:rFonts w:ascii="Times New Roman" w:hAnsi="Times New Roman" w:cs="Times New Roman"/>
        </w:rPr>
        <w:t>them</w:t>
      </w:r>
      <w:r w:rsidR="00900C90">
        <w:rPr>
          <w:rFonts w:ascii="Times New Roman" w:hAnsi="Times New Roman" w:cs="Times New Roman"/>
        </w:rPr>
        <w:t xml:space="preserve"> (</w:t>
      </w:r>
      <w:r w:rsidR="00900C90">
        <w:rPr>
          <w:rFonts w:ascii="Times New Roman" w:hAnsi="Times New Roman" w:cs="Times New Roman"/>
          <w:color w:val="000000" w:themeColor="text1"/>
        </w:rPr>
        <w:t>data is saved in Figure file ‘</w:t>
      </w:r>
      <w:r w:rsidR="009E4718" w:rsidRPr="009E4718">
        <w:rPr>
          <w:rFonts w:ascii="Times New Roman" w:hAnsi="Times New Roman" w:cs="Times New Roman"/>
          <w:color w:val="000000" w:themeColor="text1"/>
        </w:rPr>
        <w:t>2D_Ackley_Probalility</w:t>
      </w:r>
      <w:r w:rsidR="00900C90">
        <w:rPr>
          <w:rFonts w:ascii="Times New Roman" w:hAnsi="Times New Roman" w:cs="Times New Roman"/>
          <w:color w:val="000000" w:themeColor="text1"/>
        </w:rPr>
        <w:t>)</w:t>
      </w:r>
      <w:r w:rsidR="006E1CC9">
        <w:rPr>
          <w:rFonts w:ascii="Times New Roman" w:hAnsi="Times New Roman" w:cs="Times New Roman"/>
        </w:rPr>
        <w:t xml:space="preserve">. And </w:t>
      </w:r>
      <w:r w:rsidR="00F209B9">
        <w:rPr>
          <w:rFonts w:ascii="Times New Roman" w:hAnsi="Times New Roman" w:cs="Times New Roman"/>
        </w:rPr>
        <w:t>finally, the result of Fig. 3a can be obtained by plotting the fitness curves of different methods</w:t>
      </w:r>
      <w:r w:rsidR="00246A5A">
        <w:rPr>
          <w:rFonts w:ascii="Times New Roman" w:hAnsi="Times New Roman" w:cs="Times New Roman"/>
        </w:rPr>
        <w:t xml:space="preserve"> together</w:t>
      </w:r>
      <w:r w:rsidR="00F209B9">
        <w:rPr>
          <w:rFonts w:ascii="Times New Roman" w:hAnsi="Times New Roman" w:cs="Times New Roman"/>
        </w:rPr>
        <w:t>.</w:t>
      </w:r>
    </w:p>
    <w:p w14:paraId="125A7FC5" w14:textId="77777777" w:rsidR="00246A5A" w:rsidRDefault="00F209B9" w:rsidP="00246A5A">
      <w:pPr>
        <w:pStyle w:val="a7"/>
        <w:spacing w:before="62" w:after="62"/>
        <w:ind w:left="840" w:firstLineChars="100" w:firstLine="210"/>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he same operations can be applied to the case of </w:t>
      </w:r>
      <w:r w:rsidR="00246A5A">
        <w:rPr>
          <w:rFonts w:ascii="Times New Roman" w:hAnsi="Times New Roman" w:cs="Times New Roman"/>
        </w:rPr>
        <w:t>other benchmark functions</w:t>
      </w:r>
      <w:r w:rsidRPr="000A47DB">
        <w:rPr>
          <w:rFonts w:ascii="Times New Roman" w:hAnsi="Times New Roman" w:cs="Times New Roman"/>
        </w:rPr>
        <w:t xml:space="preserve">. </w:t>
      </w:r>
    </w:p>
    <w:p w14:paraId="25820BC6" w14:textId="411581EE" w:rsidR="00B879B6" w:rsidRPr="00B879B6" w:rsidRDefault="00B879B6" w:rsidP="00B879B6">
      <w:pPr>
        <w:pStyle w:val="a7"/>
        <w:numPr>
          <w:ilvl w:val="0"/>
          <w:numId w:val="9"/>
        </w:numPr>
        <w:spacing w:before="62" w:after="62"/>
        <w:ind w:firstLineChars="0"/>
        <w:rPr>
          <w:rFonts w:ascii="Times New Roman" w:hAnsi="Times New Roman" w:cs="Times New Roman"/>
          <w:color w:val="0000FF"/>
        </w:rPr>
      </w:pPr>
      <w:r w:rsidRPr="00827207">
        <w:rPr>
          <w:rFonts w:ascii="Times New Roman" w:hAnsi="Times New Roman" w:cs="Times New Roman"/>
          <w:b/>
          <w:color w:val="0000FF"/>
        </w:rPr>
        <w:t>Reproducing Fig. 3</w:t>
      </w:r>
      <w:r>
        <w:rPr>
          <w:rFonts w:ascii="Times New Roman" w:hAnsi="Times New Roman" w:cs="Times New Roman"/>
          <w:b/>
          <w:color w:val="0000FF"/>
        </w:rPr>
        <w:t>u:</w:t>
      </w:r>
    </w:p>
    <w:p w14:paraId="34C9B37D" w14:textId="71265156" w:rsidR="00B27F82" w:rsidRDefault="00246A5A" w:rsidP="00D35544">
      <w:pPr>
        <w:pStyle w:val="a7"/>
        <w:spacing w:before="62" w:after="62"/>
        <w:ind w:left="840" w:firstLineChars="100" w:firstLine="210"/>
        <w:rPr>
          <w:rFonts w:ascii="Times New Roman" w:hAnsi="Times New Roman" w:cs="Times New Roman"/>
          <w:b/>
          <w:color w:val="FF0000"/>
        </w:rPr>
      </w:pPr>
      <w:r w:rsidRPr="00246A5A">
        <w:rPr>
          <w:rFonts w:ascii="Times New Roman" w:hAnsi="Times New Roman" w:cs="Times New Roman"/>
          <w:color w:val="000000" w:themeColor="text1"/>
        </w:rPr>
        <w:t xml:space="preserve">By </w:t>
      </w:r>
      <w:r>
        <w:rPr>
          <w:rFonts w:ascii="Times New Roman" w:hAnsi="Times New Roman" w:cs="Times New Roman"/>
          <w:color w:val="000000" w:themeColor="text1"/>
        </w:rPr>
        <w:t>plotting</w:t>
      </w:r>
      <w:r w:rsidRPr="00246A5A">
        <w:rPr>
          <w:rFonts w:ascii="Times New Roman" w:hAnsi="Times New Roman" w:cs="Times New Roman"/>
          <w:color w:val="000000" w:themeColor="text1"/>
        </w:rPr>
        <w:t xml:space="preserve"> </w:t>
      </w:r>
      <w:r w:rsidR="006E1CC9">
        <w:rPr>
          <w:rFonts w:ascii="Times New Roman" w:hAnsi="Times New Roman" w:cs="Times New Roman"/>
          <w:color w:val="000000" w:themeColor="text1"/>
        </w:rPr>
        <w:t xml:space="preserve">together </w:t>
      </w:r>
      <w:r>
        <w:rPr>
          <w:rFonts w:ascii="Times New Roman" w:hAnsi="Times New Roman" w:cs="Times New Roman"/>
        </w:rPr>
        <w:t>t</w:t>
      </w:r>
      <w:r w:rsidRPr="008677E8">
        <w:rPr>
          <w:rFonts w:ascii="Times New Roman" w:hAnsi="Times New Roman" w:cs="Times New Roman"/>
          <w:color w:val="000000" w:themeColor="text1"/>
        </w:rPr>
        <w:t>he probability in finding the global optimum</w:t>
      </w:r>
      <w:r w:rsidRPr="00246A5A">
        <w:rPr>
          <w:rFonts w:ascii="Times New Roman" w:hAnsi="Times New Roman" w:cs="Times New Roman"/>
          <w:color w:val="000000" w:themeColor="text1"/>
        </w:rPr>
        <w:t xml:space="preserve"> of different </w:t>
      </w:r>
      <w:r w:rsidR="00D35544">
        <w:rPr>
          <w:rFonts w:ascii="Times New Roman" w:hAnsi="Times New Roman" w:cs="Times New Roman"/>
          <w:color w:val="000000" w:themeColor="text1"/>
        </w:rPr>
        <w:t xml:space="preserve">methods </w:t>
      </w:r>
      <w:r w:rsidR="006E1CC9">
        <w:rPr>
          <w:rFonts w:ascii="Times New Roman" w:hAnsi="Times New Roman" w:cs="Times New Roman"/>
          <w:color w:val="000000" w:themeColor="text1"/>
        </w:rPr>
        <w:t>in</w:t>
      </w:r>
      <w:r w:rsidR="00D35544">
        <w:rPr>
          <w:rFonts w:ascii="Times New Roman" w:hAnsi="Times New Roman" w:cs="Times New Roman"/>
          <w:color w:val="000000" w:themeColor="text1"/>
        </w:rPr>
        <w:t xml:space="preserve"> </w:t>
      </w:r>
      <w:r w:rsidR="002A3C06">
        <w:rPr>
          <w:rFonts w:ascii="Times New Roman" w:hAnsi="Times New Roman" w:cs="Times New Roman"/>
          <w:color w:val="000000" w:themeColor="text1"/>
        </w:rPr>
        <w:t>different</w:t>
      </w:r>
      <w:r w:rsidR="00D35544">
        <w:rPr>
          <w:rFonts w:ascii="Times New Roman" w:hAnsi="Times New Roman" w:cs="Times New Roman"/>
          <w:color w:val="000000" w:themeColor="text1"/>
        </w:rPr>
        <w:t xml:space="preserve"> </w:t>
      </w:r>
      <w:r w:rsidR="00D35544">
        <w:rPr>
          <w:rFonts w:ascii="Times New Roman" w:hAnsi="Times New Roman" w:cs="Times New Roman"/>
        </w:rPr>
        <w:t>benchmark functions</w:t>
      </w:r>
      <w:r w:rsidRPr="00246A5A">
        <w:rPr>
          <w:rFonts w:ascii="Times New Roman" w:hAnsi="Times New Roman" w:cs="Times New Roman"/>
          <w:color w:val="000000" w:themeColor="text1"/>
        </w:rPr>
        <w:t>,</w:t>
      </w:r>
      <w:r w:rsidR="00D35544">
        <w:rPr>
          <w:rFonts w:ascii="Times New Roman" w:hAnsi="Times New Roman" w:cs="Times New Roman"/>
          <w:color w:val="000000" w:themeColor="text1"/>
        </w:rPr>
        <w:t xml:space="preserve"> </w:t>
      </w:r>
      <w:r w:rsidRPr="00D35544">
        <w:rPr>
          <w:rFonts w:ascii="Times New Roman" w:hAnsi="Times New Roman" w:cs="Times New Roman"/>
          <w:color w:val="000000" w:themeColor="text1"/>
        </w:rPr>
        <w:t xml:space="preserve">we can obtain </w:t>
      </w:r>
      <w:r w:rsidR="002A3C06">
        <w:rPr>
          <w:rFonts w:ascii="Times New Roman" w:hAnsi="Times New Roman" w:cs="Times New Roman"/>
          <w:color w:val="000000" w:themeColor="text1"/>
        </w:rPr>
        <w:t xml:space="preserve">the Radar-like figure in </w:t>
      </w:r>
      <w:r w:rsidRPr="00D35544">
        <w:rPr>
          <w:rFonts w:ascii="Times New Roman" w:hAnsi="Times New Roman" w:cs="Times New Roman"/>
          <w:color w:val="000000" w:themeColor="text1"/>
        </w:rPr>
        <w:t>Fig. 3</w:t>
      </w:r>
      <w:r w:rsidR="00E753BF">
        <w:rPr>
          <w:rFonts w:ascii="Times New Roman" w:hAnsi="Times New Roman" w:cs="Times New Roman"/>
          <w:color w:val="000000" w:themeColor="text1"/>
        </w:rPr>
        <w:t>u</w:t>
      </w:r>
      <w:r w:rsidRPr="00D35544">
        <w:rPr>
          <w:rFonts w:ascii="Times New Roman" w:hAnsi="Times New Roman" w:cs="Times New Roman"/>
          <w:color w:val="000000" w:themeColor="text1"/>
        </w:rPr>
        <w:t>.</w:t>
      </w:r>
      <w:r w:rsidR="00B27F82" w:rsidRPr="00D35544">
        <w:rPr>
          <w:rFonts w:ascii="Times New Roman" w:hAnsi="Times New Roman" w:cs="Times New Roman"/>
          <w:b/>
          <w:color w:val="FF0000"/>
        </w:rPr>
        <w:t xml:space="preserve"> </w:t>
      </w:r>
    </w:p>
    <w:p w14:paraId="5BA9B0B1" w14:textId="6462F1DB" w:rsidR="00B879B6" w:rsidRPr="00827207" w:rsidRDefault="00B879B6" w:rsidP="00B879B6">
      <w:pPr>
        <w:pStyle w:val="a7"/>
        <w:numPr>
          <w:ilvl w:val="0"/>
          <w:numId w:val="9"/>
        </w:numPr>
        <w:spacing w:before="62" w:after="62"/>
        <w:ind w:firstLineChars="0"/>
        <w:rPr>
          <w:rFonts w:ascii="Times New Roman" w:hAnsi="Times New Roman" w:cs="Times New Roman"/>
          <w:color w:val="0000FF"/>
        </w:rPr>
      </w:pPr>
      <w:r w:rsidRPr="00827207">
        <w:rPr>
          <w:rFonts w:ascii="Times New Roman" w:hAnsi="Times New Roman" w:cs="Times New Roman"/>
          <w:b/>
          <w:color w:val="0000FF"/>
        </w:rPr>
        <w:t>Reproducing Fig. 3</w:t>
      </w:r>
      <w:r>
        <w:rPr>
          <w:rFonts w:ascii="Times New Roman" w:hAnsi="Times New Roman" w:cs="Times New Roman"/>
          <w:b/>
          <w:color w:val="0000FF"/>
        </w:rPr>
        <w:t>v</w:t>
      </w:r>
      <w:r w:rsidRPr="00827207">
        <w:rPr>
          <w:rFonts w:ascii="Times New Roman" w:hAnsi="Times New Roman" w:cs="Times New Roman"/>
          <w:b/>
          <w:color w:val="0000FF"/>
        </w:rPr>
        <w:t>:</w:t>
      </w:r>
    </w:p>
    <w:p w14:paraId="660B5430" w14:textId="7968A2B5" w:rsidR="00B879B6" w:rsidRPr="00B879B6" w:rsidRDefault="00B879B6" w:rsidP="00D35544">
      <w:pPr>
        <w:pStyle w:val="a7"/>
        <w:spacing w:before="62" w:after="62"/>
        <w:ind w:left="840" w:firstLineChars="100" w:firstLine="210"/>
        <w:rPr>
          <w:rFonts w:ascii="Times New Roman" w:hAnsi="Times New Roman" w:cs="Times New Roman"/>
          <w:color w:val="000000" w:themeColor="text1"/>
        </w:rPr>
      </w:pPr>
      <w:r>
        <w:rPr>
          <w:rFonts w:ascii="Times New Roman" w:hAnsi="Times New Roman" w:cs="Times New Roman" w:hint="eastAsia"/>
          <w:color w:val="000000" w:themeColor="text1"/>
        </w:rPr>
        <w:t>B</w:t>
      </w:r>
      <w:r>
        <w:rPr>
          <w:rFonts w:ascii="Times New Roman" w:hAnsi="Times New Roman" w:cs="Times New Roman"/>
          <w:color w:val="000000" w:themeColor="text1"/>
        </w:rPr>
        <w:t xml:space="preserve">y running the </w:t>
      </w:r>
      <w:r w:rsidR="0064636F">
        <w:rPr>
          <w:rFonts w:ascii="Times New Roman" w:hAnsi="Times New Roman" w:cs="Times New Roman"/>
          <w:color w:val="000000" w:themeColor="text1"/>
        </w:rPr>
        <w:t>MATLAB file ‘</w:t>
      </w:r>
      <w:r w:rsidR="0064636F" w:rsidRPr="0064636F">
        <w:rPr>
          <w:rFonts w:ascii="Times New Roman" w:hAnsi="Times New Roman" w:cs="Times New Roman"/>
          <w:color w:val="000000" w:themeColor="text1"/>
        </w:rPr>
        <w:t>Probability_Theoretical</w:t>
      </w:r>
      <w:r w:rsidR="0064636F">
        <w:rPr>
          <w:rFonts w:ascii="Times New Roman" w:hAnsi="Times New Roman" w:cs="Times New Roman"/>
          <w:color w:val="000000" w:themeColor="text1"/>
        </w:rPr>
        <w:t>.m’, we can obtain the t</w:t>
      </w:r>
      <w:r w:rsidR="0064636F" w:rsidRPr="0064636F">
        <w:rPr>
          <w:rFonts w:ascii="Times New Roman" w:hAnsi="Times New Roman" w:cs="Times New Roman"/>
          <w:color w:val="000000" w:themeColor="text1"/>
        </w:rPr>
        <w:t xml:space="preserve">heoretical low-bound probability of convergence to the global optimum </w:t>
      </w:r>
      <w:r w:rsidR="0064636F">
        <w:rPr>
          <w:rFonts w:ascii="Times New Roman" w:hAnsi="Times New Roman" w:cs="Times New Roman"/>
          <w:color w:val="000000" w:themeColor="text1"/>
        </w:rPr>
        <w:t>and the</w:t>
      </w:r>
      <w:r w:rsidR="0064636F" w:rsidRPr="0064636F">
        <w:rPr>
          <w:rFonts w:ascii="Times New Roman" w:hAnsi="Times New Roman" w:cs="Times New Roman"/>
          <w:color w:val="000000" w:themeColor="text1"/>
        </w:rPr>
        <w:t xml:space="preserve"> empirical result</w:t>
      </w:r>
      <w:r w:rsidR="0064636F">
        <w:rPr>
          <w:rFonts w:ascii="Times New Roman" w:hAnsi="Times New Roman" w:cs="Times New Roman"/>
          <w:color w:val="000000" w:themeColor="text1"/>
        </w:rPr>
        <w:t xml:space="preserve">, as seen in </w:t>
      </w:r>
      <w:r w:rsidR="0064636F" w:rsidRPr="0064636F">
        <w:rPr>
          <w:rFonts w:ascii="Times New Roman" w:hAnsi="Times New Roman" w:cs="Times New Roman"/>
          <w:color w:val="000000" w:themeColor="text1"/>
        </w:rPr>
        <w:t>Fig. 3v</w:t>
      </w:r>
      <w:r w:rsidR="0064636F">
        <w:rPr>
          <w:rFonts w:ascii="Times New Roman" w:hAnsi="Times New Roman" w:cs="Times New Roman"/>
          <w:color w:val="000000" w:themeColor="text1"/>
        </w:rPr>
        <w:t>.</w:t>
      </w:r>
    </w:p>
    <w:sectPr w:rsidR="00B879B6" w:rsidRPr="00B87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3976A" w14:textId="77777777" w:rsidR="00B3261E" w:rsidRDefault="00B3261E" w:rsidP="00C3214C">
      <w:r>
        <w:separator/>
      </w:r>
    </w:p>
  </w:endnote>
  <w:endnote w:type="continuationSeparator" w:id="0">
    <w:p w14:paraId="110F17E3" w14:textId="77777777" w:rsidR="00B3261E" w:rsidRDefault="00B3261E" w:rsidP="00C32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A2D2C" w14:textId="77777777" w:rsidR="00B3261E" w:rsidRDefault="00B3261E" w:rsidP="00C3214C">
      <w:r>
        <w:separator/>
      </w:r>
    </w:p>
  </w:footnote>
  <w:footnote w:type="continuationSeparator" w:id="0">
    <w:p w14:paraId="314CDC9D" w14:textId="77777777" w:rsidR="00B3261E" w:rsidRDefault="00B3261E" w:rsidP="00C32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4B1E"/>
    <w:multiLevelType w:val="hybridMultilevel"/>
    <w:tmpl w:val="3E3632A2"/>
    <w:lvl w:ilvl="0" w:tplc="6B02C194">
      <w:start w:val="1"/>
      <w:numFmt w:val="decimal"/>
      <w:lvlText w:val="%1)"/>
      <w:lvlJc w:val="left"/>
      <w:pPr>
        <w:ind w:left="780" w:hanging="420"/>
      </w:pPr>
      <w:rPr>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EE20A16"/>
    <w:multiLevelType w:val="multilevel"/>
    <w:tmpl w:val="611C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5562E"/>
    <w:multiLevelType w:val="hybridMultilevel"/>
    <w:tmpl w:val="550E93DE"/>
    <w:lvl w:ilvl="0" w:tplc="6B02C194">
      <w:start w:val="1"/>
      <w:numFmt w:val="decimal"/>
      <w:lvlText w:val="%1)"/>
      <w:lvlJc w:val="left"/>
      <w:pPr>
        <w:ind w:left="780" w:hanging="420"/>
      </w:pPr>
      <w:rPr>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6A94B12"/>
    <w:multiLevelType w:val="hybridMultilevel"/>
    <w:tmpl w:val="995A9E9A"/>
    <w:lvl w:ilvl="0" w:tplc="780CE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3579C6"/>
    <w:multiLevelType w:val="hybridMultilevel"/>
    <w:tmpl w:val="F4A035E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5" w15:restartNumberingAfterBreak="0">
    <w:nsid w:val="66A050D1"/>
    <w:multiLevelType w:val="hybridMultilevel"/>
    <w:tmpl w:val="165C1084"/>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6" w15:restartNumberingAfterBreak="0">
    <w:nsid w:val="69465FE3"/>
    <w:multiLevelType w:val="hybridMultilevel"/>
    <w:tmpl w:val="27F438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F943F60"/>
    <w:multiLevelType w:val="hybridMultilevel"/>
    <w:tmpl w:val="51768802"/>
    <w:lvl w:ilvl="0" w:tplc="04090001">
      <w:start w:val="1"/>
      <w:numFmt w:val="bullet"/>
      <w:lvlText w:val=""/>
      <w:lvlJc w:val="left"/>
      <w:pPr>
        <w:ind w:left="1255" w:hanging="420"/>
      </w:pPr>
      <w:rPr>
        <w:rFonts w:ascii="Wingdings" w:hAnsi="Wingdings" w:hint="default"/>
      </w:rPr>
    </w:lvl>
    <w:lvl w:ilvl="1" w:tplc="04090003" w:tentative="1">
      <w:start w:val="1"/>
      <w:numFmt w:val="bullet"/>
      <w:lvlText w:val=""/>
      <w:lvlJc w:val="left"/>
      <w:pPr>
        <w:ind w:left="1675" w:hanging="420"/>
      </w:pPr>
      <w:rPr>
        <w:rFonts w:ascii="Wingdings" w:hAnsi="Wingdings" w:hint="default"/>
      </w:rPr>
    </w:lvl>
    <w:lvl w:ilvl="2" w:tplc="04090005" w:tentative="1">
      <w:start w:val="1"/>
      <w:numFmt w:val="bullet"/>
      <w:lvlText w:val=""/>
      <w:lvlJc w:val="left"/>
      <w:pPr>
        <w:ind w:left="2095" w:hanging="420"/>
      </w:pPr>
      <w:rPr>
        <w:rFonts w:ascii="Wingdings" w:hAnsi="Wingdings" w:hint="default"/>
      </w:rPr>
    </w:lvl>
    <w:lvl w:ilvl="3" w:tplc="04090001" w:tentative="1">
      <w:start w:val="1"/>
      <w:numFmt w:val="bullet"/>
      <w:lvlText w:val=""/>
      <w:lvlJc w:val="left"/>
      <w:pPr>
        <w:ind w:left="2515" w:hanging="420"/>
      </w:pPr>
      <w:rPr>
        <w:rFonts w:ascii="Wingdings" w:hAnsi="Wingdings" w:hint="default"/>
      </w:rPr>
    </w:lvl>
    <w:lvl w:ilvl="4" w:tplc="04090003" w:tentative="1">
      <w:start w:val="1"/>
      <w:numFmt w:val="bullet"/>
      <w:lvlText w:val=""/>
      <w:lvlJc w:val="left"/>
      <w:pPr>
        <w:ind w:left="2935" w:hanging="420"/>
      </w:pPr>
      <w:rPr>
        <w:rFonts w:ascii="Wingdings" w:hAnsi="Wingdings" w:hint="default"/>
      </w:rPr>
    </w:lvl>
    <w:lvl w:ilvl="5" w:tplc="04090005" w:tentative="1">
      <w:start w:val="1"/>
      <w:numFmt w:val="bullet"/>
      <w:lvlText w:val=""/>
      <w:lvlJc w:val="left"/>
      <w:pPr>
        <w:ind w:left="3355" w:hanging="420"/>
      </w:pPr>
      <w:rPr>
        <w:rFonts w:ascii="Wingdings" w:hAnsi="Wingdings" w:hint="default"/>
      </w:rPr>
    </w:lvl>
    <w:lvl w:ilvl="6" w:tplc="04090001" w:tentative="1">
      <w:start w:val="1"/>
      <w:numFmt w:val="bullet"/>
      <w:lvlText w:val=""/>
      <w:lvlJc w:val="left"/>
      <w:pPr>
        <w:ind w:left="3775" w:hanging="420"/>
      </w:pPr>
      <w:rPr>
        <w:rFonts w:ascii="Wingdings" w:hAnsi="Wingdings" w:hint="default"/>
      </w:rPr>
    </w:lvl>
    <w:lvl w:ilvl="7" w:tplc="04090003" w:tentative="1">
      <w:start w:val="1"/>
      <w:numFmt w:val="bullet"/>
      <w:lvlText w:val=""/>
      <w:lvlJc w:val="left"/>
      <w:pPr>
        <w:ind w:left="4195" w:hanging="420"/>
      </w:pPr>
      <w:rPr>
        <w:rFonts w:ascii="Wingdings" w:hAnsi="Wingdings" w:hint="default"/>
      </w:rPr>
    </w:lvl>
    <w:lvl w:ilvl="8" w:tplc="04090005" w:tentative="1">
      <w:start w:val="1"/>
      <w:numFmt w:val="bullet"/>
      <w:lvlText w:val=""/>
      <w:lvlJc w:val="left"/>
      <w:pPr>
        <w:ind w:left="4615" w:hanging="420"/>
      </w:pPr>
      <w:rPr>
        <w:rFonts w:ascii="Wingdings" w:hAnsi="Wingdings" w:hint="default"/>
      </w:rPr>
    </w:lvl>
  </w:abstractNum>
  <w:abstractNum w:abstractNumId="8" w15:restartNumberingAfterBreak="0">
    <w:nsid w:val="73ED199F"/>
    <w:multiLevelType w:val="hybridMultilevel"/>
    <w:tmpl w:val="0AC479D6"/>
    <w:lvl w:ilvl="0" w:tplc="6B02C194">
      <w:start w:val="1"/>
      <w:numFmt w:val="decimal"/>
      <w:lvlText w:val="%1)"/>
      <w:lvlJc w:val="left"/>
      <w:pPr>
        <w:ind w:left="780" w:hanging="420"/>
      </w:pPr>
      <w:rPr>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43666859">
    <w:abstractNumId w:val="8"/>
  </w:num>
  <w:num w:numId="2" w16cid:durableId="234704499">
    <w:abstractNumId w:val="3"/>
  </w:num>
  <w:num w:numId="3" w16cid:durableId="797573823">
    <w:abstractNumId w:val="4"/>
  </w:num>
  <w:num w:numId="4" w16cid:durableId="1814517792">
    <w:abstractNumId w:val="1"/>
  </w:num>
  <w:num w:numId="5" w16cid:durableId="947585706">
    <w:abstractNumId w:val="0"/>
  </w:num>
  <w:num w:numId="6" w16cid:durableId="997153675">
    <w:abstractNumId w:val="2"/>
  </w:num>
  <w:num w:numId="7" w16cid:durableId="341401489">
    <w:abstractNumId w:val="5"/>
  </w:num>
  <w:num w:numId="8" w16cid:durableId="1024284119">
    <w:abstractNumId w:val="7"/>
  </w:num>
  <w:num w:numId="9" w16cid:durableId="2041933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37"/>
    <w:rsid w:val="00021C82"/>
    <w:rsid w:val="00031B4D"/>
    <w:rsid w:val="00066E6E"/>
    <w:rsid w:val="00082932"/>
    <w:rsid w:val="0009219E"/>
    <w:rsid w:val="000E0546"/>
    <w:rsid w:val="000E187B"/>
    <w:rsid w:val="000F17F6"/>
    <w:rsid w:val="000F3224"/>
    <w:rsid w:val="0013087C"/>
    <w:rsid w:val="001817C1"/>
    <w:rsid w:val="001A7F33"/>
    <w:rsid w:val="001C4517"/>
    <w:rsid w:val="002147DC"/>
    <w:rsid w:val="002216D7"/>
    <w:rsid w:val="00246A5A"/>
    <w:rsid w:val="00270B50"/>
    <w:rsid w:val="00272D38"/>
    <w:rsid w:val="00291F73"/>
    <w:rsid w:val="002A3C06"/>
    <w:rsid w:val="002A58AA"/>
    <w:rsid w:val="002D70A4"/>
    <w:rsid w:val="002F73DE"/>
    <w:rsid w:val="00304829"/>
    <w:rsid w:val="00366B13"/>
    <w:rsid w:val="00381E46"/>
    <w:rsid w:val="003A3E1E"/>
    <w:rsid w:val="003A64C1"/>
    <w:rsid w:val="00460BFD"/>
    <w:rsid w:val="00495278"/>
    <w:rsid w:val="004A7DF7"/>
    <w:rsid w:val="004B4343"/>
    <w:rsid w:val="004F0473"/>
    <w:rsid w:val="0052707C"/>
    <w:rsid w:val="00553862"/>
    <w:rsid w:val="005576D1"/>
    <w:rsid w:val="00567839"/>
    <w:rsid w:val="00581E55"/>
    <w:rsid w:val="005C4A6B"/>
    <w:rsid w:val="00632FA8"/>
    <w:rsid w:val="0064636F"/>
    <w:rsid w:val="006621D2"/>
    <w:rsid w:val="0066403E"/>
    <w:rsid w:val="00666B0B"/>
    <w:rsid w:val="006946F8"/>
    <w:rsid w:val="006B2F84"/>
    <w:rsid w:val="006E1CC9"/>
    <w:rsid w:val="006E6B57"/>
    <w:rsid w:val="006F3194"/>
    <w:rsid w:val="00702704"/>
    <w:rsid w:val="00702D01"/>
    <w:rsid w:val="00781D5B"/>
    <w:rsid w:val="007E31A2"/>
    <w:rsid w:val="00827207"/>
    <w:rsid w:val="008677E8"/>
    <w:rsid w:val="00891EE2"/>
    <w:rsid w:val="0089275B"/>
    <w:rsid w:val="008B2A34"/>
    <w:rsid w:val="008B2A9E"/>
    <w:rsid w:val="008B31D3"/>
    <w:rsid w:val="008D69F9"/>
    <w:rsid w:val="00900C90"/>
    <w:rsid w:val="00926ED0"/>
    <w:rsid w:val="009333D9"/>
    <w:rsid w:val="0094331D"/>
    <w:rsid w:val="009504F3"/>
    <w:rsid w:val="00955E0C"/>
    <w:rsid w:val="00957393"/>
    <w:rsid w:val="009631A4"/>
    <w:rsid w:val="00967B99"/>
    <w:rsid w:val="009A076E"/>
    <w:rsid w:val="009A2600"/>
    <w:rsid w:val="009A524C"/>
    <w:rsid w:val="009B6664"/>
    <w:rsid w:val="009C4863"/>
    <w:rsid w:val="009E4718"/>
    <w:rsid w:val="009F13CB"/>
    <w:rsid w:val="00A14894"/>
    <w:rsid w:val="00A455BC"/>
    <w:rsid w:val="00A53A66"/>
    <w:rsid w:val="00A53FC4"/>
    <w:rsid w:val="00AA785C"/>
    <w:rsid w:val="00B07B42"/>
    <w:rsid w:val="00B27F82"/>
    <w:rsid w:val="00B3261E"/>
    <w:rsid w:val="00B643C2"/>
    <w:rsid w:val="00B76435"/>
    <w:rsid w:val="00B82B62"/>
    <w:rsid w:val="00B82D1E"/>
    <w:rsid w:val="00B879B6"/>
    <w:rsid w:val="00B914CC"/>
    <w:rsid w:val="00BA1878"/>
    <w:rsid w:val="00BB3110"/>
    <w:rsid w:val="00BE02B5"/>
    <w:rsid w:val="00C03261"/>
    <w:rsid w:val="00C03E87"/>
    <w:rsid w:val="00C3214C"/>
    <w:rsid w:val="00CF50F5"/>
    <w:rsid w:val="00D22630"/>
    <w:rsid w:val="00D35544"/>
    <w:rsid w:val="00D7421C"/>
    <w:rsid w:val="00DA0437"/>
    <w:rsid w:val="00DA7B23"/>
    <w:rsid w:val="00E16D11"/>
    <w:rsid w:val="00E51A34"/>
    <w:rsid w:val="00E753BF"/>
    <w:rsid w:val="00ED3290"/>
    <w:rsid w:val="00F209B9"/>
    <w:rsid w:val="00F81475"/>
    <w:rsid w:val="00FC34B3"/>
    <w:rsid w:val="00FE0F4B"/>
    <w:rsid w:val="00FE5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99F27"/>
  <w15:chartTrackingRefBased/>
  <w15:docId w15:val="{A38BD89A-066D-4D86-875A-F1F775B8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1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214C"/>
    <w:rPr>
      <w:sz w:val="18"/>
      <w:szCs w:val="18"/>
    </w:rPr>
  </w:style>
  <w:style w:type="paragraph" w:styleId="a5">
    <w:name w:val="footer"/>
    <w:basedOn w:val="a"/>
    <w:link w:val="a6"/>
    <w:uiPriority w:val="99"/>
    <w:unhideWhenUsed/>
    <w:rsid w:val="00C3214C"/>
    <w:pPr>
      <w:tabs>
        <w:tab w:val="center" w:pos="4153"/>
        <w:tab w:val="right" w:pos="8306"/>
      </w:tabs>
      <w:snapToGrid w:val="0"/>
      <w:jc w:val="left"/>
    </w:pPr>
    <w:rPr>
      <w:sz w:val="18"/>
      <w:szCs w:val="18"/>
    </w:rPr>
  </w:style>
  <w:style w:type="character" w:customStyle="1" w:styleId="a6">
    <w:name w:val="页脚 字符"/>
    <w:basedOn w:val="a0"/>
    <w:link w:val="a5"/>
    <w:uiPriority w:val="99"/>
    <w:rsid w:val="00C3214C"/>
    <w:rPr>
      <w:sz w:val="18"/>
      <w:szCs w:val="18"/>
    </w:rPr>
  </w:style>
  <w:style w:type="paragraph" w:styleId="a7">
    <w:name w:val="List Paragraph"/>
    <w:basedOn w:val="a"/>
    <w:uiPriority w:val="34"/>
    <w:qFormat/>
    <w:rsid w:val="00C3214C"/>
    <w:pPr>
      <w:spacing w:beforeLines="20" w:afterLines="20" w:line="252" w:lineRule="auto"/>
      <w:ind w:firstLineChars="200" w:firstLine="420"/>
    </w:pPr>
  </w:style>
  <w:style w:type="paragraph" w:customStyle="1" w:styleId="src">
    <w:name w:val="src"/>
    <w:basedOn w:val="a"/>
    <w:rsid w:val="00E16D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8286">
      <w:bodyDiv w:val="1"/>
      <w:marLeft w:val="0"/>
      <w:marRight w:val="0"/>
      <w:marTop w:val="0"/>
      <w:marBottom w:val="0"/>
      <w:divBdr>
        <w:top w:val="none" w:sz="0" w:space="0" w:color="auto"/>
        <w:left w:val="none" w:sz="0" w:space="0" w:color="auto"/>
        <w:bottom w:val="none" w:sz="0" w:space="0" w:color="auto"/>
        <w:right w:val="none" w:sz="0" w:space="0" w:color="auto"/>
      </w:divBdr>
      <w:divsChild>
        <w:div w:id="283117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wzp</dc:creator>
  <cp:keywords/>
  <dc:description/>
  <cp:lastModifiedBy>wei ziping</cp:lastModifiedBy>
  <cp:revision>37</cp:revision>
  <dcterms:created xsi:type="dcterms:W3CDTF">2023-01-07T08:01:00Z</dcterms:created>
  <dcterms:modified xsi:type="dcterms:W3CDTF">2023-01-20T10:46:00Z</dcterms:modified>
</cp:coreProperties>
</file>