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EA845" w14:textId="64B271DF" w:rsidR="003C4E71" w:rsidRDefault="003C4E71" w:rsidP="00C1303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1C189D">
        <w:rPr>
          <w:b/>
          <w:u w:val="single"/>
        </w:rPr>
        <w:t>Background material</w:t>
      </w:r>
      <w:r w:rsidR="00C23C84">
        <w:rPr>
          <w:b/>
          <w:u w:val="single"/>
        </w:rPr>
        <w:t>s</w:t>
      </w:r>
      <w:r w:rsidRPr="001C189D">
        <w:rPr>
          <w:b/>
          <w:u w:val="single"/>
        </w:rPr>
        <w:t>:</w:t>
      </w:r>
    </w:p>
    <w:p w14:paraId="28FDE5F6" w14:textId="77777777" w:rsidR="001C189D" w:rsidRPr="002F5D7E" w:rsidRDefault="002F5D7E" w:rsidP="002F5D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2F5D7E">
        <w:rPr>
          <w:u w:val="single"/>
        </w:rPr>
        <w:t>Tutorial: guidelines for the computational analysis of single-cell RNA sequencing data</w:t>
      </w:r>
    </w:p>
    <w:p w14:paraId="2F6BE386" w14:textId="416C6FE4" w:rsidR="001C189D" w:rsidRDefault="002F5D7E" w:rsidP="002F5D7E">
      <w:pPr>
        <w:autoSpaceDE w:val="0"/>
        <w:autoSpaceDN w:val="0"/>
        <w:adjustRightInd w:val="0"/>
        <w:spacing w:after="0" w:line="240" w:lineRule="auto"/>
        <w:ind w:left="360" w:firstLine="360"/>
        <w:rPr>
          <w:u w:val="single"/>
        </w:rPr>
      </w:pPr>
      <w:r w:rsidRPr="002F5D7E">
        <w:rPr>
          <w:u w:val="single"/>
        </w:rPr>
        <w:t>(</w:t>
      </w:r>
      <w:hyperlink r:id="rId5" w:history="1">
        <w:r w:rsidR="001C189D" w:rsidRPr="002F5D7E">
          <w:rPr>
            <w:rStyle w:val="Hyperlink"/>
          </w:rPr>
          <w:t>https://www.nature.com/articles/s41596-020-00409-w</w:t>
        </w:r>
      </w:hyperlink>
      <w:r w:rsidRPr="002F5D7E">
        <w:rPr>
          <w:u w:val="single"/>
        </w:rPr>
        <w:t>)</w:t>
      </w:r>
    </w:p>
    <w:p w14:paraId="780D4C46" w14:textId="7A5BA428" w:rsidR="00943DCD" w:rsidRDefault="00993718" w:rsidP="002F5D7E">
      <w:pPr>
        <w:autoSpaceDE w:val="0"/>
        <w:autoSpaceDN w:val="0"/>
        <w:adjustRightInd w:val="0"/>
        <w:spacing w:after="0" w:line="240" w:lineRule="auto"/>
        <w:ind w:left="360" w:firstLine="360"/>
        <w:rPr>
          <w:u w:val="single"/>
        </w:rPr>
      </w:pPr>
      <w:hyperlink r:id="rId6" w:history="1">
        <w:r w:rsidR="00C23C84" w:rsidRPr="00604745">
          <w:rPr>
            <w:rStyle w:val="Hyperlink"/>
          </w:rPr>
          <w:t>https://www.singlecellcourse.org</w:t>
        </w:r>
      </w:hyperlink>
    </w:p>
    <w:p w14:paraId="6C93AD03" w14:textId="77777777" w:rsidR="00C23C84" w:rsidRPr="002F5D7E" w:rsidRDefault="00C23C84" w:rsidP="002F5D7E">
      <w:pPr>
        <w:autoSpaceDE w:val="0"/>
        <w:autoSpaceDN w:val="0"/>
        <w:adjustRightInd w:val="0"/>
        <w:spacing w:after="0" w:line="240" w:lineRule="auto"/>
        <w:ind w:left="360" w:firstLine="360"/>
        <w:rPr>
          <w:u w:val="single"/>
        </w:rPr>
      </w:pPr>
    </w:p>
    <w:p w14:paraId="59046302" w14:textId="77777777" w:rsidR="00353D6E" w:rsidRPr="002F5D7E" w:rsidRDefault="00353D6E" w:rsidP="001C189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2F5D7E">
        <w:t>Integrating single-cell and spatial transcriptomics to elucidate intercellular tissue dynamics</w:t>
      </w:r>
    </w:p>
    <w:p w14:paraId="18572553" w14:textId="77777777" w:rsidR="003C4E71" w:rsidRPr="002F5D7E" w:rsidRDefault="00353D6E" w:rsidP="002F5D7E">
      <w:pPr>
        <w:autoSpaceDE w:val="0"/>
        <w:autoSpaceDN w:val="0"/>
        <w:adjustRightInd w:val="0"/>
        <w:spacing w:after="0" w:line="240" w:lineRule="auto"/>
        <w:ind w:left="360" w:firstLine="360"/>
      </w:pPr>
      <w:r w:rsidRPr="002F5D7E">
        <w:t>(</w:t>
      </w:r>
      <w:hyperlink r:id="rId7" w:history="1">
        <w:r w:rsidRPr="002F5D7E">
          <w:rPr>
            <w:rStyle w:val="Hyperlink"/>
          </w:rPr>
          <w:t>https://www.nature.com/articles/s41576-021-00370-8</w:t>
        </w:r>
      </w:hyperlink>
      <w:r w:rsidRPr="002F5D7E">
        <w:t>)</w:t>
      </w:r>
    </w:p>
    <w:p w14:paraId="623F9800" w14:textId="77777777" w:rsidR="00353D6E" w:rsidRPr="002F5D7E" w:rsidRDefault="00353D6E" w:rsidP="001C189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2F5D7E">
        <w:t>Deciphering cell–cell interactions and communication from gene expression</w:t>
      </w:r>
    </w:p>
    <w:p w14:paraId="3CB71057" w14:textId="714FBE5A" w:rsidR="002F5D7E" w:rsidRDefault="00353D6E" w:rsidP="002F5D7E">
      <w:pPr>
        <w:autoSpaceDE w:val="0"/>
        <w:autoSpaceDN w:val="0"/>
        <w:adjustRightInd w:val="0"/>
        <w:spacing w:after="0" w:line="240" w:lineRule="auto"/>
        <w:ind w:left="360" w:firstLine="360"/>
      </w:pPr>
      <w:r w:rsidRPr="002F5D7E">
        <w:t>(</w:t>
      </w:r>
      <w:hyperlink r:id="rId8" w:history="1">
        <w:r w:rsidR="00C300C8" w:rsidRPr="002F5D7E">
          <w:rPr>
            <w:rStyle w:val="Hyperlink"/>
          </w:rPr>
          <w:t>https://www.nature.com/articles/s41576-020-00292-x</w:t>
        </w:r>
      </w:hyperlink>
      <w:r w:rsidRPr="002F5D7E">
        <w:t>)</w:t>
      </w:r>
    </w:p>
    <w:p w14:paraId="7A214E6C" w14:textId="77777777" w:rsidR="00C23C84" w:rsidRPr="002F5D7E" w:rsidRDefault="00C23C84" w:rsidP="00C23C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2F5D7E">
        <w:rPr>
          <w:u w:val="single"/>
        </w:rPr>
        <w:t>Neurobiological perspective of 22q11.2 deletion syndrome</w:t>
      </w:r>
    </w:p>
    <w:p w14:paraId="6ACA6EBB" w14:textId="170E3082" w:rsidR="00C23C84" w:rsidRDefault="00C23C84" w:rsidP="00C23C84">
      <w:pPr>
        <w:autoSpaceDE w:val="0"/>
        <w:autoSpaceDN w:val="0"/>
        <w:adjustRightInd w:val="0"/>
        <w:spacing w:after="0" w:line="240" w:lineRule="auto"/>
        <w:ind w:left="360" w:firstLine="360"/>
        <w:rPr>
          <w:u w:val="single"/>
        </w:rPr>
      </w:pPr>
      <w:r w:rsidRPr="002F5D7E">
        <w:rPr>
          <w:u w:val="single"/>
        </w:rPr>
        <w:t>(</w:t>
      </w:r>
      <w:hyperlink r:id="rId9" w:history="1">
        <w:r w:rsidRPr="002F5D7E">
          <w:rPr>
            <w:rStyle w:val="Hyperlink"/>
          </w:rPr>
          <w:t>https://pubmed.ncbi.nlm.nih.gov/31395526/</w:t>
        </w:r>
      </w:hyperlink>
      <w:r w:rsidRPr="002F5D7E">
        <w:rPr>
          <w:u w:val="single"/>
        </w:rPr>
        <w:t>)</w:t>
      </w:r>
    </w:p>
    <w:p w14:paraId="1667B21D" w14:textId="4FACBE80" w:rsidR="00E75800" w:rsidRDefault="00E75800" w:rsidP="00E7580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A breaking news on stem cell modeling</w:t>
      </w:r>
    </w:p>
    <w:p w14:paraId="1B467C75" w14:textId="4871D308" w:rsidR="00C23C84" w:rsidRPr="009D1218" w:rsidRDefault="00E75800" w:rsidP="009D1218">
      <w:pPr>
        <w:pStyle w:val="ListParagraph"/>
        <w:autoSpaceDE w:val="0"/>
        <w:autoSpaceDN w:val="0"/>
        <w:adjustRightInd w:val="0"/>
        <w:spacing w:after="0" w:line="240" w:lineRule="auto"/>
        <w:rPr>
          <w:u w:val="single"/>
        </w:rPr>
      </w:pPr>
      <w:r w:rsidRPr="00E75800">
        <w:rPr>
          <w:u w:val="single"/>
        </w:rPr>
        <w:t>https://www.cam.ac.uk/stories/model-embryo-from-stem-cells</w:t>
      </w:r>
    </w:p>
    <w:p w14:paraId="55FAB95D" w14:textId="77777777" w:rsidR="00C300C8" w:rsidRPr="003C4E71" w:rsidRDefault="00C300C8" w:rsidP="00C1303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A603DF" w14:textId="77777777" w:rsidR="003C4E71" w:rsidRDefault="003C4E71" w:rsidP="00C1303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1C189D">
        <w:rPr>
          <w:b/>
          <w:u w:val="single"/>
        </w:rPr>
        <w:t>Snippets of sample data:</w:t>
      </w:r>
    </w:p>
    <w:p w14:paraId="5A3B2F49" w14:textId="77777777" w:rsidR="00C23C84" w:rsidRPr="002F5D7E" w:rsidRDefault="00C23C84" w:rsidP="00C23C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2F5D7E">
        <w:t>Data format for R:</w:t>
      </w:r>
    </w:p>
    <w:p w14:paraId="7565B770" w14:textId="6DE1676B" w:rsidR="00C23C84" w:rsidRPr="00C23C84" w:rsidRDefault="00993718" w:rsidP="00C23C84">
      <w:pPr>
        <w:pStyle w:val="ListParagraph"/>
        <w:autoSpaceDE w:val="0"/>
        <w:autoSpaceDN w:val="0"/>
        <w:adjustRightInd w:val="0"/>
        <w:spacing w:after="0" w:line="240" w:lineRule="auto"/>
      </w:pPr>
      <w:hyperlink r:id="rId10" w:history="1">
        <w:r w:rsidR="00C23C84" w:rsidRPr="002F5D7E">
          <w:rPr>
            <w:rStyle w:val="Hyperlink"/>
          </w:rPr>
          <w:t>https://github.com/satijalab/seurat/wiki/Seurat</w:t>
        </w:r>
      </w:hyperlink>
    </w:p>
    <w:p w14:paraId="11EF48BF" w14:textId="1381CB6C" w:rsidR="002F5D7E" w:rsidRPr="002F5D7E" w:rsidRDefault="002F5D7E" w:rsidP="002F5D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2F5D7E">
        <w:rPr>
          <w:u w:val="single"/>
        </w:rPr>
        <w:t>Data format for python:</w:t>
      </w:r>
    </w:p>
    <w:p w14:paraId="23C68CD9" w14:textId="77777777" w:rsidR="003C4E71" w:rsidRPr="002F5D7E" w:rsidRDefault="00993718" w:rsidP="002F5D7E">
      <w:pPr>
        <w:pStyle w:val="ListParagraph"/>
        <w:autoSpaceDE w:val="0"/>
        <w:autoSpaceDN w:val="0"/>
        <w:adjustRightInd w:val="0"/>
        <w:spacing w:after="0" w:line="240" w:lineRule="auto"/>
      </w:pPr>
      <w:hyperlink r:id="rId11" w:history="1">
        <w:r w:rsidR="002F5D7E" w:rsidRPr="002F5D7E">
          <w:rPr>
            <w:rStyle w:val="Hyperlink"/>
          </w:rPr>
          <w:t>https://anndata.readthedocs.io/en/latest/</w:t>
        </w:r>
      </w:hyperlink>
    </w:p>
    <w:p w14:paraId="50BC7A94" w14:textId="77777777" w:rsidR="002F5D7E" w:rsidRPr="003C4E71" w:rsidRDefault="002F5D7E" w:rsidP="00C1303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9B770AE" w14:textId="77777777" w:rsidR="003C4E71" w:rsidRPr="001C189D" w:rsidRDefault="003C4E71" w:rsidP="00C1303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1C189D">
        <w:rPr>
          <w:b/>
          <w:u w:val="single"/>
        </w:rPr>
        <w:t>Students' desirable skills/background:</w:t>
      </w:r>
    </w:p>
    <w:p w14:paraId="3D6AB926" w14:textId="1CF7087D" w:rsidR="00651D66" w:rsidRPr="009D2FF3" w:rsidRDefault="00C300C8" w:rsidP="001C18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9D2FF3">
        <w:t>Programming</w:t>
      </w:r>
      <w:r w:rsidR="003E57BA">
        <w:t xml:space="preserve"> skills</w:t>
      </w:r>
      <w:r w:rsidRPr="009D2FF3">
        <w:t xml:space="preserve"> with </w:t>
      </w:r>
      <w:r w:rsidR="00651D66" w:rsidRPr="009D2FF3">
        <w:t>R</w:t>
      </w:r>
      <w:r w:rsidR="00C23C84">
        <w:t xml:space="preserve"> (Be familiar with </w:t>
      </w:r>
      <w:r w:rsidR="00651D66" w:rsidRPr="009D2FF3">
        <w:t>Bioconductor</w:t>
      </w:r>
      <w:r w:rsidR="00C23C84">
        <w:t xml:space="preserve"> packages)</w:t>
      </w:r>
      <w:r w:rsidR="00651D66" w:rsidRPr="009D2FF3">
        <w:t xml:space="preserve"> and Python</w:t>
      </w:r>
      <w:r w:rsidR="0059622F">
        <w:t>. Experience with software development will be a plus.</w:t>
      </w:r>
    </w:p>
    <w:p w14:paraId="424DBCE6" w14:textId="77777777" w:rsidR="009D2FF3" w:rsidRPr="009D2FF3" w:rsidRDefault="00C300C8" w:rsidP="002F5D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9D2FF3">
        <w:t xml:space="preserve">Basic </w:t>
      </w:r>
      <w:r w:rsidR="002F5D7E" w:rsidRPr="009D2FF3">
        <w:t xml:space="preserve">knowledge in </w:t>
      </w:r>
      <w:r w:rsidRPr="009D2FF3">
        <w:t>biostatistics</w:t>
      </w:r>
    </w:p>
    <w:p w14:paraId="3B549215" w14:textId="4C440BC9" w:rsidR="00651D66" w:rsidRPr="009D2FF3" w:rsidRDefault="00651D66" w:rsidP="001C18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9D2FF3">
        <w:t>Background knowledge in neuroscience/biology</w:t>
      </w:r>
      <w:r w:rsidR="00C23C84">
        <w:t xml:space="preserve"> will be a plus</w:t>
      </w:r>
    </w:p>
    <w:p w14:paraId="3674F0E4" w14:textId="77777777" w:rsidR="00651D66" w:rsidRDefault="00651D66" w:rsidP="00C1303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6F13CC1" w14:textId="77777777" w:rsidR="00636B73" w:rsidRDefault="00636B7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F4A3CAF" w14:textId="57CFB8CC" w:rsidR="00977B7F" w:rsidRPr="001C189D" w:rsidRDefault="003C4E71" w:rsidP="00C1303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1C189D">
        <w:rPr>
          <w:b/>
          <w:u w:val="single"/>
        </w:rPr>
        <w:lastRenderedPageBreak/>
        <w:t>Clarifications on the goal, methods, deliverables</w:t>
      </w:r>
      <w:r w:rsidRPr="001C189D">
        <w:rPr>
          <w:u w:val="single"/>
        </w:rPr>
        <w:t>:</w:t>
      </w:r>
    </w:p>
    <w:p w14:paraId="1E06E7F5" w14:textId="77777777" w:rsidR="00445035" w:rsidRDefault="00445035" w:rsidP="00C1303B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Project </w:t>
      </w:r>
      <w:r w:rsidR="009C409B">
        <w:rPr>
          <w:b/>
        </w:rPr>
        <w:t>Title</w:t>
      </w:r>
      <w:r w:rsidR="00651D66" w:rsidRPr="00977B7F">
        <w:rPr>
          <w:b/>
        </w:rPr>
        <w:t xml:space="preserve">: </w:t>
      </w:r>
      <w:r w:rsidR="00651D66">
        <w:t xml:space="preserve">Analysis </w:t>
      </w:r>
      <w:r w:rsidR="00977B7F">
        <w:t xml:space="preserve">disease mechanisms of </w:t>
      </w:r>
      <w:r w:rsidR="009C409B">
        <w:t>22q11 microdeletion syndrome</w:t>
      </w:r>
      <w:r w:rsidR="00977B7F">
        <w:t>, a severe neuropsychiatric disorder</w:t>
      </w:r>
      <w:r w:rsidR="002F5D7E">
        <w:t>, from</w:t>
      </w:r>
      <w:r w:rsidR="003E57BA">
        <w:t xml:space="preserve"> single cell </w:t>
      </w:r>
      <w:r w:rsidR="00977B7F">
        <w:t>RNA</w:t>
      </w:r>
      <w:r w:rsidR="003E57BA">
        <w:t xml:space="preserve"> </w:t>
      </w:r>
      <w:r w:rsidR="00977B7F">
        <w:t>seq</w:t>
      </w:r>
      <w:r w:rsidR="003E57BA">
        <w:t>uencing (</w:t>
      </w:r>
      <w:proofErr w:type="spellStart"/>
      <w:r w:rsidR="003E57BA">
        <w:t>scRNAseq</w:t>
      </w:r>
      <w:proofErr w:type="spellEnd"/>
      <w:r w:rsidR="003E57BA">
        <w:t>)</w:t>
      </w:r>
      <w:r w:rsidR="00977B7F">
        <w:t xml:space="preserve"> data</w:t>
      </w:r>
    </w:p>
    <w:p w14:paraId="09FD6871" w14:textId="77777777" w:rsidR="003C4E71" w:rsidRPr="00445035" w:rsidRDefault="00445035" w:rsidP="00C1303B">
      <w:pPr>
        <w:autoSpaceDE w:val="0"/>
        <w:autoSpaceDN w:val="0"/>
        <w:adjustRightInd w:val="0"/>
        <w:spacing w:after="0" w:line="240" w:lineRule="auto"/>
        <w:rPr>
          <w:b/>
        </w:rPr>
      </w:pPr>
      <w:r w:rsidRPr="00445035">
        <w:rPr>
          <w:b/>
        </w:rPr>
        <w:t>Project Goal:</w:t>
      </w:r>
      <w:r w:rsidR="00977B7F" w:rsidRPr="00445035">
        <w:rPr>
          <w:b/>
        </w:rPr>
        <w:t xml:space="preserve"> </w:t>
      </w:r>
    </w:p>
    <w:p w14:paraId="599C60A2" w14:textId="030C0ED9" w:rsidR="00481E01" w:rsidRPr="00481E01" w:rsidRDefault="00481E01" w:rsidP="00481E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81E01">
        <w:t xml:space="preserve">Modularize and standardize </w:t>
      </w:r>
      <w:r w:rsidR="009D0EE6">
        <w:t xml:space="preserve">a basic </w:t>
      </w:r>
      <w:proofErr w:type="spellStart"/>
      <w:r w:rsidRPr="00481E01">
        <w:t>scRNAseq</w:t>
      </w:r>
      <w:proofErr w:type="spellEnd"/>
      <w:r w:rsidRPr="00481E01">
        <w:t xml:space="preserve"> analysis pipeline</w:t>
      </w:r>
    </w:p>
    <w:p w14:paraId="5F341FC9" w14:textId="6083BC5F" w:rsidR="00651D66" w:rsidRPr="009C409B" w:rsidRDefault="00445035" w:rsidP="009C40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chart</w:t>
      </w:r>
      <w:r w:rsidR="009C409B">
        <w:t xml:space="preserve"> the </w:t>
      </w:r>
      <w:r>
        <w:t xml:space="preserve">changes in </w:t>
      </w:r>
      <w:r w:rsidR="00636B73">
        <w:t>spatial</w:t>
      </w:r>
      <w:r>
        <w:t xml:space="preserve"> </w:t>
      </w:r>
      <w:r w:rsidR="009C409B">
        <w:t>dynamic</w:t>
      </w:r>
      <w:r>
        <w:t>s</w:t>
      </w:r>
      <w:r w:rsidR="009C409B">
        <w:t xml:space="preserve"> </w:t>
      </w:r>
      <w:r w:rsidR="003E57BA">
        <w:t>of</w:t>
      </w:r>
      <w:r w:rsidR="009C409B">
        <w:t xml:space="preserve"> </w:t>
      </w:r>
      <w:r w:rsidR="00636B73">
        <w:t>22q11DS</w:t>
      </w:r>
      <w:r w:rsidR="003E57BA">
        <w:t xml:space="preserve"> </w:t>
      </w:r>
    </w:p>
    <w:p w14:paraId="6FB93334" w14:textId="77777777" w:rsidR="00FB63B5" w:rsidRDefault="00FB63B5" w:rsidP="00636B7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A36A296" w14:textId="02E11876" w:rsidR="00981A87" w:rsidRPr="00FB63B5" w:rsidRDefault="00FB63B5" w:rsidP="00636B73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FB63B5">
        <w:rPr>
          <w:b/>
          <w:sz w:val="24"/>
        </w:rPr>
        <w:t>Problems need your inputs</w:t>
      </w:r>
      <w:r w:rsidR="003C4E71" w:rsidRPr="00FB63B5">
        <w:rPr>
          <w:b/>
          <w:sz w:val="24"/>
        </w:rPr>
        <w:t xml:space="preserve">: </w:t>
      </w:r>
    </w:p>
    <w:p w14:paraId="4F4BDE94" w14:textId="2A37C499" w:rsidR="00CC1062" w:rsidRDefault="009D0EE6" w:rsidP="00CC1062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92003E">
        <w:rPr>
          <w:rFonts w:ascii="Arial" w:eastAsia="Times New Roman" w:hAnsi="Arial" w:cs="Arial"/>
          <w:b/>
          <w:bCs/>
          <w:color w:val="000000"/>
        </w:rPr>
        <w:t>Data organization</w:t>
      </w:r>
    </w:p>
    <w:p w14:paraId="71D2840A" w14:textId="2CBC1557" w:rsidR="00FB63B5" w:rsidRPr="00FB63B5" w:rsidRDefault="0092003E" w:rsidP="00CC1062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>R</w:t>
      </w:r>
      <w:r w:rsidR="00FB63B5">
        <w:rPr>
          <w:rFonts w:ascii="Arial" w:eastAsia="Times New Roman" w:hAnsi="Arial" w:cs="Arial"/>
          <w:bCs/>
          <w:color w:val="000000"/>
        </w:rPr>
        <w:t xml:space="preserve">aw </w:t>
      </w:r>
    </w:p>
    <w:p w14:paraId="3A7D8B0E" w14:textId="7E951C2A" w:rsidR="00CC1062" w:rsidRPr="00FB63B5" w:rsidRDefault="00FB63B5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Data from our experiments [</w:t>
      </w:r>
      <w:proofErr w:type="spellStart"/>
      <w:r w:rsidR="009D0EE6" w:rsidRPr="00CC1062">
        <w:rPr>
          <w:rFonts w:ascii="Arial" w:eastAsia="Times New Roman" w:hAnsi="Arial" w:cs="Arial"/>
          <w:bCs/>
          <w:color w:val="000000"/>
        </w:rPr>
        <w:t>seq_data</w:t>
      </w:r>
      <w:proofErr w:type="spellEnd"/>
      <w:r w:rsidR="009D0EE6" w:rsidRPr="00CC1062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="009D0EE6" w:rsidRPr="00CC1062">
        <w:rPr>
          <w:rFonts w:ascii="Arial" w:eastAsia="Times New Roman" w:hAnsi="Arial" w:cs="Arial"/>
          <w:bCs/>
          <w:color w:val="000000"/>
        </w:rPr>
        <w:t>phenoTable</w:t>
      </w:r>
      <w:proofErr w:type="spellEnd"/>
      <w:r w:rsidR="009D0EE6" w:rsidRPr="00CC1062">
        <w:rPr>
          <w:rFonts w:ascii="Arial" w:eastAsia="Times New Roman" w:hAnsi="Arial" w:cs="Arial"/>
          <w:bCs/>
          <w:color w:val="000000"/>
        </w:rPr>
        <w:t xml:space="preserve">] </w:t>
      </w:r>
      <w:proofErr w:type="spellStart"/>
      <w:r w:rsidR="009D0EE6" w:rsidRPr="00CC1062">
        <w:rPr>
          <w:rFonts w:ascii="Arial" w:eastAsia="Times New Roman" w:hAnsi="Arial" w:cs="Arial"/>
          <w:bCs/>
          <w:color w:val="000000"/>
        </w:rPr>
        <w:t>fastq</w:t>
      </w:r>
      <w:proofErr w:type="spellEnd"/>
      <w:r w:rsidR="009D0EE6" w:rsidRPr="00CC1062">
        <w:rPr>
          <w:rFonts w:ascii="Arial" w:eastAsia="Times New Roman" w:hAnsi="Arial" w:cs="Arial"/>
          <w:bCs/>
          <w:color w:val="000000"/>
        </w:rPr>
        <w:t xml:space="preserve"> =&gt; bam =&gt; gene-cell count table; phenotype table.</w:t>
      </w:r>
    </w:p>
    <w:p w14:paraId="1A983F3B" w14:textId="2CFD4CED" w:rsidR="00FB63B5" w:rsidRPr="00CC1062" w:rsidRDefault="00FB63B5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>data imported from other resources</w:t>
      </w:r>
      <w:r>
        <w:rPr>
          <w:rFonts w:ascii="Arial" w:eastAsia="Times New Roman" w:hAnsi="Arial" w:cs="Arial"/>
          <w:bCs/>
          <w:color w:val="000000"/>
        </w:rPr>
        <w:t xml:space="preserve"> [GEO]</w:t>
      </w:r>
    </w:p>
    <w:p w14:paraId="70260C2E" w14:textId="408F2B3D" w:rsidR="00CC1062" w:rsidRPr="00CC1062" w:rsidRDefault="00CC1062" w:rsidP="00CC1062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</w:rPr>
        <w:t>Define inputs</w:t>
      </w:r>
      <w:r w:rsidR="00FB63B5">
        <w:rPr>
          <w:rFonts w:ascii="Arial" w:eastAsia="Times New Roman" w:hAnsi="Arial" w:cs="Arial"/>
        </w:rPr>
        <w:t>, intermediates</w:t>
      </w:r>
      <w:r w:rsidRPr="00CC1062">
        <w:rPr>
          <w:rFonts w:ascii="Arial" w:eastAsia="Times New Roman" w:hAnsi="Arial" w:cs="Arial"/>
        </w:rPr>
        <w:t xml:space="preserve"> and outputs </w:t>
      </w:r>
    </w:p>
    <w:p w14:paraId="46DA9112" w14:textId="4F7A8E9D" w:rsidR="00CC1062" w:rsidRPr="00CC1062" w:rsidRDefault="0092003E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>I</w:t>
      </w:r>
      <w:r w:rsidR="009D0EE6" w:rsidRPr="00CC1062">
        <w:rPr>
          <w:rFonts w:ascii="Arial" w:eastAsia="Times New Roman" w:hAnsi="Arial" w:cs="Arial"/>
          <w:bCs/>
          <w:color w:val="000000"/>
        </w:rPr>
        <w:t>nter</w:t>
      </w:r>
      <w:r w:rsidR="00FB63B5">
        <w:rPr>
          <w:rFonts w:ascii="Arial" w:eastAsia="Times New Roman" w:hAnsi="Arial" w:cs="Arial"/>
          <w:bCs/>
          <w:color w:val="000000"/>
        </w:rPr>
        <w:t>mediates</w:t>
      </w:r>
      <w:r w:rsidR="009D0EE6" w:rsidRPr="00CC1062">
        <w:rPr>
          <w:rFonts w:ascii="Arial" w:eastAsia="Times New Roman" w:hAnsi="Arial" w:cs="Arial"/>
          <w:bCs/>
          <w:color w:val="000000"/>
        </w:rPr>
        <w:t xml:space="preserve"> [</w:t>
      </w:r>
      <w:proofErr w:type="spellStart"/>
      <w:r w:rsidR="009D0EE6" w:rsidRPr="00CC1062">
        <w:rPr>
          <w:rFonts w:ascii="Arial" w:eastAsia="Times New Roman" w:hAnsi="Arial" w:cs="Arial"/>
          <w:bCs/>
          <w:color w:val="000000"/>
        </w:rPr>
        <w:t>step_wise_data</w:t>
      </w:r>
      <w:proofErr w:type="spellEnd"/>
      <w:r w:rsidR="009D0EE6" w:rsidRPr="00CC1062">
        <w:rPr>
          <w:rFonts w:ascii="Arial" w:eastAsia="Times New Roman" w:hAnsi="Arial" w:cs="Arial"/>
          <w:bCs/>
          <w:color w:val="000000"/>
        </w:rPr>
        <w:t>, data imported from other resources]</w:t>
      </w:r>
    </w:p>
    <w:p w14:paraId="62BD9C62" w14:textId="77777777" w:rsidR="00CC1062" w:rsidRPr="00CC1062" w:rsidRDefault="0092003E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>O</w:t>
      </w:r>
      <w:r w:rsidR="009D0EE6" w:rsidRPr="00CC1062">
        <w:rPr>
          <w:rFonts w:ascii="Arial" w:eastAsia="Times New Roman" w:hAnsi="Arial" w:cs="Arial"/>
          <w:bCs/>
          <w:color w:val="000000"/>
        </w:rPr>
        <w:t>utputs [figures, tables]</w:t>
      </w:r>
    </w:p>
    <w:p w14:paraId="3F2CE6CE" w14:textId="2C5229C8" w:rsidR="0092003E" w:rsidRPr="00FB63B5" w:rsidRDefault="00FB63B5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Start from different inputs combination </w:t>
      </w:r>
      <w:r w:rsidR="009D0EE6" w:rsidRPr="00CC1062">
        <w:rPr>
          <w:rFonts w:ascii="Arial" w:eastAsia="Times New Roman" w:hAnsi="Arial" w:cs="Arial"/>
          <w:bCs/>
          <w:color w:val="000000"/>
        </w:rPr>
        <w:t>[version control]</w:t>
      </w:r>
      <w:r>
        <w:rPr>
          <w:rFonts w:ascii="Arial" w:eastAsia="Times New Roman" w:hAnsi="Arial" w:cs="Arial"/>
          <w:bCs/>
          <w:color w:val="000000"/>
        </w:rPr>
        <w:t xml:space="preserve"> </w:t>
      </w:r>
    </w:p>
    <w:p w14:paraId="67199879" w14:textId="69349A44" w:rsidR="00FB63B5" w:rsidRPr="00FB63B5" w:rsidRDefault="00FB63B5" w:rsidP="00FB63B5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Storage and transfer</w:t>
      </w:r>
    </w:p>
    <w:p w14:paraId="220F1C3D" w14:textId="0F796122" w:rsidR="00FB63B5" w:rsidRPr="00FB63B5" w:rsidRDefault="00FB63B5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Google drive</w:t>
      </w:r>
    </w:p>
    <w:p w14:paraId="3E9012DE" w14:textId="4DFEF45C" w:rsidR="00FB63B5" w:rsidRPr="00FB63B5" w:rsidRDefault="00FB63B5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Local drive</w:t>
      </w:r>
    </w:p>
    <w:p w14:paraId="15E0A8F2" w14:textId="77777777" w:rsidR="00FB63B5" w:rsidRPr="00FB63B5" w:rsidRDefault="00FB63B5" w:rsidP="00FB63B5">
      <w:pPr>
        <w:pStyle w:val="ListParagraph"/>
        <w:spacing w:before="240" w:after="240" w:line="240" w:lineRule="auto"/>
        <w:ind w:left="1800"/>
        <w:rPr>
          <w:rFonts w:ascii="Arial" w:eastAsia="Times New Roman" w:hAnsi="Arial" w:cs="Arial"/>
          <w:b/>
          <w:bCs/>
          <w:color w:val="000000"/>
        </w:rPr>
      </w:pPr>
    </w:p>
    <w:p w14:paraId="3EA742DF" w14:textId="43C2BFD6" w:rsidR="00CC1062" w:rsidRDefault="009D0EE6" w:rsidP="00CC1062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92003E">
        <w:rPr>
          <w:rFonts w:ascii="Arial" w:eastAsia="Times New Roman" w:hAnsi="Arial" w:cs="Arial"/>
          <w:b/>
          <w:bCs/>
          <w:color w:val="000000"/>
        </w:rPr>
        <w:t>Pipeline code organization</w:t>
      </w:r>
    </w:p>
    <w:p w14:paraId="3EF6FD79" w14:textId="57F0DCA1" w:rsidR="00CC1062" w:rsidRPr="00BC5599" w:rsidRDefault="009D0EE6" w:rsidP="00CC1062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>One task, one module [title, inputs, packages, outputs]</w:t>
      </w:r>
      <w:r w:rsidR="00BC5599">
        <w:rPr>
          <w:rFonts w:ascii="Arial" w:eastAsia="Times New Roman" w:hAnsi="Arial" w:cs="Arial"/>
          <w:bCs/>
          <w:color w:val="000000"/>
        </w:rPr>
        <w:t>: module size?</w:t>
      </w:r>
    </w:p>
    <w:p w14:paraId="37CB7A7C" w14:textId="4E4CDFE2" w:rsidR="00BC5599" w:rsidRPr="00BC5599" w:rsidRDefault="00BC5599" w:rsidP="00CC1062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Analysis platform?</w:t>
      </w:r>
    </w:p>
    <w:p w14:paraId="12F6EA19" w14:textId="2DE19223" w:rsidR="00BC5599" w:rsidRPr="00BC5599" w:rsidRDefault="00BC5599" w:rsidP="00BC5599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Python =&gt; pattern recognition</w:t>
      </w:r>
    </w:p>
    <w:p w14:paraId="41B020CB" w14:textId="7B19C25F" w:rsidR="00BC5599" w:rsidRPr="00CC1062" w:rsidRDefault="00BC5599" w:rsidP="00BC5599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R =&gt; Statistics</w:t>
      </w:r>
    </w:p>
    <w:p w14:paraId="6A084D71" w14:textId="7635C14E" w:rsidR="00CC1062" w:rsidRPr="00CC1062" w:rsidRDefault="009D0EE6" w:rsidP="00CC1062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>Data manipulation</w:t>
      </w:r>
      <w:r w:rsidR="00BC5599">
        <w:rPr>
          <w:rFonts w:ascii="Arial" w:eastAsia="Times New Roman" w:hAnsi="Arial" w:cs="Arial"/>
          <w:bCs/>
          <w:color w:val="000000"/>
        </w:rPr>
        <w:t>?</w:t>
      </w:r>
    </w:p>
    <w:p w14:paraId="2BFCC460" w14:textId="77777777" w:rsidR="00FB63B5" w:rsidRPr="00FB63B5" w:rsidRDefault="009D0EE6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CC1062">
        <w:rPr>
          <w:rFonts w:ascii="Arial" w:eastAsia="Times New Roman" w:hAnsi="Arial" w:cs="Arial"/>
          <w:bCs/>
          <w:color w:val="000000"/>
        </w:rPr>
        <w:t xml:space="preserve">Analysis platform conversion (Python </w:t>
      </w:r>
      <w:r w:rsidRPr="00CC1062">
        <w:sym w:font="Wingdings" w:char="F0F3"/>
      </w:r>
      <w:r w:rsidRPr="00CC1062">
        <w:rPr>
          <w:rFonts w:ascii="Arial" w:eastAsia="Times New Roman" w:hAnsi="Arial" w:cs="Arial"/>
          <w:bCs/>
          <w:color w:val="000000"/>
        </w:rPr>
        <w:t xml:space="preserve"> R: Data format conversion</w:t>
      </w:r>
      <w:r w:rsidR="003D0037">
        <w:rPr>
          <w:rFonts w:ascii="Arial" w:eastAsia="Times New Roman" w:hAnsi="Arial" w:cs="Arial"/>
          <w:bCs/>
          <w:color w:val="000000"/>
        </w:rPr>
        <w:t xml:space="preserve"> &lt;-&gt; different data storage formats</w:t>
      </w:r>
      <w:r w:rsidRPr="00CC1062">
        <w:rPr>
          <w:rFonts w:ascii="Arial" w:eastAsia="Times New Roman" w:hAnsi="Arial" w:cs="Arial"/>
          <w:bCs/>
          <w:color w:val="000000"/>
        </w:rPr>
        <w:t>)</w:t>
      </w:r>
    </w:p>
    <w:p w14:paraId="55776A48" w14:textId="77777777" w:rsidR="00FB63B5" w:rsidRPr="00FB63B5" w:rsidRDefault="00FB63B5" w:rsidP="00FB63B5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Data frame annotation</w:t>
      </w:r>
    </w:p>
    <w:p w14:paraId="4F864BAA" w14:textId="2E11D82F" w:rsidR="00532E1F" w:rsidRPr="00BC5599" w:rsidRDefault="00BC5599" w:rsidP="00BC5599">
      <w:pPr>
        <w:pStyle w:val="ListParagraph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BC5599">
        <w:rPr>
          <w:rFonts w:ascii="Arial" w:eastAsia="Times New Roman" w:hAnsi="Arial" w:cs="Arial"/>
          <w:bCs/>
          <w:color w:val="000000" w:themeColor="text1"/>
        </w:rPr>
        <w:t>Code sharing and version control</w:t>
      </w:r>
      <w:r w:rsidR="00FB63B5" w:rsidRPr="00BC5599">
        <w:rPr>
          <w:rFonts w:ascii="Arial" w:eastAsia="Times New Roman" w:hAnsi="Arial" w:cs="Arial"/>
          <w:bCs/>
          <w:color w:val="000000" w:themeColor="text1"/>
        </w:rPr>
        <w:tab/>
      </w:r>
    </w:p>
    <w:p w14:paraId="68CF7360" w14:textId="0F99582C" w:rsidR="00532E1F" w:rsidRPr="00532E1F" w:rsidRDefault="00532E1F" w:rsidP="00BC5599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</w:rPr>
      </w:pPr>
      <w:r w:rsidRPr="00532E1F">
        <w:rPr>
          <w:rFonts w:ascii="Arial" w:eastAsia="Times New Roman" w:hAnsi="Arial" w:cs="Arial"/>
          <w:b/>
          <w:bCs/>
        </w:rPr>
        <w:t>Problem solving</w:t>
      </w:r>
    </w:p>
    <w:p w14:paraId="0AD3435D" w14:textId="7A952AB3" w:rsidR="00532E1F" w:rsidRPr="00532E1F" w:rsidRDefault="00532E1F" w:rsidP="00BC5599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  <w:r w:rsidRPr="00532E1F">
        <w:rPr>
          <w:rFonts w:ascii="Arial" w:eastAsia="Times New Roman" w:hAnsi="Arial" w:cs="Arial"/>
          <w:bCs/>
        </w:rPr>
        <w:t xml:space="preserve">Communicate with the original authors to solve technical issues </w:t>
      </w:r>
    </w:p>
    <w:p w14:paraId="13FC0A3F" w14:textId="7D9F4622" w:rsidR="00532E1F" w:rsidRDefault="00532E1F" w:rsidP="00BC5599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  <w:r w:rsidRPr="00532E1F">
        <w:rPr>
          <w:rFonts w:ascii="Arial" w:eastAsia="Times New Roman" w:hAnsi="Arial" w:cs="Arial"/>
          <w:bCs/>
        </w:rPr>
        <w:t>Identification of a better solution</w:t>
      </w:r>
      <w:r w:rsidR="00BC5599">
        <w:rPr>
          <w:rFonts w:ascii="Arial" w:eastAsia="Times New Roman" w:hAnsi="Arial" w:cs="Arial"/>
          <w:bCs/>
        </w:rPr>
        <w:t xml:space="preserve"> with benchmarks</w:t>
      </w:r>
    </w:p>
    <w:p w14:paraId="625275FE" w14:textId="45E26DC1" w:rsidR="00BC5599" w:rsidRPr="00BC5599" w:rsidRDefault="00BC5599" w:rsidP="00BC5599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Arial" w:eastAsia="Times New Roman" w:hAnsi="Arial" w:cs="Arial"/>
          <w:bCs/>
        </w:rPr>
      </w:pPr>
      <w:r w:rsidRPr="00BC5599">
        <w:rPr>
          <w:rFonts w:ascii="Arial" w:eastAsia="Times New Roman" w:hAnsi="Arial" w:cs="Arial"/>
          <w:bCs/>
          <w:color w:val="000000" w:themeColor="text1"/>
        </w:rPr>
        <w:t>U</w:t>
      </w:r>
      <w:r>
        <w:rPr>
          <w:rFonts w:ascii="Arial" w:eastAsia="Times New Roman" w:hAnsi="Arial" w:cs="Arial"/>
          <w:bCs/>
          <w:color w:val="000000" w:themeColor="text1"/>
        </w:rPr>
        <w:t>sed</w:t>
      </w:r>
      <w:r w:rsidRPr="00BC5599">
        <w:rPr>
          <w:rFonts w:ascii="Arial" w:eastAsia="Times New Roman" w:hAnsi="Arial" w:cs="Arial"/>
          <w:bCs/>
          <w:color w:val="000000" w:themeColor="text1"/>
        </w:rPr>
        <w:t xml:space="preserve"> by a wet-lab user</w:t>
      </w:r>
    </w:p>
    <w:p w14:paraId="51C49513" w14:textId="77777777" w:rsidR="00CC1062" w:rsidRPr="00CC1062" w:rsidRDefault="00CC1062" w:rsidP="00CC1062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/>
          <w:bCs/>
          <w:color w:val="000000"/>
        </w:rPr>
      </w:pPr>
    </w:p>
    <w:p w14:paraId="68ED9B9B" w14:textId="4426850C" w:rsidR="009252A4" w:rsidRDefault="00BC5599" w:rsidP="009252A4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Actual d</w:t>
      </w:r>
      <w:r w:rsidR="009D0EE6" w:rsidRPr="0092003E">
        <w:rPr>
          <w:rFonts w:ascii="Arial" w:eastAsia="Times New Roman" w:hAnsi="Arial" w:cs="Arial"/>
          <w:b/>
          <w:bCs/>
          <w:color w:val="000000"/>
        </w:rPr>
        <w:t>ata processing pipeline</w:t>
      </w:r>
      <w:r w:rsidR="0092003E" w:rsidRPr="0092003E">
        <w:rPr>
          <w:rFonts w:ascii="Arial" w:eastAsia="Times New Roman" w:hAnsi="Arial" w:cs="Arial"/>
          <w:b/>
          <w:bCs/>
          <w:color w:val="000000"/>
        </w:rPr>
        <w:t>s</w:t>
      </w:r>
    </w:p>
    <w:p w14:paraId="14CAFE2B" w14:textId="12EAFBCD" w:rsidR="009252A4" w:rsidRDefault="009252A4" w:rsidP="009252A4">
      <w:pPr>
        <w:pStyle w:val="ListParagraph"/>
        <w:spacing w:before="240" w:after="24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Goals: </w:t>
      </w:r>
      <w:r w:rsidR="00D8235A">
        <w:rPr>
          <w:rFonts w:ascii="Arial" w:eastAsia="Times New Roman" w:hAnsi="Arial" w:cs="Arial"/>
          <w:b/>
          <w:bCs/>
          <w:color w:val="000000"/>
        </w:rPr>
        <w:t>identify</w:t>
      </w:r>
      <w:r w:rsidR="007061B3">
        <w:rPr>
          <w:rFonts w:ascii="Arial" w:eastAsia="Times New Roman" w:hAnsi="Arial" w:cs="Arial"/>
          <w:b/>
          <w:bCs/>
          <w:color w:val="000000"/>
        </w:rPr>
        <w:t xml:space="preserve"> and visualize</w:t>
      </w:r>
      <w:r w:rsidR="00D8235A">
        <w:rPr>
          <w:rFonts w:ascii="Arial" w:eastAsia="Times New Roman" w:hAnsi="Arial" w:cs="Arial"/>
          <w:b/>
          <w:bCs/>
          <w:color w:val="000000"/>
        </w:rPr>
        <w:t xml:space="preserve"> the patterns that are biologically meaningful</w:t>
      </w:r>
    </w:p>
    <w:p w14:paraId="78CA68EF" w14:textId="1591459B" w:rsidR="00D8235A" w:rsidRPr="009252A4" w:rsidRDefault="00D8235A" w:rsidP="009252A4">
      <w:pPr>
        <w:pStyle w:val="ListParagraph"/>
        <w:spacing w:before="240" w:after="24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  <w:t xml:space="preserve">      Identify the </w:t>
      </w:r>
      <w:r w:rsidR="007061B3">
        <w:rPr>
          <w:rFonts w:ascii="Arial" w:eastAsia="Times New Roman" w:hAnsi="Arial" w:cs="Arial"/>
          <w:b/>
          <w:bCs/>
          <w:color w:val="000000"/>
        </w:rPr>
        <w:t xml:space="preserve">significant </w:t>
      </w:r>
      <w:r>
        <w:rPr>
          <w:rFonts w:ascii="Arial" w:eastAsia="Times New Roman" w:hAnsi="Arial" w:cs="Arial"/>
          <w:b/>
          <w:bCs/>
          <w:color w:val="000000"/>
        </w:rPr>
        <w:t>disturbance of the patterns in patients</w:t>
      </w:r>
    </w:p>
    <w:p w14:paraId="5CB23D78" w14:textId="47622977" w:rsidR="0092003E" w:rsidRPr="00636B73" w:rsidRDefault="00636B73" w:rsidP="00636B7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636B73">
        <w:rPr>
          <w:rFonts w:ascii="Arial" w:eastAsia="Times New Roman" w:hAnsi="Arial" w:cs="Arial"/>
        </w:rPr>
        <w:t>Understand and optimize an established ba</w:t>
      </w:r>
      <w:r>
        <w:rPr>
          <w:rFonts w:ascii="Arial" w:eastAsia="Times New Roman" w:hAnsi="Arial" w:cs="Arial"/>
        </w:rPr>
        <w:t xml:space="preserve">sic </w:t>
      </w:r>
      <w:proofErr w:type="spellStart"/>
      <w:r>
        <w:rPr>
          <w:rFonts w:ascii="Arial" w:eastAsia="Times New Roman" w:hAnsi="Arial" w:cs="Arial"/>
        </w:rPr>
        <w:t>scRNAseq</w:t>
      </w:r>
      <w:proofErr w:type="spellEnd"/>
      <w:r>
        <w:rPr>
          <w:rFonts w:ascii="Arial" w:eastAsia="Times New Roman" w:hAnsi="Arial" w:cs="Arial"/>
        </w:rPr>
        <w:t xml:space="preserve"> analysis pipeline</w:t>
      </w:r>
    </w:p>
    <w:p w14:paraId="09B6AA48" w14:textId="77777777" w:rsidR="009252A4" w:rsidRDefault="009252A4" w:rsidP="009252A4">
      <w:pPr>
        <w:pStyle w:val="ListParagraph"/>
        <w:numPr>
          <w:ilvl w:val="0"/>
          <w:numId w:val="17"/>
        </w:numPr>
        <w:spacing w:before="240" w:after="240" w:line="240" w:lineRule="auto"/>
        <w:ind w:left="108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Preprocess</w:t>
      </w:r>
    </w:p>
    <w:p w14:paraId="60E7AAD7" w14:textId="588E4EDE" w:rsidR="009252A4" w:rsidRDefault="009252A4" w:rsidP="009252A4">
      <w:pPr>
        <w:pStyle w:val="ListParagraph"/>
        <w:spacing w:before="240" w:after="240" w:line="240" w:lineRule="auto"/>
        <w:ind w:left="1080"/>
        <w:rPr>
          <w:rFonts w:ascii="Arial" w:hAnsi="Arial" w:cs="Arial"/>
        </w:rPr>
      </w:pPr>
      <w:r>
        <w:rPr>
          <w:rFonts w:ascii="Arial" w:eastAsia="Times New Roman" w:hAnsi="Arial" w:cs="Arial"/>
          <w:bCs/>
          <w:color w:val="000000"/>
        </w:rPr>
        <w:t xml:space="preserve">=&gt; </w:t>
      </w:r>
      <w:r w:rsidR="00EB2326">
        <w:rPr>
          <w:rFonts w:ascii="Arial" w:eastAsia="Times New Roman" w:hAnsi="Arial" w:cs="Arial"/>
          <w:bCs/>
          <w:color w:val="000000"/>
        </w:rPr>
        <w:t>(</w:t>
      </w:r>
      <w:proofErr w:type="spellStart"/>
      <w:r w:rsidR="00993718">
        <w:rPr>
          <w:rFonts w:ascii="Arial" w:eastAsia="Times New Roman" w:hAnsi="Arial" w:cs="Arial"/>
          <w:bCs/>
          <w:color w:val="000000"/>
        </w:rPr>
        <w:t>francesco_aggr_</w:t>
      </w:r>
      <w:proofErr w:type="gramStart"/>
      <w:r w:rsidR="00993718">
        <w:rPr>
          <w:rFonts w:ascii="Arial" w:eastAsia="Times New Roman" w:hAnsi="Arial" w:cs="Arial"/>
          <w:bCs/>
          <w:color w:val="000000"/>
        </w:rPr>
        <w:t>pasca</w:t>
      </w:r>
      <w:r w:rsidR="00EB2326" w:rsidRPr="00EB2326">
        <w:rPr>
          <w:rFonts w:ascii="Arial" w:eastAsia="Times New Roman" w:hAnsi="Arial" w:cs="Arial"/>
          <w:bCs/>
          <w:color w:val="000000"/>
        </w:rPr>
        <w:t>.ipynb</w:t>
      </w:r>
      <w:proofErr w:type="spellEnd"/>
      <w:proofErr w:type="gramEnd"/>
      <w:r w:rsidR="00EB2326">
        <w:rPr>
          <w:rFonts w:ascii="Arial" w:eastAsia="Times New Roman" w:hAnsi="Arial" w:cs="Arial"/>
          <w:bCs/>
          <w:color w:val="000000"/>
        </w:rPr>
        <w:t xml:space="preserve">): </w:t>
      </w:r>
      <w:r w:rsidR="009D0EE6" w:rsidRPr="0092003E">
        <w:rPr>
          <w:rFonts w:ascii="Arial" w:eastAsia="Times New Roman" w:hAnsi="Arial" w:cs="Arial"/>
          <w:bCs/>
          <w:color w:val="000000"/>
        </w:rPr>
        <w:t>Aggregation</w:t>
      </w:r>
      <w:r w:rsidR="00EB2326">
        <w:rPr>
          <w:rFonts w:ascii="Arial" w:eastAsia="Times New Roman" w:hAnsi="Arial" w:cs="Arial"/>
          <w:bCs/>
          <w:color w:val="000000"/>
        </w:rPr>
        <w:t xml:space="preserve"> </w:t>
      </w:r>
      <w:r w:rsidR="009D0EE6" w:rsidRPr="0092003E">
        <w:rPr>
          <w:rFonts w:ascii="Arial" w:eastAsia="Times New Roman" w:hAnsi="Arial" w:cs="Arial"/>
          <w:bCs/>
          <w:color w:val="000000"/>
        </w:rPr>
        <w:t>to avoid bias</w:t>
      </w:r>
      <w:r>
        <w:rPr>
          <w:rFonts w:ascii="Arial" w:eastAsia="Times New Roman" w:hAnsi="Arial" w:cs="Arial"/>
          <w:bCs/>
          <w:color w:val="000000"/>
        </w:rPr>
        <w:t>,</w:t>
      </w:r>
      <w:r w:rsidRPr="009252A4">
        <w:rPr>
          <w:rFonts w:ascii="Arial" w:hAnsi="Arial" w:cs="Arial"/>
        </w:rPr>
        <w:t xml:space="preserve"> an ‘integrated’ dataset </w:t>
      </w:r>
      <w:r w:rsidR="004A4602" w:rsidRPr="009252A4">
        <w:rPr>
          <w:rFonts w:ascii="Arial" w:hAnsi="Arial" w:cs="Arial"/>
        </w:rPr>
        <w:t>for downstream analysis</w:t>
      </w:r>
      <w:r w:rsidR="00EB2326">
        <w:rPr>
          <w:rFonts w:ascii="Arial" w:hAnsi="Arial" w:cs="Arial"/>
        </w:rPr>
        <w:t xml:space="preserve">; </w:t>
      </w:r>
      <w:r w:rsidRPr="009252A4">
        <w:rPr>
          <w:rFonts w:ascii="Arial" w:hAnsi="Arial" w:cs="Arial"/>
        </w:rPr>
        <w:t>Data QC &amp; cleaning up</w:t>
      </w:r>
      <w:r w:rsidR="005F026B" w:rsidRPr="009252A4">
        <w:rPr>
          <w:rFonts w:ascii="Arial" w:hAnsi="Arial" w:cs="Arial"/>
        </w:rPr>
        <w:t xml:space="preserve"> </w:t>
      </w:r>
    </w:p>
    <w:p w14:paraId="592D60EA" w14:textId="179E5E85" w:rsidR="00E07179" w:rsidRDefault="005F026B" w:rsidP="009252A4">
      <w:pPr>
        <w:pStyle w:val="ListParagraph"/>
        <w:spacing w:before="240" w:after="240" w:line="240" w:lineRule="auto"/>
        <w:ind w:left="1080"/>
        <w:rPr>
          <w:rFonts w:ascii="Arial" w:hAnsi="Arial" w:cs="Arial"/>
        </w:rPr>
      </w:pPr>
      <w:r w:rsidRPr="009252A4">
        <w:rPr>
          <w:rFonts w:ascii="Arial" w:hAnsi="Arial" w:cs="Arial"/>
        </w:rPr>
        <w:t xml:space="preserve">=&gt; </w:t>
      </w:r>
      <w:r w:rsidR="00E07179" w:rsidRPr="009252A4">
        <w:rPr>
          <w:rFonts w:ascii="Arial" w:hAnsi="Arial" w:cs="Arial"/>
        </w:rPr>
        <w:t>Data objects conversion between R and Python platforms</w:t>
      </w:r>
    </w:p>
    <w:p w14:paraId="319CC1F3" w14:textId="2EE7628A" w:rsidR="00EB2326" w:rsidRPr="009252A4" w:rsidRDefault="00EB2326" w:rsidP="009252A4">
      <w:pPr>
        <w:pStyle w:val="ListParagraph"/>
        <w:spacing w:before="240" w:after="24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Inputs:</w:t>
      </w:r>
      <w:r>
        <w:rPr>
          <w:rFonts w:ascii="Arial" w:hAnsi="Arial" w:cs="Arial"/>
        </w:rPr>
        <w:br/>
        <w:t xml:space="preserve">Outputs: </w:t>
      </w:r>
    </w:p>
    <w:p w14:paraId="076584F4" w14:textId="594E431D" w:rsidR="00EB2326" w:rsidRPr="00EB2326" w:rsidRDefault="00EB2326" w:rsidP="00EB2326">
      <w:pPr>
        <w:pStyle w:val="ListParagraph"/>
        <w:numPr>
          <w:ilvl w:val="0"/>
          <w:numId w:val="17"/>
        </w:numPr>
        <w:spacing w:before="240" w:after="240" w:line="240" w:lineRule="auto"/>
        <w:ind w:firstLine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>(</w:t>
      </w:r>
      <w:r w:rsidR="00993718">
        <w:rPr>
          <w:rFonts w:ascii="Arial" w:eastAsia="Times New Roman" w:hAnsi="Arial" w:cs="Arial"/>
          <w:bCs/>
        </w:rPr>
        <w:t>francesco_1_</w:t>
      </w:r>
      <w:proofErr w:type="gramStart"/>
      <w:r w:rsidR="00993718">
        <w:rPr>
          <w:rFonts w:ascii="Arial" w:eastAsia="Times New Roman" w:hAnsi="Arial" w:cs="Arial"/>
          <w:bCs/>
        </w:rPr>
        <w:t>pasca</w:t>
      </w:r>
      <w:r w:rsidRPr="00EB2326">
        <w:rPr>
          <w:rFonts w:ascii="Arial" w:eastAsia="Times New Roman" w:hAnsi="Arial" w:cs="Arial"/>
          <w:bCs/>
        </w:rPr>
        <w:t>.ipynb</w:t>
      </w:r>
      <w:proofErr w:type="gramEnd"/>
      <w:r>
        <w:rPr>
          <w:rFonts w:ascii="Arial" w:eastAsia="Times New Roman" w:hAnsi="Arial" w:cs="Arial"/>
          <w:bCs/>
        </w:rPr>
        <w:t>):</w:t>
      </w:r>
      <w:r w:rsidRPr="00EB2326">
        <w:rPr>
          <w:rFonts w:ascii="Arial" w:eastAsia="Times New Roman" w:hAnsi="Arial" w:cs="Arial"/>
          <w:bCs/>
        </w:rPr>
        <w:t xml:space="preserve"> </w:t>
      </w:r>
    </w:p>
    <w:p w14:paraId="5C457386" w14:textId="3B3BFCFF" w:rsidR="009252A4" w:rsidRPr="00EB2326" w:rsidRDefault="009D0EE6" w:rsidP="00EB2326">
      <w:pPr>
        <w:pStyle w:val="ListParagraph"/>
        <w:spacing w:before="240" w:after="240" w:line="240" w:lineRule="auto"/>
        <w:ind w:left="810" w:firstLine="27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  <w:bCs/>
        </w:rPr>
        <w:t>Data Integration (Liger) =&gt; Integra</w:t>
      </w:r>
      <w:r w:rsidR="00B700FA" w:rsidRPr="0092003E">
        <w:rPr>
          <w:rFonts w:ascii="Arial" w:eastAsia="Times New Roman" w:hAnsi="Arial" w:cs="Arial"/>
          <w:bCs/>
        </w:rPr>
        <w:t xml:space="preserve">ting Multiple </w:t>
      </w:r>
      <w:proofErr w:type="spellStart"/>
      <w:r w:rsidR="00B700FA" w:rsidRPr="0092003E">
        <w:rPr>
          <w:rFonts w:ascii="Arial" w:eastAsia="Times New Roman" w:hAnsi="Arial" w:cs="Arial"/>
          <w:bCs/>
        </w:rPr>
        <w:t>scRNA-seq</w:t>
      </w:r>
      <w:proofErr w:type="spellEnd"/>
      <w:r w:rsidR="00B700FA" w:rsidRPr="0092003E">
        <w:rPr>
          <w:rFonts w:ascii="Arial" w:eastAsia="Times New Roman" w:hAnsi="Arial" w:cs="Arial"/>
          <w:bCs/>
        </w:rPr>
        <w:t xml:space="preserve"> Datasets</w:t>
      </w:r>
    </w:p>
    <w:p w14:paraId="0C4A30CA" w14:textId="77777777" w:rsidR="00EB2326" w:rsidRPr="009252A4" w:rsidRDefault="00EB2326" w:rsidP="00EB2326">
      <w:pPr>
        <w:pStyle w:val="ListParagraph"/>
        <w:spacing w:before="240" w:after="24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Inputs:</w:t>
      </w:r>
      <w:r>
        <w:rPr>
          <w:rFonts w:ascii="Arial" w:hAnsi="Arial" w:cs="Arial"/>
        </w:rPr>
        <w:br/>
        <w:t>Outputs:</w:t>
      </w:r>
    </w:p>
    <w:p w14:paraId="72038675" w14:textId="77777777" w:rsidR="00EB2326" w:rsidRPr="009252A4" w:rsidRDefault="00EB232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</w:rPr>
      </w:pPr>
    </w:p>
    <w:p w14:paraId="3ED6C349" w14:textId="36E94B8D" w:rsidR="00E07179" w:rsidRPr="000A38A8" w:rsidRDefault="00993718" w:rsidP="009252A4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</w:rPr>
      </w:pPr>
      <w:hyperlink r:id="rId12" w:history="1">
        <w:r w:rsidR="00E07179" w:rsidRPr="009252A4">
          <w:rPr>
            <w:rStyle w:val="Hyperlink"/>
            <w:rFonts w:ascii="Arial" w:eastAsia="Times New Roman" w:hAnsi="Arial" w:cs="Arial"/>
            <w:bCs/>
            <w:color w:val="auto"/>
          </w:rPr>
          <w:t>https://github.com/welch-lab/liger</w:t>
        </w:r>
      </w:hyperlink>
      <w:r w:rsidR="00E07179" w:rsidRPr="009252A4">
        <w:rPr>
          <w:rFonts w:ascii="Arial" w:eastAsia="Times New Roman" w:hAnsi="Arial" w:cs="Arial"/>
          <w:bCs/>
        </w:rPr>
        <w:t xml:space="preserve"> (Integrating Multiple Single-Cell RNA-</w:t>
      </w:r>
      <w:proofErr w:type="spellStart"/>
      <w:r w:rsidR="00E07179" w:rsidRPr="009252A4">
        <w:rPr>
          <w:rFonts w:ascii="Arial" w:eastAsia="Times New Roman" w:hAnsi="Arial" w:cs="Arial"/>
          <w:bCs/>
        </w:rPr>
        <w:t>seq</w:t>
      </w:r>
      <w:proofErr w:type="spellEnd"/>
      <w:r w:rsidR="00E07179" w:rsidRPr="009252A4">
        <w:rPr>
          <w:rFonts w:ascii="Arial" w:eastAsia="Times New Roman" w:hAnsi="Arial" w:cs="Arial"/>
          <w:bCs/>
        </w:rPr>
        <w:t xml:space="preserve"> Datasets)</w:t>
      </w:r>
    </w:p>
    <w:p w14:paraId="2F04230F" w14:textId="4D3EE37B" w:rsidR="000A38A8" w:rsidRPr="009252A4" w:rsidRDefault="000A38A8" w:rsidP="000A38A8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 xml:space="preserve">Benchmarking ref: </w:t>
      </w:r>
      <w:r w:rsidRPr="000A38A8">
        <w:rPr>
          <w:rFonts w:ascii="Arial" w:eastAsia="Times New Roman" w:hAnsi="Arial" w:cs="Arial"/>
          <w:bCs/>
        </w:rPr>
        <w:t>https://www.nature.com/articles/s41592-021-01336-8</w:t>
      </w:r>
    </w:p>
    <w:p w14:paraId="07CA9900" w14:textId="77777777" w:rsidR="00EB2326" w:rsidRDefault="00EB232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</w:p>
    <w:p w14:paraId="1F02104D" w14:textId="5CAA2E99" w:rsidR="009D0EE6" w:rsidRPr="00EB2326" w:rsidRDefault="009D0EE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  <w:bCs/>
        </w:rPr>
        <w:t>Data annotation (</w:t>
      </w:r>
      <w:proofErr w:type="spellStart"/>
      <w:r w:rsidRPr="0092003E">
        <w:rPr>
          <w:rFonts w:ascii="Arial" w:eastAsia="Times New Roman" w:hAnsi="Arial" w:cs="Arial"/>
          <w:bCs/>
        </w:rPr>
        <w:t>SingleR</w:t>
      </w:r>
      <w:proofErr w:type="spellEnd"/>
      <w:r w:rsidRPr="0092003E">
        <w:rPr>
          <w:rFonts w:ascii="Arial" w:eastAsia="Times New Roman" w:hAnsi="Arial" w:cs="Arial"/>
          <w:bCs/>
        </w:rPr>
        <w:t xml:space="preserve">) =&gt; </w:t>
      </w:r>
      <w:r w:rsidR="00B700FA" w:rsidRPr="0092003E">
        <w:rPr>
          <w:rFonts w:ascii="Arial" w:eastAsia="Times New Roman" w:hAnsi="Arial" w:cs="Arial"/>
          <w:bCs/>
        </w:rPr>
        <w:t>knowledge mapping</w:t>
      </w:r>
    </w:p>
    <w:p w14:paraId="5C89697F" w14:textId="1EA11298" w:rsidR="00EB2326" w:rsidRDefault="00EB232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</w:p>
    <w:p w14:paraId="1F91B638" w14:textId="77777777" w:rsidR="00EB2326" w:rsidRPr="009252A4" w:rsidRDefault="00EB2326" w:rsidP="00EB2326">
      <w:pPr>
        <w:pStyle w:val="ListParagraph"/>
        <w:spacing w:before="240" w:after="24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Inputs:</w:t>
      </w:r>
      <w:r>
        <w:rPr>
          <w:rFonts w:ascii="Arial" w:hAnsi="Arial" w:cs="Arial"/>
        </w:rPr>
        <w:br/>
        <w:t>Outputs:</w:t>
      </w:r>
    </w:p>
    <w:p w14:paraId="24530273" w14:textId="77777777" w:rsidR="00EB2326" w:rsidRPr="0092003E" w:rsidRDefault="00EB232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</w:rPr>
      </w:pPr>
    </w:p>
    <w:p w14:paraId="2CD63E7A" w14:textId="2753D461" w:rsidR="00B700FA" w:rsidRDefault="00993718" w:rsidP="0092003E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  <w:hyperlink r:id="rId13" w:history="1">
        <w:r w:rsidR="00EB2326" w:rsidRPr="00DA2B1D">
          <w:rPr>
            <w:rStyle w:val="Hyperlink"/>
            <w:rFonts w:ascii="Arial" w:eastAsia="Times New Roman" w:hAnsi="Arial" w:cs="Arial"/>
            <w:bCs/>
          </w:rPr>
          <w:t>https://www.bioconductor.org/packages/release/bioc/vignettes/SingleR/inst/doc/SingleR.html</w:t>
        </w:r>
      </w:hyperlink>
    </w:p>
    <w:p w14:paraId="2735FA70" w14:textId="56075757" w:rsidR="00EB2326" w:rsidRDefault="00EB2326" w:rsidP="0092003E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</w:p>
    <w:p w14:paraId="72AE9718" w14:textId="77777777" w:rsidR="00EB2326" w:rsidRPr="0092003E" w:rsidRDefault="00EB2326" w:rsidP="0092003E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</w:rPr>
      </w:pPr>
    </w:p>
    <w:p w14:paraId="3FAC9F58" w14:textId="6B22DF8F" w:rsidR="00EB2326" w:rsidRDefault="00EB2326" w:rsidP="00993718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>(</w:t>
      </w:r>
      <w:proofErr w:type="spellStart"/>
      <w:r w:rsidR="00993718" w:rsidRPr="00993718">
        <w:rPr>
          <w:rFonts w:ascii="Arial" w:eastAsia="Times New Roman" w:hAnsi="Arial" w:cs="Arial"/>
          <w:bCs/>
        </w:rPr>
        <w:t>seurat_cc_deg_</w:t>
      </w:r>
      <w:proofErr w:type="gramStart"/>
      <w:r w:rsidR="00993718" w:rsidRPr="00993718">
        <w:rPr>
          <w:rFonts w:ascii="Arial" w:eastAsia="Times New Roman" w:hAnsi="Arial" w:cs="Arial"/>
          <w:bCs/>
        </w:rPr>
        <w:t>calc.Rmd</w:t>
      </w:r>
      <w:proofErr w:type="spellEnd"/>
      <w:proofErr w:type="gramEnd"/>
      <w:r>
        <w:rPr>
          <w:rFonts w:ascii="Arial" w:eastAsia="Times New Roman" w:hAnsi="Arial" w:cs="Arial"/>
          <w:bCs/>
        </w:rPr>
        <w:t>):</w:t>
      </w:r>
      <w:r w:rsidRPr="00EB2326">
        <w:rPr>
          <w:rFonts w:ascii="Arial" w:eastAsia="Times New Roman" w:hAnsi="Arial" w:cs="Arial"/>
          <w:bCs/>
        </w:rPr>
        <w:t xml:space="preserve"> </w:t>
      </w:r>
      <w:r w:rsidR="00B700FA" w:rsidRPr="00D8235A">
        <w:rPr>
          <w:rFonts w:ascii="Arial" w:eastAsia="Times New Roman" w:hAnsi="Arial" w:cs="Arial"/>
          <w:b/>
        </w:rPr>
        <w:t>Feature analysis</w:t>
      </w:r>
      <w:r w:rsidR="00B700FA" w:rsidRPr="0092003E">
        <w:rPr>
          <w:rFonts w:ascii="Arial" w:eastAsia="Times New Roman" w:hAnsi="Arial" w:cs="Arial"/>
        </w:rPr>
        <w:t>:</w:t>
      </w:r>
      <w:r w:rsidR="005F026B" w:rsidRPr="0092003E">
        <w:rPr>
          <w:rFonts w:ascii="Arial" w:eastAsia="Times New Roman" w:hAnsi="Arial" w:cs="Arial"/>
        </w:rPr>
        <w:t xml:space="preserve"> </w:t>
      </w:r>
    </w:p>
    <w:p w14:paraId="7226B6C0" w14:textId="683CA559" w:rsidR="00EB2326" w:rsidRDefault="00EB232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Inputs:</w:t>
      </w:r>
    </w:p>
    <w:p w14:paraId="79A025D0" w14:textId="4A886890" w:rsidR="00EB2326" w:rsidRDefault="00EB2326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>Outputs:</w:t>
      </w:r>
    </w:p>
    <w:p w14:paraId="2DA3E6E2" w14:textId="134AE53B" w:rsidR="00B700FA" w:rsidRPr="00EB2326" w:rsidRDefault="005F026B" w:rsidP="00EB2326">
      <w:pPr>
        <w:pStyle w:val="ListParagraph"/>
        <w:spacing w:before="240" w:after="240" w:line="240" w:lineRule="auto"/>
        <w:ind w:left="1080"/>
        <w:rPr>
          <w:rFonts w:ascii="Arial" w:eastAsia="Times New Roman" w:hAnsi="Arial" w:cs="Arial"/>
        </w:rPr>
      </w:pPr>
      <w:r w:rsidRPr="00EB2326">
        <w:rPr>
          <w:rFonts w:ascii="Arial" w:eastAsia="Times New Roman" w:hAnsi="Arial" w:cs="Arial"/>
        </w:rPr>
        <w:t>(</w:t>
      </w:r>
      <w:hyperlink r:id="rId14" w:history="1">
        <w:r w:rsidR="00D8235A" w:rsidRPr="00EB2326">
          <w:rPr>
            <w:rStyle w:val="Hyperlink"/>
            <w:rFonts w:ascii="Arial" w:eastAsia="Times New Roman" w:hAnsi="Arial" w:cs="Arial"/>
          </w:rPr>
          <w:t>https://satijalab.org/seurat/articles/get_started.html</w:t>
        </w:r>
      </w:hyperlink>
      <w:r w:rsidRPr="00EB2326">
        <w:rPr>
          <w:rFonts w:ascii="Arial" w:eastAsia="Times New Roman" w:hAnsi="Arial" w:cs="Arial"/>
        </w:rPr>
        <w:t>)</w:t>
      </w:r>
      <w:r w:rsidR="00D8235A" w:rsidRPr="00EB2326">
        <w:rPr>
          <w:rFonts w:ascii="Arial" w:eastAsia="Times New Roman" w:hAnsi="Arial" w:cs="Arial"/>
        </w:rPr>
        <w:t xml:space="preserve"> =&gt; statistical approach is preferred (FDR p value, fold changes, sample size, or proper measurement)</w:t>
      </w:r>
    </w:p>
    <w:p w14:paraId="5031142B" w14:textId="35B99448" w:rsidR="00B700FA" w:rsidRPr="0092003E" w:rsidRDefault="00B700FA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Feature selection</w:t>
      </w:r>
    </w:p>
    <w:p w14:paraId="2B7A5245" w14:textId="4446D606" w:rsidR="00B700FA" w:rsidRPr="0092003E" w:rsidRDefault="00B700FA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Scaling the data</w:t>
      </w:r>
    </w:p>
    <w:p w14:paraId="6C8D74F3" w14:textId="4C792698" w:rsidR="00B700FA" w:rsidRPr="0092003E" w:rsidRDefault="00B700FA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Linear dimensional reduction</w:t>
      </w:r>
      <w:r w:rsidR="004A4602" w:rsidRPr="0092003E">
        <w:rPr>
          <w:rFonts w:ascii="Arial" w:eastAsia="Times New Roman" w:hAnsi="Arial" w:cs="Arial"/>
        </w:rPr>
        <w:t xml:space="preserve"> (PCA)</w:t>
      </w:r>
    </w:p>
    <w:p w14:paraId="08EC961B" w14:textId="15DBFC75" w:rsidR="00B700FA" w:rsidRPr="0092003E" w:rsidRDefault="004A4602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Determine the ‘dimensionality’ of the dataset</w:t>
      </w:r>
    </w:p>
    <w:p w14:paraId="3370DE02" w14:textId="2174E61A" w:rsidR="004A4602" w:rsidRPr="0092003E" w:rsidRDefault="004A4602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Clustering</w:t>
      </w:r>
    </w:p>
    <w:p w14:paraId="1CAC42DF" w14:textId="5ECA6564" w:rsidR="004A4602" w:rsidRPr="0092003E" w:rsidRDefault="004A4602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non-linear dimensional reduction (UMAP)</w:t>
      </w:r>
    </w:p>
    <w:p w14:paraId="15A094CF" w14:textId="1C2FF59C" w:rsidR="004A4602" w:rsidRPr="0092003E" w:rsidRDefault="004A4602" w:rsidP="0092003E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>Find</w:t>
      </w:r>
      <w:r w:rsidR="00D8235A">
        <w:rPr>
          <w:rFonts w:ascii="Arial" w:eastAsia="Times New Roman" w:hAnsi="Arial" w:cs="Arial"/>
        </w:rPr>
        <w:t xml:space="preserve"> and visual</w:t>
      </w:r>
      <w:r w:rsidRPr="0092003E">
        <w:rPr>
          <w:rFonts w:ascii="Arial" w:eastAsia="Times New Roman" w:hAnsi="Arial" w:cs="Arial"/>
        </w:rPr>
        <w:t xml:space="preserve"> </w:t>
      </w:r>
      <w:r w:rsidR="00D8235A">
        <w:rPr>
          <w:rFonts w:ascii="Arial" w:eastAsia="Times New Roman" w:hAnsi="Arial" w:cs="Arial"/>
        </w:rPr>
        <w:t xml:space="preserve">any </w:t>
      </w:r>
      <w:r w:rsidRPr="0092003E">
        <w:rPr>
          <w:rFonts w:ascii="Arial" w:eastAsia="Times New Roman" w:hAnsi="Arial" w:cs="Arial"/>
        </w:rPr>
        <w:t xml:space="preserve">differentially expressed features (cluster </w:t>
      </w:r>
      <w:r w:rsidR="00D8235A">
        <w:rPr>
          <w:rFonts w:ascii="Arial" w:eastAsia="Times New Roman" w:hAnsi="Arial" w:cs="Arial"/>
        </w:rPr>
        <w:t xml:space="preserve">or other annotation </w:t>
      </w:r>
      <w:r w:rsidRPr="0092003E">
        <w:rPr>
          <w:rFonts w:ascii="Arial" w:eastAsia="Times New Roman" w:hAnsi="Arial" w:cs="Arial"/>
        </w:rPr>
        <w:t>specific biomarkers)</w:t>
      </w:r>
    </w:p>
    <w:p w14:paraId="1A3867F7" w14:textId="52CD65E2" w:rsidR="00636B73" w:rsidRPr="00636B73" w:rsidRDefault="004A4602" w:rsidP="00636B73">
      <w:pPr>
        <w:pStyle w:val="ListParagraph"/>
        <w:numPr>
          <w:ilvl w:val="1"/>
          <w:numId w:val="17"/>
        </w:numPr>
        <w:spacing w:before="240" w:after="240" w:line="240" w:lineRule="auto"/>
        <w:ind w:left="1800"/>
        <w:rPr>
          <w:rFonts w:ascii="Arial" w:eastAsia="Times New Roman" w:hAnsi="Arial" w:cs="Arial"/>
        </w:rPr>
      </w:pPr>
      <w:r w:rsidRPr="0092003E">
        <w:rPr>
          <w:rFonts w:ascii="Arial" w:eastAsia="Times New Roman" w:hAnsi="Arial" w:cs="Arial"/>
        </w:rPr>
        <w:t xml:space="preserve">Perform DE analysis using alternative tests (MAST and DESeq2) </w:t>
      </w:r>
      <w:r w:rsidR="00B700FA" w:rsidRPr="0092003E">
        <w:rPr>
          <w:rFonts w:ascii="Arial" w:eastAsia="Times New Roman" w:hAnsi="Arial" w:cs="Arial"/>
        </w:rPr>
        <w:t xml:space="preserve">=&gt; </w:t>
      </w:r>
      <w:r w:rsidR="00B700FA" w:rsidRPr="00636B73">
        <w:rPr>
          <w:rFonts w:ascii="Arial" w:eastAsia="Times New Roman" w:hAnsi="Arial" w:cs="Arial"/>
        </w:rPr>
        <w:t>alterations in disease condition</w:t>
      </w:r>
    </w:p>
    <w:p w14:paraId="32AC327D" w14:textId="77777777" w:rsidR="00636B73" w:rsidRDefault="00636B73" w:rsidP="00636B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36B73">
        <w:rPr>
          <w:rFonts w:ascii="Arial" w:hAnsi="Arial" w:cs="Arial"/>
          <w:b/>
        </w:rPr>
        <w:t>Deliverables:</w:t>
      </w:r>
      <w:r w:rsidRPr="00636B73">
        <w:rPr>
          <w:rFonts w:ascii="Arial" w:hAnsi="Arial" w:cs="Arial"/>
        </w:rPr>
        <w:t xml:space="preserve"> </w:t>
      </w:r>
    </w:p>
    <w:p w14:paraId="7117F79F" w14:textId="6A1AB998" w:rsidR="00636B73" w:rsidRDefault="00636B73" w:rsidP="00636B7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36B73">
        <w:rPr>
          <w:rFonts w:ascii="Arial" w:hAnsi="Arial" w:cs="Arial"/>
        </w:rPr>
        <w:t xml:space="preserve">a modularized and standardized analysis pipeline that can be performed by a wet-lab user. </w:t>
      </w:r>
    </w:p>
    <w:p w14:paraId="389A5ECB" w14:textId="4D96BB20" w:rsidR="003D0037" w:rsidRDefault="00636B73" w:rsidP="009252A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36B73">
        <w:rPr>
          <w:rFonts w:ascii="Arial" w:hAnsi="Arial" w:cs="Arial"/>
        </w:rPr>
        <w:t xml:space="preserve">Altered cell types </w:t>
      </w:r>
      <w:r w:rsidR="009252A4">
        <w:rPr>
          <w:rFonts w:ascii="Arial" w:hAnsi="Arial" w:cs="Arial"/>
        </w:rPr>
        <w:t>and Altered expressed gene table</w:t>
      </w:r>
      <w:r w:rsidR="00D8235A">
        <w:rPr>
          <w:rFonts w:ascii="Arial" w:hAnsi="Arial" w:cs="Arial"/>
        </w:rPr>
        <w:t xml:space="preserve"> with statistics</w:t>
      </w:r>
      <w:r w:rsidRPr="00636B73">
        <w:rPr>
          <w:rFonts w:ascii="Arial" w:hAnsi="Arial" w:cs="Arial"/>
        </w:rPr>
        <w:t xml:space="preserve"> in 22q11DS patients.</w:t>
      </w:r>
    </w:p>
    <w:p w14:paraId="2282CB18" w14:textId="77777777" w:rsidR="009252A4" w:rsidRPr="009252A4" w:rsidRDefault="009252A4" w:rsidP="009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14:paraId="3582290B" w14:textId="21E8A00C" w:rsidR="00B700FA" w:rsidRDefault="003D0037" w:rsidP="00D8235A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</w:t>
      </w:r>
      <w:r w:rsidR="009252A4">
        <w:rPr>
          <w:rFonts w:ascii="Arial" w:eastAsia="Times New Roman" w:hAnsi="Arial" w:cs="Arial"/>
        </w:rPr>
        <w:t>dvanced analysis pipeline</w:t>
      </w:r>
      <w:r w:rsidR="00D8235A">
        <w:rPr>
          <w:rFonts w:ascii="Arial" w:eastAsia="Times New Roman" w:hAnsi="Arial" w:cs="Arial"/>
        </w:rPr>
        <w:t>s</w:t>
      </w:r>
    </w:p>
    <w:p w14:paraId="7450A095" w14:textId="76B06A2F" w:rsidR="00B032A2" w:rsidRDefault="00B032A2" w:rsidP="00B032A2">
      <w:pPr>
        <w:pStyle w:val="ListParagraph"/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idea: </w:t>
      </w:r>
      <w:r w:rsidRPr="00B032A2">
        <w:rPr>
          <w:rFonts w:ascii="Arial" w:eastAsia="Times New Roman" w:hAnsi="Arial" w:cs="Arial"/>
        </w:rPr>
        <w:t xml:space="preserve">Integration of spatial </w:t>
      </w:r>
      <w:proofErr w:type="spellStart"/>
      <w:r w:rsidRPr="00B032A2">
        <w:rPr>
          <w:rFonts w:ascii="Arial" w:eastAsia="Times New Roman" w:hAnsi="Arial" w:cs="Arial"/>
        </w:rPr>
        <w:t>transcriptomics</w:t>
      </w:r>
      <w:proofErr w:type="spellEnd"/>
      <w:r w:rsidRPr="00B032A2">
        <w:rPr>
          <w:rFonts w:ascii="Arial" w:eastAsia="Times New Roman" w:hAnsi="Arial" w:cs="Arial"/>
        </w:rPr>
        <w:t xml:space="preserve"> in single-cell study</w:t>
      </w:r>
    </w:p>
    <w:p w14:paraId="59A93674" w14:textId="3ABE0432" w:rsidR="00B032A2" w:rsidRDefault="00B032A2" w:rsidP="00B032A2">
      <w:pPr>
        <w:pStyle w:val="ListParagraph"/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</w:t>
      </w:r>
      <w:hyperlink r:id="rId15" w:history="1">
        <w:r w:rsidRPr="00DA2B1D">
          <w:rPr>
            <w:rStyle w:val="Hyperlink"/>
            <w:rFonts w:ascii="Arial" w:eastAsia="Times New Roman" w:hAnsi="Arial" w:cs="Arial"/>
          </w:rPr>
          <w:t>https://www.sciencedirect.com/science/article/pii/S1672022922000845</w:t>
        </w:r>
      </w:hyperlink>
      <w:r>
        <w:rPr>
          <w:rFonts w:ascii="Arial" w:eastAsia="Times New Roman" w:hAnsi="Arial" w:cs="Arial"/>
        </w:rPr>
        <w:t>)</w:t>
      </w:r>
    </w:p>
    <w:p w14:paraId="0089B943" w14:textId="26B3C93C" w:rsidR="00B032A2" w:rsidRDefault="00B032A2" w:rsidP="00B032A2">
      <w:pPr>
        <w:pStyle w:val="ListParagraph"/>
        <w:spacing w:before="240" w:after="240" w:line="240" w:lineRule="auto"/>
        <w:rPr>
          <w:rFonts w:ascii="Arial" w:eastAsia="Times New Roman" w:hAnsi="Arial" w:cs="Arial"/>
        </w:rPr>
      </w:pPr>
    </w:p>
    <w:p w14:paraId="7F2AB288" w14:textId="1B8983DC" w:rsidR="00B032A2" w:rsidRPr="00993718" w:rsidRDefault="00B032A2" w:rsidP="00B032A2">
      <w:pPr>
        <w:pStyle w:val="ListParagraph"/>
        <w:numPr>
          <w:ilvl w:val="1"/>
          <w:numId w:val="26"/>
        </w:numPr>
        <w:spacing w:before="240" w:after="240" w:line="240" w:lineRule="auto"/>
        <w:rPr>
          <w:rFonts w:ascii="Arial" w:eastAsia="Times New Roman" w:hAnsi="Arial" w:cs="Arial"/>
        </w:rPr>
      </w:pPr>
      <w:bookmarkStart w:id="0" w:name="_GoBack"/>
      <w:bookmarkEnd w:id="0"/>
      <w:r w:rsidRPr="00993718">
        <w:rPr>
          <w:rFonts w:ascii="Arial" w:eastAsia="Times New Roman" w:hAnsi="Arial" w:cs="Arial"/>
        </w:rPr>
        <w:t>spatial landmarks for every cell–region combination, can predict multiple likely positions for each cell (Seurat)</w:t>
      </w:r>
    </w:p>
    <w:p w14:paraId="5A3BB8D2" w14:textId="7029D494" w:rsidR="00B032A2" w:rsidRPr="00993718" w:rsidRDefault="00B032A2" w:rsidP="00B032A2">
      <w:pPr>
        <w:pStyle w:val="ListParagraph"/>
        <w:numPr>
          <w:ilvl w:val="1"/>
          <w:numId w:val="26"/>
        </w:numPr>
        <w:spacing w:before="240" w:after="240" w:line="240" w:lineRule="auto"/>
        <w:rPr>
          <w:rFonts w:ascii="Arial" w:eastAsia="Times New Roman" w:hAnsi="Arial" w:cs="Arial"/>
        </w:rPr>
      </w:pPr>
      <w:r w:rsidRPr="00993718">
        <w:rPr>
          <w:rFonts w:ascii="Arial" w:eastAsia="Times New Roman" w:hAnsi="Arial" w:cs="Arial"/>
        </w:rPr>
        <w:t>a spatial signature genes (</w:t>
      </w:r>
      <w:proofErr w:type="spellStart"/>
      <w:r w:rsidRPr="00993718">
        <w:rPr>
          <w:rFonts w:ascii="Arial" w:eastAsia="Times New Roman" w:hAnsi="Arial" w:cs="Arial"/>
        </w:rPr>
        <w:t>zipcodes</w:t>
      </w:r>
      <w:proofErr w:type="spellEnd"/>
      <w:r w:rsidRPr="00993718">
        <w:rPr>
          <w:rFonts w:ascii="Arial" w:eastAsia="Times New Roman" w:hAnsi="Arial" w:cs="Arial"/>
        </w:rPr>
        <w:t>) mapping (Geo-</w:t>
      </w:r>
      <w:proofErr w:type="spellStart"/>
      <w:r w:rsidRPr="00993718">
        <w:rPr>
          <w:rFonts w:ascii="Arial" w:eastAsia="Times New Roman" w:hAnsi="Arial" w:cs="Arial"/>
        </w:rPr>
        <w:t>seq</w:t>
      </w:r>
      <w:proofErr w:type="spellEnd"/>
      <w:r w:rsidRPr="00993718">
        <w:rPr>
          <w:rFonts w:ascii="Arial" w:eastAsia="Times New Roman" w:hAnsi="Arial" w:cs="Arial"/>
        </w:rPr>
        <w:t>)</w:t>
      </w:r>
    </w:p>
    <w:p w14:paraId="68BBD354" w14:textId="2C726B7C" w:rsidR="00B032A2" w:rsidRPr="00993718" w:rsidRDefault="00B032A2" w:rsidP="00B032A2">
      <w:pPr>
        <w:pStyle w:val="ListParagraph"/>
        <w:numPr>
          <w:ilvl w:val="1"/>
          <w:numId w:val="26"/>
        </w:numPr>
        <w:spacing w:before="240" w:after="240" w:line="240" w:lineRule="auto"/>
        <w:rPr>
          <w:rFonts w:ascii="Arial" w:eastAsia="Times New Roman" w:hAnsi="Arial" w:cs="Arial"/>
        </w:rPr>
      </w:pPr>
      <w:r w:rsidRPr="00993718">
        <w:rPr>
          <w:rFonts w:ascii="Arial" w:eastAsia="Times New Roman" w:hAnsi="Arial" w:cs="Arial"/>
        </w:rPr>
        <w:t>neighboring cells display more similar transcriptional identities than cells farther apart and the physical distance between cells increases with their biological distance in gene expression space. (</w:t>
      </w:r>
      <w:proofErr w:type="spellStart"/>
      <w:r w:rsidRPr="00993718">
        <w:rPr>
          <w:rFonts w:ascii="Arial" w:eastAsia="Times New Roman" w:hAnsi="Arial" w:cs="Arial"/>
        </w:rPr>
        <w:t>novoSpaRc</w:t>
      </w:r>
      <w:proofErr w:type="spellEnd"/>
      <w:r w:rsidRPr="00993718">
        <w:rPr>
          <w:rFonts w:ascii="Arial" w:eastAsia="Times New Roman" w:hAnsi="Arial" w:cs="Arial"/>
        </w:rPr>
        <w:t>)</w:t>
      </w:r>
    </w:p>
    <w:p w14:paraId="4577AEF8" w14:textId="027E9590" w:rsidR="00B032A2" w:rsidRPr="00993718" w:rsidRDefault="00B032A2" w:rsidP="00B032A2">
      <w:pPr>
        <w:pStyle w:val="ListParagraph"/>
        <w:numPr>
          <w:ilvl w:val="1"/>
          <w:numId w:val="26"/>
        </w:numPr>
        <w:spacing w:before="240" w:after="240" w:line="240" w:lineRule="auto"/>
        <w:rPr>
          <w:rFonts w:ascii="Arial" w:eastAsia="Times New Roman" w:hAnsi="Arial" w:cs="Arial"/>
        </w:rPr>
      </w:pPr>
      <w:r w:rsidRPr="00993718">
        <w:rPr>
          <w:rFonts w:ascii="Arial" w:eastAsia="Times New Roman" w:hAnsi="Arial" w:cs="Arial"/>
        </w:rPr>
        <w:t>ligand–receptor interaction information encodes the cellular spatial organization (</w:t>
      </w:r>
      <w:proofErr w:type="spellStart"/>
      <w:r w:rsidRPr="00993718">
        <w:rPr>
          <w:rFonts w:ascii="Arial" w:eastAsia="Times New Roman" w:hAnsi="Arial" w:cs="Arial"/>
        </w:rPr>
        <w:t>CSOmap</w:t>
      </w:r>
      <w:proofErr w:type="spellEnd"/>
      <w:r w:rsidRPr="00993718">
        <w:rPr>
          <w:rFonts w:ascii="Arial" w:eastAsia="Times New Roman" w:hAnsi="Arial" w:cs="Arial"/>
        </w:rPr>
        <w:t>, CellPhoneDB3.0)</w:t>
      </w:r>
    </w:p>
    <w:p w14:paraId="07A7FEA2" w14:textId="77777777" w:rsidR="00B032A2" w:rsidRPr="00D8235A" w:rsidRDefault="00B032A2" w:rsidP="00B032A2">
      <w:pPr>
        <w:pStyle w:val="ListParagraph"/>
        <w:spacing w:before="240" w:after="240" w:line="240" w:lineRule="auto"/>
        <w:rPr>
          <w:rFonts w:ascii="Arial" w:eastAsia="Times New Roman" w:hAnsi="Arial" w:cs="Arial"/>
        </w:rPr>
      </w:pPr>
    </w:p>
    <w:p w14:paraId="51D9832F" w14:textId="3C5560BE" w:rsidR="00A35D5C" w:rsidRPr="00977B7F" w:rsidRDefault="00A35D5C" w:rsidP="00A35D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031ADB">
        <w:rPr>
          <w:b/>
        </w:rPr>
        <w:t>Integrated intra- and intercellular signaling knowledge analysis (spatial analysis)</w:t>
      </w:r>
    </w:p>
    <w:p w14:paraId="208A7386" w14:textId="77777777" w:rsidR="00A35D5C" w:rsidRDefault="00A35D5C" w:rsidP="00A35D5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 w:rsidRPr="00977B7F">
        <w:lastRenderedPageBreak/>
        <w:t>intercellular interactions and communication</w:t>
      </w:r>
    </w:p>
    <w:p w14:paraId="7A7EA029" w14:textId="77777777" w:rsidR="00A35D5C" w:rsidRDefault="00A35D5C" w:rsidP="00A35D5C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Software &amp; database: </w:t>
      </w:r>
      <w:proofErr w:type="spellStart"/>
      <w:r>
        <w:t>CellPhoneDB</w:t>
      </w:r>
      <w:proofErr w:type="spellEnd"/>
    </w:p>
    <w:p w14:paraId="66D345D8" w14:textId="77777777" w:rsidR="00A35D5C" w:rsidRDefault="00A35D5C" w:rsidP="00A35D5C">
      <w:pPr>
        <w:autoSpaceDE w:val="0"/>
        <w:autoSpaceDN w:val="0"/>
        <w:adjustRightInd w:val="0"/>
        <w:spacing w:after="0" w:line="240" w:lineRule="auto"/>
        <w:ind w:left="1080"/>
      </w:pPr>
      <w:r>
        <w:t>(</w:t>
      </w:r>
      <w:hyperlink r:id="rId16" w:history="1">
        <w:r w:rsidRPr="00DA2B1D">
          <w:rPr>
            <w:rStyle w:val="Hyperlink"/>
          </w:rPr>
          <w:t>https://www.cellphonedb.org/explore-sc-rna-seq</w:t>
        </w:r>
      </w:hyperlink>
      <w:r>
        <w:t>)</w:t>
      </w:r>
    </w:p>
    <w:p w14:paraId="522B6089" w14:textId="77777777" w:rsidR="00A35D5C" w:rsidRPr="00031ADB" w:rsidRDefault="00A35D5C" w:rsidP="00A35D5C">
      <w:pPr>
        <w:autoSpaceDE w:val="0"/>
        <w:autoSpaceDN w:val="0"/>
        <w:adjustRightInd w:val="0"/>
        <w:spacing w:after="0" w:line="240" w:lineRule="auto"/>
        <w:ind w:left="1080"/>
      </w:pPr>
      <w:r>
        <w:t>Trend review: (</w:t>
      </w:r>
      <w:r w:rsidRPr="00194BEF">
        <w:t>https://www.nature.com/articles/s41576-020-00292-x</w:t>
      </w:r>
      <w:r>
        <w:t>)</w:t>
      </w:r>
    </w:p>
    <w:p w14:paraId="65234547" w14:textId="77777777" w:rsidR="00A35D5C" w:rsidRDefault="00A35D5C" w:rsidP="00A35D5C">
      <w:pPr>
        <w:autoSpaceDE w:val="0"/>
        <w:autoSpaceDN w:val="0"/>
        <w:adjustRightInd w:val="0"/>
        <w:spacing w:after="0" w:line="240" w:lineRule="auto"/>
        <w:ind w:firstLine="720"/>
      </w:pPr>
      <w:r w:rsidRPr="00031ADB">
        <w:rPr>
          <w:b/>
        </w:rPr>
        <w:t>Deliverables:</w:t>
      </w:r>
      <w:r>
        <w:t xml:space="preserve"> </w:t>
      </w:r>
    </w:p>
    <w:p w14:paraId="1525A902" w14:textId="77777777" w:rsidR="00A35D5C" w:rsidRDefault="00A35D5C" w:rsidP="00A35D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an intercellular network analysis pipeline. </w:t>
      </w:r>
    </w:p>
    <w:p w14:paraId="60D18100" w14:textId="77777777" w:rsidR="00A35D5C" w:rsidRDefault="00A35D5C" w:rsidP="00A35D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Altered intercellular-</w:t>
      </w:r>
      <w:proofErr w:type="spellStart"/>
      <w:r>
        <w:t>signalings</w:t>
      </w:r>
      <w:proofErr w:type="spellEnd"/>
      <w:r>
        <w:t xml:space="preserve"> in 22q11DS.</w:t>
      </w:r>
    </w:p>
    <w:p w14:paraId="604EBD95" w14:textId="77777777" w:rsidR="00A35D5C" w:rsidRDefault="00A35D5C" w:rsidP="00A35D5C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14:paraId="47CBDC23" w14:textId="5069E59F" w:rsidR="00A35D5C" w:rsidRPr="00286A83" w:rsidRDefault="00A35D5C" w:rsidP="00286A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86A83">
        <w:rPr>
          <w:b/>
        </w:rPr>
        <w:t xml:space="preserve">Integrating single-cell and spatial </w:t>
      </w:r>
      <w:proofErr w:type="spellStart"/>
      <w:r w:rsidRPr="00286A83">
        <w:rPr>
          <w:b/>
        </w:rPr>
        <w:t>transcriptomics</w:t>
      </w:r>
      <w:proofErr w:type="spellEnd"/>
      <w:r w:rsidRPr="00286A83">
        <w:rPr>
          <w:b/>
        </w:rPr>
        <w:t xml:space="preserve"> to elucidate tissue structure and dynamics (spatial information integration)</w:t>
      </w:r>
    </w:p>
    <w:p w14:paraId="72C910D7" w14:textId="77777777" w:rsidR="00A35D5C" w:rsidRDefault="00A35D5C" w:rsidP="00A35D5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Tangram</w:t>
      </w:r>
    </w:p>
    <w:p w14:paraId="2697F80D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Software: </w:t>
      </w:r>
      <w:hyperlink r:id="rId17" w:history="1">
        <w:r w:rsidRPr="00DA2B1D">
          <w:rPr>
            <w:rStyle w:val="Hyperlink"/>
          </w:rPr>
          <w:t>https://github.com/broadinstitute/Tangram</w:t>
        </w:r>
      </w:hyperlink>
    </w:p>
    <w:p w14:paraId="2F13CC96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(</w:t>
      </w:r>
      <w:hyperlink r:id="rId18" w:history="1">
        <w:r w:rsidRPr="00AD06EF">
          <w:rPr>
            <w:rStyle w:val="Hyperlink"/>
          </w:rPr>
          <w:t>https://pubmed.ncbi.nlm.nih.gov/31178122/</w:t>
        </w:r>
      </w:hyperlink>
      <w:r>
        <w:t>)</w:t>
      </w:r>
    </w:p>
    <w:p w14:paraId="259C635F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Trend review: </w:t>
      </w:r>
    </w:p>
    <w:p w14:paraId="7B9CF4EC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(</w:t>
      </w:r>
      <w:hyperlink r:id="rId19" w:history="1">
        <w:r w:rsidRPr="00DA2B1D">
          <w:rPr>
            <w:rStyle w:val="Hyperlink"/>
          </w:rPr>
          <w:t>https://www.nature.com/articles/s41592-022-01480-9</w:t>
        </w:r>
      </w:hyperlink>
      <w:r>
        <w:t>)</w:t>
      </w:r>
    </w:p>
    <w:p w14:paraId="4F6CF187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Ref: </w:t>
      </w:r>
      <w:r w:rsidRPr="00BB5986">
        <w:t>https://github.com/QuKunLab/SpatialBenchmarking</w:t>
      </w:r>
    </w:p>
    <w:p w14:paraId="217AA22F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(</w:t>
      </w:r>
      <w:hyperlink r:id="rId20" w:history="1">
        <w:r w:rsidRPr="00DA2B1D">
          <w:rPr>
            <w:rStyle w:val="Hyperlink"/>
          </w:rPr>
          <w:t>https://www.cell.com/cell/pdf/S0092-8674(19)30559-8.pdf)</w:t>
        </w:r>
      </w:hyperlink>
    </w:p>
    <w:p w14:paraId="78ACAC41" w14:textId="77777777" w:rsidR="00A35D5C" w:rsidRDefault="00A35D5C" w:rsidP="00A35D5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(</w:t>
      </w:r>
      <w:r w:rsidRPr="009953CA">
        <w:t>https://www.sciencedirect.com/science/article/pii/S1672022922000845#s0060</w:t>
      </w:r>
      <w:r>
        <w:t>)</w:t>
      </w:r>
    </w:p>
    <w:p w14:paraId="135928E3" w14:textId="77777777" w:rsidR="00A35D5C" w:rsidRDefault="00A35D5C" w:rsidP="00A35D5C">
      <w:pPr>
        <w:autoSpaceDE w:val="0"/>
        <w:autoSpaceDN w:val="0"/>
        <w:adjustRightInd w:val="0"/>
        <w:spacing w:after="0" w:line="240" w:lineRule="auto"/>
        <w:ind w:firstLine="720"/>
      </w:pPr>
      <w:r w:rsidRPr="00031ADB">
        <w:rPr>
          <w:b/>
        </w:rPr>
        <w:t>Deliverables:</w:t>
      </w:r>
      <w:r>
        <w:t xml:space="preserve"> </w:t>
      </w:r>
    </w:p>
    <w:p w14:paraId="5E8235E6" w14:textId="77777777" w:rsidR="00A35D5C" w:rsidRDefault="00A35D5C" w:rsidP="00A35D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Spatial info integration analysis pipeline.</w:t>
      </w:r>
    </w:p>
    <w:p w14:paraId="445AA38D" w14:textId="77777777" w:rsidR="00A35D5C" w:rsidRDefault="00A35D5C" w:rsidP="00A35D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Potential altered brain region/layers in 22q11DS brain</w:t>
      </w:r>
    </w:p>
    <w:p w14:paraId="573F9FF7" w14:textId="654F64D2" w:rsidR="00286A83" w:rsidRDefault="00A35D5C" w:rsidP="00286A8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1DBC36D" w14:textId="579FF1EA" w:rsidR="00DF392E" w:rsidRDefault="00DF392E" w:rsidP="00286A83">
      <w:pPr>
        <w:autoSpaceDE w:val="0"/>
        <w:autoSpaceDN w:val="0"/>
        <w:adjustRightInd w:val="0"/>
        <w:spacing w:after="0" w:line="240" w:lineRule="auto"/>
      </w:pPr>
      <w:r>
        <w:t>Additional thoughts:</w:t>
      </w:r>
    </w:p>
    <w:p w14:paraId="365DC823" w14:textId="53B86D6D" w:rsidR="00A35D5C" w:rsidRPr="0097576A" w:rsidRDefault="00A35D5C" w:rsidP="00286A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286A83">
        <w:rPr>
          <w:b/>
        </w:rPr>
        <w:t>Integrated intra- and intercellular signaling knowledge analysis (</w:t>
      </w:r>
      <w:r w:rsidRPr="0097576A">
        <w:t>temporal analysis)</w:t>
      </w:r>
    </w:p>
    <w:p w14:paraId="46D3BE02" w14:textId="77777777" w:rsidR="00A35D5C" w:rsidRPr="0097576A" w:rsidRDefault="00A35D5C" w:rsidP="00286A8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97576A">
        <w:t xml:space="preserve">RNA velocity analysis by </w:t>
      </w:r>
      <w:proofErr w:type="spellStart"/>
      <w:r w:rsidRPr="0097576A">
        <w:t>cellrank</w:t>
      </w:r>
      <w:proofErr w:type="spellEnd"/>
    </w:p>
    <w:p w14:paraId="442D1DA8" w14:textId="77777777" w:rsidR="00A35D5C" w:rsidRPr="0097576A" w:rsidRDefault="00A35D5C" w:rsidP="00A35D5C">
      <w:pPr>
        <w:autoSpaceDE w:val="0"/>
        <w:autoSpaceDN w:val="0"/>
        <w:adjustRightInd w:val="0"/>
        <w:spacing w:after="0" w:line="240" w:lineRule="auto"/>
        <w:ind w:left="1440"/>
      </w:pPr>
      <w:r w:rsidRPr="0097576A">
        <w:t>Software: (</w:t>
      </w:r>
      <w:hyperlink r:id="rId21" w:history="1">
        <w:r w:rsidRPr="0097576A">
          <w:rPr>
            <w:rStyle w:val="Hyperlink"/>
          </w:rPr>
          <w:t>https://pubmed.ncbi.nlm.nih.gov/31178122/</w:t>
        </w:r>
      </w:hyperlink>
      <w:r w:rsidRPr="0097576A">
        <w:t>)</w:t>
      </w:r>
    </w:p>
    <w:p w14:paraId="541E11E1" w14:textId="543FE878" w:rsidR="00502B11" w:rsidRPr="0097576A" w:rsidRDefault="00A35D5C" w:rsidP="00502B11">
      <w:pPr>
        <w:autoSpaceDE w:val="0"/>
        <w:autoSpaceDN w:val="0"/>
        <w:adjustRightInd w:val="0"/>
        <w:spacing w:after="0" w:line="240" w:lineRule="auto"/>
        <w:ind w:left="1440"/>
      </w:pPr>
      <w:r w:rsidRPr="0097576A">
        <w:t xml:space="preserve">Ref data: </w:t>
      </w:r>
    </w:p>
    <w:p w14:paraId="13A6477C" w14:textId="77777777" w:rsidR="00A35D5C" w:rsidRPr="0097576A" w:rsidRDefault="00A35D5C" w:rsidP="00A35D5C">
      <w:pPr>
        <w:autoSpaceDE w:val="0"/>
        <w:autoSpaceDN w:val="0"/>
        <w:adjustRightInd w:val="0"/>
        <w:spacing w:after="0" w:line="240" w:lineRule="auto"/>
        <w:ind w:left="1440"/>
      </w:pPr>
      <w:r w:rsidRPr="0097576A">
        <w:t xml:space="preserve">Trend Review: </w:t>
      </w:r>
    </w:p>
    <w:p w14:paraId="74F6C1E8" w14:textId="3F1A4A92" w:rsidR="00502B11" w:rsidRDefault="00502B11" w:rsidP="00A35D5C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Trajectory Benchmarking </w:t>
      </w:r>
      <w:r w:rsidR="00A35D5C" w:rsidRPr="0097576A">
        <w:t xml:space="preserve">https://www.nature.com/articles/s41587-019-0071-9 </w:t>
      </w:r>
    </w:p>
    <w:p w14:paraId="6D110A14" w14:textId="15F8E26C" w:rsidR="00A35D5C" w:rsidRPr="0097576A" w:rsidRDefault="00502B11" w:rsidP="00A35D5C">
      <w:pPr>
        <w:autoSpaceDE w:val="0"/>
        <w:autoSpaceDN w:val="0"/>
        <w:adjustRightInd w:val="0"/>
        <w:spacing w:after="0" w:line="240" w:lineRule="auto"/>
        <w:ind w:left="1440"/>
      </w:pPr>
      <w:r w:rsidRPr="0097576A">
        <w:t xml:space="preserve"> </w:t>
      </w:r>
      <w:r w:rsidR="00A35D5C" w:rsidRPr="0097576A">
        <w:t>(https://www.sciencedirect.com/science/article/pii/S0958166919301430)</w:t>
      </w:r>
    </w:p>
    <w:p w14:paraId="41BC9DA6" w14:textId="77777777" w:rsidR="00A35D5C" w:rsidRPr="0097576A" w:rsidRDefault="00A35D5C" w:rsidP="00A35D5C">
      <w:pPr>
        <w:autoSpaceDE w:val="0"/>
        <w:autoSpaceDN w:val="0"/>
        <w:adjustRightInd w:val="0"/>
        <w:spacing w:after="0" w:line="240" w:lineRule="auto"/>
        <w:ind w:firstLine="720"/>
      </w:pPr>
      <w:r w:rsidRPr="0097576A">
        <w:rPr>
          <w:b/>
        </w:rPr>
        <w:t>Deliverables:</w:t>
      </w:r>
      <w:r w:rsidRPr="0097576A">
        <w:t xml:space="preserve"> </w:t>
      </w:r>
    </w:p>
    <w:p w14:paraId="7BF8B0DC" w14:textId="77777777" w:rsidR="00A35D5C" w:rsidRPr="0097576A" w:rsidRDefault="00A35D5C" w:rsidP="00A35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97576A">
        <w:t>Cell lineage analysis pipeline.</w:t>
      </w:r>
    </w:p>
    <w:p w14:paraId="0EA5D3AC" w14:textId="77777777" w:rsidR="00A35D5C" w:rsidRPr="0097576A" w:rsidRDefault="00A35D5C" w:rsidP="00A35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97576A">
        <w:t>Identify potential altered cell lineages in 22q11DS</w:t>
      </w:r>
    </w:p>
    <w:p w14:paraId="5963999A" w14:textId="77777777" w:rsidR="009D0EE6" w:rsidRPr="0097576A" w:rsidRDefault="009D0EE6" w:rsidP="00C130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9D0EE6" w:rsidRPr="0097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211"/>
    <w:multiLevelType w:val="hybridMultilevel"/>
    <w:tmpl w:val="3FD407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A14"/>
    <w:multiLevelType w:val="hybridMultilevel"/>
    <w:tmpl w:val="A4E440AC"/>
    <w:lvl w:ilvl="0" w:tplc="785CE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D4128"/>
    <w:multiLevelType w:val="hybridMultilevel"/>
    <w:tmpl w:val="6EC64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D3992"/>
    <w:multiLevelType w:val="hybridMultilevel"/>
    <w:tmpl w:val="102496F8"/>
    <w:lvl w:ilvl="0" w:tplc="7C66F73A">
      <w:start w:val="5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F4908"/>
    <w:multiLevelType w:val="hybridMultilevel"/>
    <w:tmpl w:val="E2EE4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2D74EA"/>
    <w:multiLevelType w:val="hybridMultilevel"/>
    <w:tmpl w:val="F6EC7D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4E560D"/>
    <w:multiLevelType w:val="hybridMultilevel"/>
    <w:tmpl w:val="FAC60A02"/>
    <w:lvl w:ilvl="0" w:tplc="BE5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D09F3"/>
    <w:multiLevelType w:val="hybridMultilevel"/>
    <w:tmpl w:val="A238EFF6"/>
    <w:lvl w:ilvl="0" w:tplc="7C66F73A">
      <w:start w:val="5"/>
      <w:numFmt w:val="bullet"/>
      <w:lvlText w:val="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67FE6"/>
    <w:multiLevelType w:val="hybridMultilevel"/>
    <w:tmpl w:val="E27A09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054AB"/>
    <w:multiLevelType w:val="hybridMultilevel"/>
    <w:tmpl w:val="D25CD2E8"/>
    <w:lvl w:ilvl="0" w:tplc="C520D3E0">
      <w:start w:val="5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CE2874"/>
    <w:multiLevelType w:val="hybridMultilevel"/>
    <w:tmpl w:val="D908B898"/>
    <w:lvl w:ilvl="0" w:tplc="4906FA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44F3E"/>
    <w:multiLevelType w:val="hybridMultilevel"/>
    <w:tmpl w:val="7F5081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2730E"/>
    <w:multiLevelType w:val="hybridMultilevel"/>
    <w:tmpl w:val="6EEA75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1F5A59"/>
    <w:multiLevelType w:val="hybridMultilevel"/>
    <w:tmpl w:val="C414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264C4"/>
    <w:multiLevelType w:val="hybridMultilevel"/>
    <w:tmpl w:val="4650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72F60"/>
    <w:multiLevelType w:val="hybridMultilevel"/>
    <w:tmpl w:val="43F0D2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F6338"/>
    <w:multiLevelType w:val="hybridMultilevel"/>
    <w:tmpl w:val="6EC6402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5B650CCA"/>
    <w:multiLevelType w:val="hybridMultilevel"/>
    <w:tmpl w:val="72DA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A7FED"/>
    <w:multiLevelType w:val="hybridMultilevel"/>
    <w:tmpl w:val="7692301A"/>
    <w:lvl w:ilvl="0" w:tplc="4B8C9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72973"/>
    <w:multiLevelType w:val="hybridMultilevel"/>
    <w:tmpl w:val="6EC64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066B59"/>
    <w:multiLevelType w:val="hybridMultilevel"/>
    <w:tmpl w:val="65E6B3BE"/>
    <w:lvl w:ilvl="0" w:tplc="04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0A01DA"/>
    <w:multiLevelType w:val="hybridMultilevel"/>
    <w:tmpl w:val="B58EBF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46AF3"/>
    <w:multiLevelType w:val="hybridMultilevel"/>
    <w:tmpl w:val="8DC07C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63B7E3C"/>
    <w:multiLevelType w:val="hybridMultilevel"/>
    <w:tmpl w:val="05D65C88"/>
    <w:lvl w:ilvl="0" w:tplc="CC0223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5860B8"/>
    <w:multiLevelType w:val="hybridMultilevel"/>
    <w:tmpl w:val="273EF8EC"/>
    <w:lvl w:ilvl="0" w:tplc="D9A29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9D0F7F"/>
    <w:multiLevelType w:val="hybridMultilevel"/>
    <w:tmpl w:val="5792DAE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25"/>
  </w:num>
  <w:num w:numId="5">
    <w:abstractNumId w:val="4"/>
  </w:num>
  <w:num w:numId="6">
    <w:abstractNumId w:val="1"/>
  </w:num>
  <w:num w:numId="7">
    <w:abstractNumId w:val="12"/>
  </w:num>
  <w:num w:numId="8">
    <w:abstractNumId w:val="20"/>
  </w:num>
  <w:num w:numId="9">
    <w:abstractNumId w:val="15"/>
  </w:num>
  <w:num w:numId="10">
    <w:abstractNumId w:val="21"/>
  </w:num>
  <w:num w:numId="11">
    <w:abstractNumId w:val="16"/>
  </w:num>
  <w:num w:numId="12">
    <w:abstractNumId w:val="24"/>
  </w:num>
  <w:num w:numId="13">
    <w:abstractNumId w:val="2"/>
  </w:num>
  <w:num w:numId="14">
    <w:abstractNumId w:val="13"/>
  </w:num>
  <w:num w:numId="15">
    <w:abstractNumId w:val="14"/>
  </w:num>
  <w:num w:numId="16">
    <w:abstractNumId w:val="5"/>
  </w:num>
  <w:num w:numId="17">
    <w:abstractNumId w:val="0"/>
  </w:num>
  <w:num w:numId="18">
    <w:abstractNumId w:val="11"/>
  </w:num>
  <w:num w:numId="19">
    <w:abstractNumId w:val="18"/>
  </w:num>
  <w:num w:numId="20">
    <w:abstractNumId w:val="10"/>
  </w:num>
  <w:num w:numId="21">
    <w:abstractNumId w:val="19"/>
  </w:num>
  <w:num w:numId="22">
    <w:abstractNumId w:val="8"/>
  </w:num>
  <w:num w:numId="23">
    <w:abstractNumId w:val="6"/>
  </w:num>
  <w:num w:numId="24">
    <w:abstractNumId w:val="9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19"/>
    <w:rsid w:val="00001CF2"/>
    <w:rsid w:val="00031ADB"/>
    <w:rsid w:val="0006548A"/>
    <w:rsid w:val="000A38A8"/>
    <w:rsid w:val="000B4D1F"/>
    <w:rsid w:val="00194BEF"/>
    <w:rsid w:val="001C189D"/>
    <w:rsid w:val="00286A83"/>
    <w:rsid w:val="002A2A6A"/>
    <w:rsid w:val="002B13C2"/>
    <w:rsid w:val="002F5D7E"/>
    <w:rsid w:val="00324729"/>
    <w:rsid w:val="00353D6E"/>
    <w:rsid w:val="003903EF"/>
    <w:rsid w:val="0039509D"/>
    <w:rsid w:val="003C4E71"/>
    <w:rsid w:val="003D0037"/>
    <w:rsid w:val="003E57BA"/>
    <w:rsid w:val="00445035"/>
    <w:rsid w:val="00447A67"/>
    <w:rsid w:val="00481E01"/>
    <w:rsid w:val="004A4602"/>
    <w:rsid w:val="00502B11"/>
    <w:rsid w:val="00532E1F"/>
    <w:rsid w:val="0059622F"/>
    <w:rsid w:val="005F026B"/>
    <w:rsid w:val="00636B73"/>
    <w:rsid w:val="00651D66"/>
    <w:rsid w:val="006F4413"/>
    <w:rsid w:val="0070063D"/>
    <w:rsid w:val="007061B3"/>
    <w:rsid w:val="0071167E"/>
    <w:rsid w:val="007956D1"/>
    <w:rsid w:val="0089426F"/>
    <w:rsid w:val="008F0019"/>
    <w:rsid w:val="0092003E"/>
    <w:rsid w:val="00921A3A"/>
    <w:rsid w:val="009252A4"/>
    <w:rsid w:val="00943DCD"/>
    <w:rsid w:val="0097576A"/>
    <w:rsid w:val="00977B7F"/>
    <w:rsid w:val="00981A87"/>
    <w:rsid w:val="009869B7"/>
    <w:rsid w:val="00993718"/>
    <w:rsid w:val="009953CA"/>
    <w:rsid w:val="009C409B"/>
    <w:rsid w:val="009D0EE6"/>
    <w:rsid w:val="009D1218"/>
    <w:rsid w:val="009D2FF3"/>
    <w:rsid w:val="00A21A18"/>
    <w:rsid w:val="00A35D5C"/>
    <w:rsid w:val="00AA2CBC"/>
    <w:rsid w:val="00AF333C"/>
    <w:rsid w:val="00B032A2"/>
    <w:rsid w:val="00B700FA"/>
    <w:rsid w:val="00BB5986"/>
    <w:rsid w:val="00BC5599"/>
    <w:rsid w:val="00C074B3"/>
    <w:rsid w:val="00C1303B"/>
    <w:rsid w:val="00C23C84"/>
    <w:rsid w:val="00C300C8"/>
    <w:rsid w:val="00CC1062"/>
    <w:rsid w:val="00CF2EBC"/>
    <w:rsid w:val="00D15A17"/>
    <w:rsid w:val="00D8235A"/>
    <w:rsid w:val="00DB5DC4"/>
    <w:rsid w:val="00DF392E"/>
    <w:rsid w:val="00E07179"/>
    <w:rsid w:val="00E75800"/>
    <w:rsid w:val="00E818D6"/>
    <w:rsid w:val="00E91CB9"/>
    <w:rsid w:val="00EB2326"/>
    <w:rsid w:val="00EC1149"/>
    <w:rsid w:val="00F16307"/>
    <w:rsid w:val="00F16F23"/>
    <w:rsid w:val="00FB63B5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2718"/>
  <w15:chartTrackingRefBased/>
  <w15:docId w15:val="{A902A49F-80AB-46A4-9252-6BD13690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6F4413"/>
  </w:style>
  <w:style w:type="paragraph" w:styleId="NormalWeb">
    <w:name w:val="Normal (Web)"/>
    <w:basedOn w:val="Normal"/>
    <w:uiPriority w:val="99"/>
    <w:semiHidden/>
    <w:unhideWhenUsed/>
    <w:rsid w:val="0032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D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DC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76-020-00292-x" TargetMode="External"/><Relationship Id="rId13" Type="http://schemas.openxmlformats.org/officeDocument/2006/relationships/hyperlink" Target="https://www.bioconductor.org/packages/release/bioc/vignettes/SingleR/inst/doc/SingleR.html" TargetMode="External"/><Relationship Id="rId18" Type="http://schemas.openxmlformats.org/officeDocument/2006/relationships/hyperlink" Target="https://pubmed.ncbi.nlm.nih.gov/3117812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31178122/" TargetMode="External"/><Relationship Id="rId7" Type="http://schemas.openxmlformats.org/officeDocument/2006/relationships/hyperlink" Target="https://www.nature.com/articles/s41576-021-00370-8" TargetMode="External"/><Relationship Id="rId12" Type="http://schemas.openxmlformats.org/officeDocument/2006/relationships/hyperlink" Target="https://github.com/welch-lab/liger" TargetMode="External"/><Relationship Id="rId17" Type="http://schemas.openxmlformats.org/officeDocument/2006/relationships/hyperlink" Target="https://github.com/broadinstitute/Tang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llphonedb.org/explore-sc-rna-seq" TargetMode="External"/><Relationship Id="rId20" Type="http://schemas.openxmlformats.org/officeDocument/2006/relationships/hyperlink" Target="https://www.cell.com/cell/pdf/S0092-8674(19)30559-8.pdf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nglecellcourse.org" TargetMode="External"/><Relationship Id="rId11" Type="http://schemas.openxmlformats.org/officeDocument/2006/relationships/hyperlink" Target="https://anndata.readthedocs.io/en/latest/" TargetMode="External"/><Relationship Id="rId5" Type="http://schemas.openxmlformats.org/officeDocument/2006/relationships/hyperlink" Target="https://www.nature.com/articles/s41596-020-00409-w" TargetMode="External"/><Relationship Id="rId15" Type="http://schemas.openxmlformats.org/officeDocument/2006/relationships/hyperlink" Target="https://www.sciencedirect.com/science/article/pii/S167202292200084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tijalab/seurat/wiki/Seurat" TargetMode="External"/><Relationship Id="rId19" Type="http://schemas.openxmlformats.org/officeDocument/2006/relationships/hyperlink" Target="https://www.nature.com/articles/s41592-022-01480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1395526/" TargetMode="External"/><Relationship Id="rId14" Type="http://schemas.openxmlformats.org/officeDocument/2006/relationships/hyperlink" Target="https://satijalab.org/seurat/articles/get_starte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Bin</dc:creator>
  <cp:keywords/>
  <dc:description/>
  <cp:lastModifiedBy>Xu, Bin</cp:lastModifiedBy>
  <cp:revision>13</cp:revision>
  <dcterms:created xsi:type="dcterms:W3CDTF">2022-09-16T11:29:00Z</dcterms:created>
  <dcterms:modified xsi:type="dcterms:W3CDTF">2022-09-26T11:08:00Z</dcterms:modified>
</cp:coreProperties>
</file>