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E7833" w14:textId="2C3ADBAE" w:rsidR="00BE276E" w:rsidRPr="00721993" w:rsidRDefault="00BE276E" w:rsidP="00BE276E">
      <w:pPr>
        <w:jc w:val="center"/>
        <w:rPr>
          <w:rFonts w:ascii="Atlanta" w:hAnsi="Atlanta"/>
          <w:sz w:val="48"/>
          <w:szCs w:val="48"/>
        </w:rPr>
      </w:pPr>
      <w:r>
        <w:rPr>
          <w:rFonts w:ascii="Atlanta" w:hAnsi="Atlanta"/>
          <w:noProof/>
          <w:sz w:val="24"/>
          <w:szCs w:val="24"/>
        </w:rPr>
        <mc:AlternateContent>
          <mc:Choice Requires="wps">
            <w:drawing>
              <wp:anchor distT="0" distB="0" distL="114300" distR="114300" simplePos="0" relativeHeight="251659264" behindDoc="0" locked="0" layoutInCell="1" allowOverlap="1" wp14:anchorId="6A7CE70A" wp14:editId="54B866B7">
                <wp:simplePos x="0" y="0"/>
                <wp:positionH relativeFrom="column">
                  <wp:posOffset>-1026706</wp:posOffset>
                </wp:positionH>
                <wp:positionV relativeFrom="paragraph">
                  <wp:posOffset>463505</wp:posOffset>
                </wp:positionV>
                <wp:extent cx="7863663"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78636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F2C154" id="Straight Connector 1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85pt,36.5pt" to="538.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ezuQEAAMUDAAAOAAAAZHJzL2Uyb0RvYy54bWysU8Fu2zAMvQ/YPwi6L3ZaICuMOD2kaC/D&#10;FqzbB6gyFQuQRIHS4uTvRymJO2wDhg270KLIR/I90ev7o3fiAJQshl4uF60UEDQONux7+fXL47s7&#10;KVJWYVAOA/TyBEneb96+WU+xgxsc0Q1AgouE1E2xl2POsWuapEfwKi0wQuCgQfIqs0v7ZiA1cXXv&#10;mpu2XTUT0hAJNaTEtw/noNzU+saAzp+MSZCF6yXPlqulal+KbTZr1e1JxdHqyxjqH6bwygZuOpd6&#10;UFmJb2R/KeWtJkxo8kKjb9AYq6FyYDbL9ic2z6OKULmwOCnOMqX/V1Z/POxI2IHfjuUJyvMbPWdS&#10;dj9mscUQWEEkwUFWaoqpY8A27OjipbijQvtoyJcvExLHqu5pVheOWWi+fH+3ul2tbqXQ11jzCoyU&#10;8hOgF+XQS2dDIa46dfiQMjfj1GsKO2WQc+t6yicHJdmFz2CYDDdbVnRdI9g6EgfFC6C0hpCXhQrX&#10;q9kFZqxzM7D9M/CSX6BQV+xvwDOidsaQZ7C3Ael33fPxOrI5518VOPMuErzgcKqPUqXhXakML3td&#10;lvFHv8Jf/77NdwAAAP//AwBQSwMEFAAGAAgAAAAhAEB7I2jgAAAACwEAAA8AAABkcnMvZG93bnJl&#10;di54bWxMj01Lw0AQhu+C/2EZwVu7SYVE0mxKKYi1IMUq1OM2O02i2dmQ3Tbpv3eKBz3OOw/vR74Y&#10;bSvO2PvGkYJ4GoFAKp1pqFLw8f40eQThgyajW0eo4IIeFsXtTa4z4wZ6w/MuVIJNyGdaQR1Cl0np&#10;yxqt9lPXIfHv6HqrA599JU2vBza3rZxFUSKtbogTat3hqsbye3eyCl779Xq13Fy+aPtph/1ss9++&#10;jM9K3d+NyzmIgGP4g+Fan6tDwZ0O7kTGi1bBJE7ilFkF6QOPuhJRmrBy+FVkkcv/G4ofAAAA//8D&#10;AFBLAQItABQABgAIAAAAIQC2gziS/gAAAOEBAAATAAAAAAAAAAAAAAAAAAAAAABbQ29udGVudF9U&#10;eXBlc10ueG1sUEsBAi0AFAAGAAgAAAAhADj9If/WAAAAlAEAAAsAAAAAAAAAAAAAAAAALwEAAF9y&#10;ZWxzLy5yZWxzUEsBAi0AFAAGAAgAAAAhAFYUd7O5AQAAxQMAAA4AAAAAAAAAAAAAAAAALgIAAGRy&#10;cy9lMm9Eb2MueG1sUEsBAi0AFAAGAAgAAAAhAEB7I2jgAAAACwEAAA8AAAAAAAAAAAAAAAAAEwQA&#10;AGRycy9kb3ducmV2LnhtbFBLBQYAAAAABAAEAPMAAAAgBQAAAAA=&#10;" strokecolor="#4472c4 [3204]" strokeweight=".5pt">
                <v:stroke joinstyle="miter"/>
              </v:line>
            </w:pict>
          </mc:Fallback>
        </mc:AlternateContent>
      </w:r>
      <w:r w:rsidR="009E560B">
        <w:rPr>
          <w:rFonts w:ascii="Atlanta" w:hAnsi="Atlanta"/>
          <w:sz w:val="48"/>
          <w:szCs w:val="48"/>
        </w:rPr>
        <w:softHyphen/>
      </w:r>
      <w:r w:rsidR="009E560B">
        <w:rPr>
          <w:rFonts w:ascii="Atlanta" w:hAnsi="Atlanta"/>
          <w:sz w:val="48"/>
          <w:szCs w:val="48"/>
        </w:rPr>
        <w:softHyphen/>
      </w:r>
      <w:r w:rsidRPr="00B666F8">
        <w:rPr>
          <w:rFonts w:ascii="Atlanta" w:hAnsi="Atlanta"/>
          <w:sz w:val="48"/>
          <w:szCs w:val="48"/>
        </w:rPr>
        <w:t>Pypeline</w:t>
      </w:r>
    </w:p>
    <w:p w14:paraId="6EB5F53F" w14:textId="77777777" w:rsidR="00BE276E" w:rsidRDefault="00BE276E" w:rsidP="00BE276E">
      <w:pPr>
        <w:rPr>
          <w:rFonts w:ascii="Atlanta" w:hAnsi="Atlanta"/>
          <w:sz w:val="24"/>
          <w:szCs w:val="24"/>
        </w:rPr>
      </w:pPr>
      <w:r>
        <w:rPr>
          <w:rFonts w:ascii="Atlanta" w:hAnsi="Atlanta"/>
          <w:sz w:val="24"/>
          <w:szCs w:val="24"/>
        </w:rPr>
        <w:t>What is ‘Pypeline’?</w:t>
      </w:r>
    </w:p>
    <w:p w14:paraId="558E5EFB" w14:textId="314D75BB" w:rsidR="00BE276E" w:rsidRPr="00BE276E" w:rsidRDefault="00BE276E" w:rsidP="00BE276E">
      <w:pPr>
        <w:numPr>
          <w:ilvl w:val="0"/>
          <w:numId w:val="7"/>
        </w:numPr>
        <w:rPr>
          <w:rFonts w:ascii="Atlanta" w:hAnsi="Atlanta"/>
        </w:rPr>
      </w:pPr>
      <w:r w:rsidRPr="000D6CDA">
        <w:rPr>
          <w:rFonts w:cstheme="minorHAnsi"/>
        </w:rPr>
        <w:t>Pypeline allows you to call Python code from within a running AnyLogic model</w:t>
      </w:r>
      <w:r>
        <w:rPr>
          <w:rFonts w:cstheme="minorHAnsi"/>
        </w:rPr>
        <w:t xml:space="preserve"> by connecting to a local Python installation.</w:t>
      </w:r>
    </w:p>
    <w:p w14:paraId="3AE4D6E1" w14:textId="77777777" w:rsidR="00BE276E" w:rsidRDefault="00BE276E" w:rsidP="00BE276E">
      <w:pPr>
        <w:numPr>
          <w:ilvl w:val="0"/>
          <w:numId w:val="7"/>
        </w:numPr>
      </w:pPr>
      <w:r>
        <w:t xml:space="preserve">With this approach, you can make </w:t>
      </w:r>
      <w:r w:rsidRPr="009B232F">
        <w:t>use of</w:t>
      </w:r>
      <w:r w:rsidRPr="009B232F">
        <w:rPr>
          <w:i/>
          <w:iCs/>
        </w:rPr>
        <w:t xml:space="preserve"> </w:t>
      </w:r>
      <w:r w:rsidRPr="00BE276E">
        <w:t>any installed Python libraries</w:t>
      </w:r>
      <w:r w:rsidRPr="009B232F">
        <w:t xml:space="preserve"> on your machine</w:t>
      </w:r>
      <w:r>
        <w:t xml:space="preserve"> or custom code from an existing solution that you want to incorporate into your AnyLogic model.</w:t>
      </w:r>
    </w:p>
    <w:p w14:paraId="03AA64AC" w14:textId="10EAA678" w:rsidR="00BE276E" w:rsidRPr="00BE276E" w:rsidRDefault="00BE276E" w:rsidP="00BE276E">
      <w:pPr>
        <w:numPr>
          <w:ilvl w:val="0"/>
          <w:numId w:val="7"/>
        </w:numPr>
      </w:pPr>
      <w:r>
        <w:t xml:space="preserve">Due to the nature of its design, you can run any sort of parallel-running AnyLogic experiment (Parameter Variation, Optimization, etc.) </w:t>
      </w:r>
      <w:r w:rsidRPr="00BE276E">
        <w:t>without any extra code</w:t>
      </w:r>
      <w:r>
        <w:t>. In addition, JSON support is also included.</w:t>
      </w:r>
    </w:p>
    <w:p w14:paraId="51DEAF01" w14:textId="77777777" w:rsidR="00BE276E" w:rsidRPr="000D6CDA" w:rsidRDefault="00BE276E" w:rsidP="00BE276E">
      <w:pPr>
        <w:numPr>
          <w:ilvl w:val="0"/>
          <w:numId w:val="7"/>
        </w:numPr>
        <w:rPr>
          <w:rFonts w:cstheme="minorHAnsi"/>
        </w:rPr>
      </w:pPr>
      <w:r w:rsidRPr="000D6CDA">
        <w:rPr>
          <w:rFonts w:cstheme="minorHAnsi"/>
        </w:rPr>
        <w:t>It allows you to communicate between Java and Python for cases like:</w:t>
      </w:r>
    </w:p>
    <w:p w14:paraId="0C81454C" w14:textId="323AB83D" w:rsidR="00507193" w:rsidRDefault="00507193" w:rsidP="00BE276E">
      <w:pPr>
        <w:numPr>
          <w:ilvl w:val="1"/>
          <w:numId w:val="7"/>
        </w:numPr>
        <w:rPr>
          <w:rFonts w:cstheme="minorHAnsi"/>
        </w:rPr>
      </w:pPr>
      <w:r>
        <w:rPr>
          <w:rFonts w:cstheme="minorHAnsi"/>
        </w:rPr>
        <w:t>Utilizing code that was previously written in Python without having to port to Java</w:t>
      </w:r>
    </w:p>
    <w:p w14:paraId="66ECA1D0" w14:textId="02DA51D0" w:rsidR="00BE276E" w:rsidRPr="000D6CDA" w:rsidRDefault="00BE276E" w:rsidP="00BE276E">
      <w:pPr>
        <w:numPr>
          <w:ilvl w:val="1"/>
          <w:numId w:val="7"/>
        </w:numPr>
        <w:rPr>
          <w:rFonts w:cstheme="minorHAnsi"/>
        </w:rPr>
      </w:pPr>
      <w:r w:rsidRPr="000D6CDA">
        <w:rPr>
          <w:rFonts w:cstheme="minorHAnsi"/>
        </w:rPr>
        <w:t>Writing complex algorithms in Python that you can call in Java, optionally passing objects/data between the languages</w:t>
      </w:r>
    </w:p>
    <w:p w14:paraId="1F088A59" w14:textId="77777777" w:rsidR="00BE276E" w:rsidRDefault="00BE276E" w:rsidP="00BE276E">
      <w:pPr>
        <w:numPr>
          <w:ilvl w:val="1"/>
          <w:numId w:val="7"/>
        </w:numPr>
        <w:rPr>
          <w:rFonts w:cstheme="minorHAnsi"/>
        </w:rPr>
      </w:pPr>
      <w:r w:rsidRPr="000D6CDA">
        <w:rPr>
          <w:rFonts w:cstheme="minorHAnsi"/>
        </w:rPr>
        <w:t>When a certain library is only available in Python and you do not want to recreate it in Java</w:t>
      </w:r>
    </w:p>
    <w:p w14:paraId="25B02D62" w14:textId="77777777" w:rsidR="00BE276E" w:rsidRPr="00F5025A" w:rsidRDefault="00BE276E" w:rsidP="00BE276E">
      <w:pPr>
        <w:numPr>
          <w:ilvl w:val="1"/>
          <w:numId w:val="7"/>
        </w:numPr>
        <w:rPr>
          <w:rFonts w:cstheme="minorHAnsi"/>
        </w:rPr>
      </w:pPr>
      <w:r>
        <w:rPr>
          <w:rFonts w:cstheme="minorHAnsi"/>
        </w:rPr>
        <w:t xml:space="preserve">Using simulation as a testbed for testing trained artificial intelligence policies; useful </w:t>
      </w:r>
      <w:r w:rsidRPr="000D6CDA">
        <w:rPr>
          <w:rFonts w:cstheme="minorHAnsi"/>
        </w:rPr>
        <w:t>for examining A</w:t>
      </w:r>
      <w:r>
        <w:rPr>
          <w:rFonts w:cstheme="minorHAnsi"/>
        </w:rPr>
        <w:t xml:space="preserve">I </w:t>
      </w:r>
      <w:r w:rsidRPr="000D6CDA">
        <w:rPr>
          <w:rFonts w:cstheme="minorHAnsi"/>
        </w:rPr>
        <w:t>behavior in new situations, not</w:t>
      </w:r>
      <w:r>
        <w:rPr>
          <w:rFonts w:cstheme="minorHAnsi"/>
        </w:rPr>
        <w:t xml:space="preserve"> </w:t>
      </w:r>
      <w:r w:rsidRPr="000D6CDA">
        <w:rPr>
          <w:rFonts w:cstheme="minorHAnsi"/>
        </w:rPr>
        <w:t>just on historical data</w:t>
      </w:r>
    </w:p>
    <w:p w14:paraId="72C9D327" w14:textId="77777777" w:rsidR="00BE276E" w:rsidRPr="00B666F8" w:rsidRDefault="00BE276E" w:rsidP="00BE276E">
      <w:pPr>
        <w:rPr>
          <w:rFonts w:ascii="Atlanta" w:hAnsi="Atlanta"/>
          <w:sz w:val="24"/>
          <w:szCs w:val="24"/>
        </w:rPr>
      </w:pPr>
      <w:r>
        <w:rPr>
          <w:rFonts w:ascii="Atlanta" w:hAnsi="Atlanta"/>
          <w:sz w:val="24"/>
          <w:szCs w:val="24"/>
        </w:rPr>
        <w:t>Warnings and caveats about use</w:t>
      </w:r>
    </w:p>
    <w:p w14:paraId="43B6751B" w14:textId="77777777" w:rsidR="00BE276E" w:rsidRPr="00F5025A" w:rsidRDefault="00BE276E" w:rsidP="00BE276E">
      <w:pPr>
        <w:numPr>
          <w:ilvl w:val="0"/>
          <w:numId w:val="6"/>
        </w:numPr>
        <w:rPr>
          <w:rFonts w:cstheme="minorHAnsi"/>
        </w:rPr>
      </w:pPr>
      <w:r w:rsidRPr="00F5025A">
        <w:rPr>
          <w:rFonts w:cstheme="minorHAnsi"/>
        </w:rPr>
        <w:t>Pypeline is released as a complimentary library for AnyLogic users. It is not part of the main AnyLogic product, and The AnyLogic Company is not obligated to provide support for users or to provide future support/updates. It’s encouraged to make use of the community features available on GitHub (issues tab, forking, etc.) or elsewhere online.</w:t>
      </w:r>
    </w:p>
    <w:p w14:paraId="49B7630D" w14:textId="77777777" w:rsidR="00BE276E" w:rsidRPr="00F5025A" w:rsidRDefault="00BE276E" w:rsidP="00BE276E">
      <w:pPr>
        <w:numPr>
          <w:ilvl w:val="0"/>
          <w:numId w:val="6"/>
        </w:numPr>
        <w:rPr>
          <w:rFonts w:cstheme="minorHAnsi"/>
        </w:rPr>
      </w:pPr>
      <w:r w:rsidRPr="00F5025A">
        <w:rPr>
          <w:rFonts w:cstheme="minorHAnsi"/>
        </w:rPr>
        <w:t xml:space="preserve">Using Pypeline is </w:t>
      </w:r>
      <w:r w:rsidRPr="00E5481F">
        <w:rPr>
          <w:rFonts w:cstheme="minorHAnsi"/>
        </w:rPr>
        <w:t>not a substitute for Java</w:t>
      </w:r>
      <w:r w:rsidRPr="00F5025A">
        <w:rPr>
          <w:rFonts w:cstheme="minorHAnsi"/>
        </w:rPr>
        <w:t>, which still remains as the only native scripting language of AnyLogic.</w:t>
      </w:r>
      <w:r>
        <w:rPr>
          <w:rFonts w:cstheme="minorHAnsi"/>
        </w:rPr>
        <w:t xml:space="preserve"> You can (and should) build models in the AnyLogic GUI exactly as before, making full use of AnyLogic’s extensive native capabilities.</w:t>
      </w:r>
    </w:p>
    <w:p w14:paraId="1B5FC630" w14:textId="77777777" w:rsidR="00BE276E" w:rsidRPr="00F5025A" w:rsidRDefault="00BE276E" w:rsidP="00BE276E">
      <w:pPr>
        <w:numPr>
          <w:ilvl w:val="0"/>
          <w:numId w:val="6"/>
        </w:numPr>
        <w:rPr>
          <w:rFonts w:cstheme="minorHAnsi"/>
        </w:rPr>
      </w:pPr>
      <w:r w:rsidRPr="00F5025A">
        <w:rPr>
          <w:rFonts w:cstheme="minorHAnsi"/>
        </w:rPr>
        <w:t xml:space="preserve">Pypeline will also </w:t>
      </w:r>
      <w:r w:rsidRPr="00E5481F">
        <w:rPr>
          <w:rFonts w:cstheme="minorHAnsi"/>
        </w:rPr>
        <w:t>add some computational overhead to your model</w:t>
      </w:r>
      <w:r w:rsidRPr="00F5025A">
        <w:rPr>
          <w:rFonts w:cstheme="minorHAnsi"/>
        </w:rPr>
        <w:t xml:space="preserve"> and therefore may not be the best option if computational efficiency is a priority in </w:t>
      </w:r>
      <w:r>
        <w:rPr>
          <w:rFonts w:cstheme="minorHAnsi"/>
        </w:rPr>
        <w:t>your</w:t>
      </w:r>
      <w:r w:rsidRPr="00F5025A">
        <w:rPr>
          <w:rFonts w:cstheme="minorHAnsi"/>
        </w:rPr>
        <w:t xml:space="preserve"> models.</w:t>
      </w:r>
    </w:p>
    <w:p w14:paraId="5376E31C" w14:textId="3E84C63B" w:rsidR="00BE276E" w:rsidRPr="00BE276E" w:rsidRDefault="00BE276E" w:rsidP="00BE276E">
      <w:pPr>
        <w:numPr>
          <w:ilvl w:val="0"/>
          <w:numId w:val="6"/>
        </w:numPr>
        <w:rPr>
          <w:rFonts w:ascii="Atlanta" w:hAnsi="Atlanta"/>
        </w:rPr>
      </w:pPr>
      <w:r w:rsidRPr="00F5025A">
        <w:rPr>
          <w:rFonts w:cstheme="minorHAnsi"/>
        </w:rPr>
        <w:t xml:space="preserve">As AnyLogic (Java) is in control of Python’s execution, the current version of Pypeline is </w:t>
      </w:r>
      <w:r w:rsidRPr="00F5025A">
        <w:rPr>
          <w:rFonts w:cstheme="minorHAnsi"/>
          <w:b/>
          <w:bCs/>
          <w:i/>
          <w:iCs/>
        </w:rPr>
        <w:t>not</w:t>
      </w:r>
      <w:r w:rsidRPr="00F5025A">
        <w:rPr>
          <w:rFonts w:cstheme="minorHAnsi"/>
          <w:i/>
          <w:iCs/>
        </w:rPr>
        <w:t xml:space="preserve"> </w:t>
      </w:r>
      <w:r w:rsidRPr="00F5025A">
        <w:rPr>
          <w:rFonts w:cstheme="minorHAnsi"/>
        </w:rPr>
        <w:t>suited for reinforcement learning or other machine learning training. However, we are working towards a version that lets you control exported AnyLogic models which would be applicable to reinforcement learning</w:t>
      </w:r>
      <w:r>
        <w:rPr>
          <w:rFonts w:ascii="Atlanta" w:hAnsi="Atlanta"/>
        </w:rPr>
        <w:t>.</w:t>
      </w:r>
    </w:p>
    <w:p w14:paraId="12F38483" w14:textId="3512A105" w:rsidR="00BE276E" w:rsidRDefault="00BE276E" w:rsidP="00BE276E">
      <w:pPr>
        <w:pStyle w:val="ListParagraph"/>
        <w:ind w:left="0"/>
      </w:pPr>
      <w:r>
        <w:t>We have provided 3 demos and 4 example models with the library. Please review them to get some inspiration of possible use cases and to better understand the workflow.</w:t>
      </w:r>
    </w:p>
    <w:p w14:paraId="01DCC466" w14:textId="3629C8A8" w:rsidR="00BE276E" w:rsidRDefault="00BE276E" w:rsidP="00BE276E">
      <w:pPr>
        <w:pStyle w:val="ListParagraph"/>
        <w:ind w:left="0"/>
      </w:pPr>
    </w:p>
    <w:p w14:paraId="229B2622" w14:textId="150106AA" w:rsidR="00BE276E" w:rsidRDefault="00BE276E"/>
    <w:p w14:paraId="47511CA9" w14:textId="585A106F" w:rsidR="00E657A0" w:rsidRPr="00E657A0" w:rsidRDefault="00E657A0" w:rsidP="0061029B">
      <w:pPr>
        <w:pStyle w:val="Heading2"/>
      </w:pPr>
      <w:r>
        <w:t>How the Java-Python connection works</w:t>
      </w:r>
    </w:p>
    <w:p w14:paraId="63588C0A" w14:textId="31736BD6" w:rsidR="00E657A0" w:rsidRDefault="003A56E1" w:rsidP="00E657A0">
      <w:r>
        <w:t xml:space="preserve">Traditionally, </w:t>
      </w:r>
      <w:r w:rsidR="00EA03DD">
        <w:t xml:space="preserve">Python code is executed by either running pre-written files or interpretively (the code is evaluated on the spot) – and it’s the latter method that Pypeline takes advantage of. </w:t>
      </w:r>
      <w:r w:rsidR="0061029B">
        <w:t>One way to run Python interpretively is by opening a command prompt, navigating to the installation directory, and running the Python executable (as seen in the screenshot below).</w:t>
      </w:r>
    </w:p>
    <w:p w14:paraId="14925BF2" w14:textId="26CFE74E" w:rsidR="0061029B" w:rsidRDefault="0061029B" w:rsidP="0061029B">
      <w:pPr>
        <w:jc w:val="center"/>
        <w:rPr>
          <w:rStyle w:val="SubtleEmphasis"/>
          <w:sz w:val="18"/>
          <w:szCs w:val="18"/>
        </w:rPr>
      </w:pPr>
      <w:r>
        <w:rPr>
          <w:noProof/>
        </w:rPr>
        <w:drawing>
          <wp:inline distT="0" distB="0" distL="0" distR="0" wp14:anchorId="286EAEC5" wp14:editId="7655588B">
            <wp:extent cx="3035808" cy="1377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49331" cy="1384093"/>
                    </a:xfrm>
                    <a:prstGeom prst="rect">
                      <a:avLst/>
                    </a:prstGeom>
                  </pic:spPr>
                </pic:pic>
              </a:graphicData>
            </a:graphic>
          </wp:inline>
        </w:drawing>
      </w:r>
      <w:r>
        <w:br/>
      </w:r>
      <w:r w:rsidRPr="001C51A0">
        <w:rPr>
          <w:rStyle w:val="SubtleEmphasis"/>
          <w:szCs w:val="20"/>
        </w:rPr>
        <w:t xml:space="preserve">The `cd` command is used to </w:t>
      </w:r>
      <w:r w:rsidRPr="001C51A0">
        <w:rPr>
          <w:rStyle w:val="SubtleEmphasis"/>
          <w:szCs w:val="20"/>
          <w:u w:val="single"/>
        </w:rPr>
        <w:t>c</w:t>
      </w:r>
      <w:r w:rsidRPr="001C51A0">
        <w:rPr>
          <w:rStyle w:val="SubtleEmphasis"/>
          <w:szCs w:val="20"/>
        </w:rPr>
        <w:t xml:space="preserve">hange the active </w:t>
      </w:r>
      <w:r w:rsidRPr="001C51A0">
        <w:rPr>
          <w:rStyle w:val="SubtleEmphasis"/>
          <w:szCs w:val="20"/>
          <w:u w:val="single"/>
        </w:rPr>
        <w:t>d</w:t>
      </w:r>
      <w:r w:rsidRPr="001C51A0">
        <w:rPr>
          <w:rStyle w:val="SubtleEmphasis"/>
          <w:szCs w:val="20"/>
        </w:rPr>
        <w:t xml:space="preserve">irectory; </w:t>
      </w:r>
      <w:r w:rsidRPr="001C51A0">
        <w:rPr>
          <w:rStyle w:val="SubtleEmphasis"/>
          <w:szCs w:val="20"/>
        </w:rPr>
        <w:br/>
      </w:r>
      <w:r w:rsidR="00774321" w:rsidRPr="001C51A0">
        <w:rPr>
          <w:rStyle w:val="SubtleEmphasis"/>
          <w:szCs w:val="20"/>
        </w:rPr>
        <w:t>Irrelevant</w:t>
      </w:r>
      <w:r w:rsidRPr="001C51A0">
        <w:rPr>
          <w:rStyle w:val="SubtleEmphasis"/>
          <w:szCs w:val="20"/>
        </w:rPr>
        <w:t xml:space="preserve"> text is blurred to avoid confusion</w:t>
      </w:r>
    </w:p>
    <w:p w14:paraId="7E13FE0E" w14:textId="4B8B88E6" w:rsidR="0061029B" w:rsidRDefault="0061029B" w:rsidP="0061029B">
      <w:r>
        <w:t xml:space="preserve">To avoid having to constantly navigate to the directory an executable file is in, all systems have a system “path”. </w:t>
      </w:r>
      <w:r w:rsidR="00774321">
        <w:t>The path</w:t>
      </w:r>
      <w:r>
        <w:t xml:space="preserve"> consists of a series of folder that tells your system where to look for executables. If you have the Python installation directory on your system path, you can start the Python executable from anywhere</w:t>
      </w:r>
      <w:r w:rsidR="00774321">
        <w:t xml:space="preserve"> (as seen in the screenshot below).</w:t>
      </w:r>
    </w:p>
    <w:p w14:paraId="430FC2FC" w14:textId="2B45C211" w:rsidR="00774321" w:rsidRDefault="00774321" w:rsidP="00774321">
      <w:pPr>
        <w:jc w:val="center"/>
      </w:pPr>
      <w:r>
        <w:rPr>
          <w:noProof/>
        </w:rPr>
        <w:drawing>
          <wp:inline distT="0" distB="0" distL="0" distR="0" wp14:anchorId="30DD0FD9" wp14:editId="59DBDA04">
            <wp:extent cx="1806855" cy="1195233"/>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7984" cy="1215825"/>
                    </a:xfrm>
                    <a:prstGeom prst="rect">
                      <a:avLst/>
                    </a:prstGeom>
                  </pic:spPr>
                </pic:pic>
              </a:graphicData>
            </a:graphic>
          </wp:inline>
        </w:drawing>
      </w:r>
      <w:r>
        <w:br/>
      </w:r>
      <w:r w:rsidRPr="001C51A0">
        <w:rPr>
          <w:rStyle w:val="SubtleEmphasis"/>
          <w:szCs w:val="20"/>
        </w:rPr>
        <w:t>Irrelevant text is blurred to avoid confusion</w:t>
      </w:r>
    </w:p>
    <w:p w14:paraId="6AB6AFB7" w14:textId="6DB9BD25" w:rsidR="00774321" w:rsidRPr="001C51A0" w:rsidRDefault="00774321" w:rsidP="001C51A0">
      <w:r>
        <w:t>This lays the foundation for how Pypeline is able to interact with a live Python environment. Behind the scenes, it runs a command to search for a version of Python on your system path</w:t>
      </w:r>
      <w:r w:rsidR="001C51A0">
        <w:t>. F</w:t>
      </w:r>
      <w:r>
        <w:t>or Windows</w:t>
      </w:r>
      <w:r w:rsidR="001C51A0">
        <w:t>, it uses the</w:t>
      </w:r>
      <w:r>
        <w:t xml:space="preserve"> </w:t>
      </w:r>
      <w:r w:rsidRPr="00774321">
        <w:rPr>
          <w:rStyle w:val="Code"/>
        </w:rPr>
        <w:t>where</w:t>
      </w:r>
      <w:r w:rsidR="001C51A0">
        <w:rPr>
          <w:rStyle w:val="Code"/>
        </w:rPr>
        <w:t xml:space="preserve"> </w:t>
      </w:r>
      <w:r w:rsidR="001C51A0">
        <w:t>command and</w:t>
      </w:r>
      <w:r>
        <w:t xml:space="preserve"> for Mac/Linux</w:t>
      </w:r>
      <w:r w:rsidR="001C51A0">
        <w:t xml:space="preserve"> it uses the</w:t>
      </w:r>
      <w:r>
        <w:t xml:space="preserve"> </w:t>
      </w:r>
      <w:r w:rsidRPr="00774321">
        <w:rPr>
          <w:rStyle w:val="Code"/>
        </w:rPr>
        <w:t>find</w:t>
      </w:r>
      <w:r w:rsidR="001C51A0">
        <w:rPr>
          <w:rStyle w:val="Code"/>
        </w:rPr>
        <w:t xml:space="preserve"> </w:t>
      </w:r>
      <w:r w:rsidR="001C51A0" w:rsidRPr="001C51A0">
        <w:t>command.</w:t>
      </w:r>
      <w:r w:rsidR="001C51A0">
        <w:t xml:space="preserve"> What it searches for depends on the configuration you setup in the Python Communicator object. If you select “auto”, it searches for “python”; selecting “python 2” or “python 3” will search for “python2” or “python3”, respectively. In case your desired version of Python is not on the system’s path, you can specify a custom location. More context is provided in the following section.</w:t>
      </w:r>
    </w:p>
    <w:p w14:paraId="6DA8702F" w14:textId="14D5761D" w:rsidR="001C51A0" w:rsidRPr="001C51A0" w:rsidRDefault="001C51A0" w:rsidP="001C51A0">
      <w:pPr>
        <w:jc w:val="center"/>
        <w:rPr>
          <w:rStyle w:val="SubtleEmphasis"/>
        </w:rPr>
      </w:pPr>
      <w:r>
        <w:rPr>
          <w:noProof/>
        </w:rPr>
        <w:drawing>
          <wp:inline distT="0" distB="0" distL="0" distR="0" wp14:anchorId="2249AD10" wp14:editId="174F1BFF">
            <wp:extent cx="2706624" cy="6683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6257" cy="685495"/>
                    </a:xfrm>
                    <a:prstGeom prst="rect">
                      <a:avLst/>
                    </a:prstGeom>
                  </pic:spPr>
                </pic:pic>
              </a:graphicData>
            </a:graphic>
          </wp:inline>
        </w:drawing>
      </w:r>
      <w:r>
        <w:br/>
      </w:r>
      <w:r>
        <w:rPr>
          <w:rStyle w:val="SubtleEmphasis"/>
        </w:rPr>
        <w:t>If multiple executables are found, only the top-most one is used</w:t>
      </w:r>
    </w:p>
    <w:p w14:paraId="3B2F55C3" w14:textId="18833A48" w:rsidR="00E657A0" w:rsidRDefault="001C51A0" w:rsidP="00E657A0">
      <w:r>
        <w:t>With the interpretive environment created,</w:t>
      </w:r>
      <w:r w:rsidR="003A56E1">
        <w:t xml:space="preserve"> the code is run (via the provided functions) just like any other interpretive environment.</w:t>
      </w:r>
    </w:p>
    <w:p w14:paraId="7401B78B" w14:textId="4BD1657D" w:rsidR="00B96058" w:rsidRDefault="00B96058" w:rsidP="00B96058">
      <w:pPr>
        <w:pStyle w:val="Heading2"/>
      </w:pPr>
      <w:r>
        <w:lastRenderedPageBreak/>
        <w:t xml:space="preserve">Pypeline </w:t>
      </w:r>
      <w:r w:rsidR="00855095">
        <w:t>setup</w:t>
      </w:r>
    </w:p>
    <w:p w14:paraId="5FE8EAB7" w14:textId="1EB33E7C" w:rsidR="00B96058" w:rsidRDefault="00B96058" w:rsidP="009D60AA">
      <w:pPr>
        <w:numPr>
          <w:ilvl w:val="0"/>
          <w:numId w:val="2"/>
        </w:numPr>
        <w:ind w:left="360"/>
      </w:pPr>
      <w:r>
        <w:t xml:space="preserve">Before you can start using Pypeline, you’ll need to add the library to your AnyLogic environment. </w:t>
      </w:r>
      <w:r w:rsidR="009D60AA">
        <w:t>P</w:t>
      </w:r>
      <w:r>
        <w:t>lace the jar file in a location</w:t>
      </w:r>
      <w:r w:rsidR="009D60AA">
        <w:t xml:space="preserve"> where it won’t be moved from (or accidently deleted). Then, follow the steps described in </w:t>
      </w:r>
      <w:hyperlink r:id="rId8" w:history="1">
        <w:r w:rsidR="009D60AA" w:rsidRPr="009D60AA">
          <w:rPr>
            <w:rStyle w:val="Hyperlink"/>
          </w:rPr>
          <w:t>this AnyLogic help article</w:t>
        </w:r>
      </w:hyperlink>
      <w:r w:rsidR="009D60AA">
        <w:t>. Afterwards, you should see a new tab in your AnyLogic palette, as shown below:</w:t>
      </w:r>
    </w:p>
    <w:p w14:paraId="5D70EF44" w14:textId="204161E4" w:rsidR="009D60AA" w:rsidRDefault="009D60AA" w:rsidP="009D60AA">
      <w:pPr>
        <w:ind w:left="360"/>
        <w:jc w:val="center"/>
      </w:pPr>
      <w:r>
        <w:rPr>
          <w:noProof/>
        </w:rPr>
        <w:drawing>
          <wp:inline distT="0" distB="0" distL="0" distR="0" wp14:anchorId="075523ED" wp14:editId="2C322FC2">
            <wp:extent cx="1752381" cy="2513414"/>
            <wp:effectExtent l="38100" t="38100" r="114935" b="1155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52381" cy="2513414"/>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21C3734" w14:textId="538C84EA" w:rsidR="009D60AA" w:rsidRDefault="009D60AA" w:rsidP="009D60AA">
      <w:pPr>
        <w:numPr>
          <w:ilvl w:val="0"/>
          <w:numId w:val="2"/>
        </w:numPr>
        <w:ind w:left="360"/>
      </w:pPr>
      <w:r>
        <w:t>Drag the “</w:t>
      </w:r>
      <w:proofErr w:type="spellStart"/>
      <w:r>
        <w:t>Py</w:t>
      </w:r>
      <w:proofErr w:type="spellEnd"/>
      <w:r>
        <w:t xml:space="preserve"> Communicator” object (henceforth referred to as “the Communicator”) into an existing model. There are two options to configure (see the screenshot below):</w:t>
      </w:r>
    </w:p>
    <w:p w14:paraId="47393D9A" w14:textId="77777777" w:rsidR="009D60AA" w:rsidRDefault="009D60AA" w:rsidP="009D60AA">
      <w:pPr>
        <w:numPr>
          <w:ilvl w:val="1"/>
          <w:numId w:val="2"/>
        </w:numPr>
      </w:pPr>
      <w:r>
        <w:t>Preferred Python version</w:t>
      </w:r>
    </w:p>
    <w:p w14:paraId="2F3FB8BC" w14:textId="1AC8F0FB" w:rsidR="009D60AA" w:rsidRDefault="009D60AA" w:rsidP="009D60AA">
      <w:pPr>
        <w:numPr>
          <w:ilvl w:val="2"/>
          <w:numId w:val="2"/>
        </w:numPr>
      </w:pPr>
      <w:r>
        <w:t xml:space="preserve">This informs the library which version of Python you want to use. </w:t>
      </w:r>
    </w:p>
    <w:p w14:paraId="7CF59379" w14:textId="50DDCF9F" w:rsidR="009D60AA" w:rsidRDefault="009D60AA" w:rsidP="009D60AA">
      <w:pPr>
        <w:numPr>
          <w:ilvl w:val="2"/>
          <w:numId w:val="2"/>
        </w:numPr>
      </w:pPr>
      <w:r>
        <w:t>Keeping the default</w:t>
      </w:r>
      <w:r w:rsidR="00855095">
        <w:t xml:space="preserve"> option</w:t>
      </w:r>
      <w:r>
        <w:t xml:space="preserve"> (“auto”) corresponds to whichever </w:t>
      </w:r>
      <w:r w:rsidR="00855095">
        <w:t>version of Python responds to the `python` command (depends on your system path)</w:t>
      </w:r>
    </w:p>
    <w:p w14:paraId="2E0BD35D" w14:textId="3CC2CF50" w:rsidR="00855095" w:rsidRDefault="00855095" w:rsidP="009D60AA">
      <w:pPr>
        <w:numPr>
          <w:ilvl w:val="2"/>
          <w:numId w:val="2"/>
        </w:numPr>
      </w:pPr>
      <w:r>
        <w:t>Selecting the “other” option allows you to specify the full path to a Python executable (Windows users: backslashes will need to be escaped)</w:t>
      </w:r>
    </w:p>
    <w:p w14:paraId="1898081B" w14:textId="1D06DCBB" w:rsidR="00855095" w:rsidRDefault="00855095" w:rsidP="00855095">
      <w:pPr>
        <w:numPr>
          <w:ilvl w:val="1"/>
          <w:numId w:val="2"/>
        </w:numPr>
      </w:pPr>
      <w:r>
        <w:t>Throw error on failed attempt</w:t>
      </w:r>
    </w:p>
    <w:p w14:paraId="2B4EC255" w14:textId="33BE8093" w:rsidR="00855095" w:rsidRDefault="00855095" w:rsidP="00855095">
      <w:pPr>
        <w:numPr>
          <w:ilvl w:val="2"/>
          <w:numId w:val="2"/>
        </w:numPr>
      </w:pPr>
      <w:r>
        <w:t>This will cause a runtime error to be thrown if any of your Python commands fail</w:t>
      </w:r>
    </w:p>
    <w:p w14:paraId="5FE5DCF8" w14:textId="1A6733EA" w:rsidR="00855095" w:rsidRDefault="00855095" w:rsidP="00855095">
      <w:pPr>
        <w:jc w:val="center"/>
      </w:pPr>
      <w:r>
        <w:rPr>
          <w:noProof/>
        </w:rPr>
        <w:lastRenderedPageBreak/>
        <w:drawing>
          <wp:inline distT="0" distB="0" distL="0" distR="0" wp14:anchorId="05ACCF6E" wp14:editId="797E83B3">
            <wp:extent cx="3085714" cy="2321540"/>
            <wp:effectExtent l="38100" t="38100" r="114935" b="117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5714" cy="232154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B33F84D" w14:textId="261A6400" w:rsidR="009D60AA" w:rsidRDefault="00855095" w:rsidP="00855095">
      <w:pPr>
        <w:numPr>
          <w:ilvl w:val="0"/>
          <w:numId w:val="2"/>
        </w:numPr>
      </w:pPr>
      <w:r>
        <w:t xml:space="preserve">Use the available functions (described in the next section) to execute Python code. </w:t>
      </w:r>
    </w:p>
    <w:p w14:paraId="5D7B0F1E" w14:textId="2F6B6F3E" w:rsidR="00855095" w:rsidRDefault="00855095" w:rsidP="00855095">
      <w:pPr>
        <w:numPr>
          <w:ilvl w:val="0"/>
          <w:numId w:val="2"/>
        </w:numPr>
      </w:pPr>
      <w:r>
        <w:t xml:space="preserve">Run your model! If you </w:t>
      </w:r>
      <w:r w:rsidR="00682C62">
        <w:t xml:space="preserve">click on </w:t>
      </w:r>
      <w:r>
        <w:t>the Communicator object</w:t>
      </w:r>
      <w:r w:rsidR="00682C62">
        <w:t xml:space="preserve"> to view its inspection window</w:t>
      </w:r>
      <w:r>
        <w:t>, the version of Python that is currently running</w:t>
      </w:r>
      <w:r w:rsidR="00682C62">
        <w:t xml:space="preserve"> will be listed</w:t>
      </w:r>
      <w:r>
        <w:t>. An example is shown in the image below:</w:t>
      </w:r>
    </w:p>
    <w:p w14:paraId="62FE406C" w14:textId="2751DAD1" w:rsidR="00855095" w:rsidRDefault="00855095" w:rsidP="00855095">
      <w:pPr>
        <w:ind w:left="720"/>
        <w:jc w:val="center"/>
      </w:pPr>
      <w:r>
        <w:rPr>
          <w:noProof/>
        </w:rPr>
        <w:drawing>
          <wp:inline distT="0" distB="0" distL="0" distR="0" wp14:anchorId="2BEE1B92" wp14:editId="20963A85">
            <wp:extent cx="2954655" cy="2450760"/>
            <wp:effectExtent l="57150" t="57150" r="112395" b="1212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4655" cy="245076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CF6704B" w14:textId="77777777" w:rsidR="00622AC0" w:rsidRDefault="00622AC0">
      <w:pPr>
        <w:rPr>
          <w:rFonts w:asciiTheme="majorHAnsi" w:eastAsiaTheme="majorEastAsia" w:hAnsiTheme="majorHAnsi" w:cstheme="majorBidi"/>
          <w:color w:val="2F5496" w:themeColor="accent1" w:themeShade="BF"/>
          <w:sz w:val="26"/>
          <w:szCs w:val="26"/>
        </w:rPr>
      </w:pPr>
      <w:r>
        <w:br w:type="page"/>
      </w:r>
    </w:p>
    <w:p w14:paraId="0A443A41" w14:textId="3B295D8B" w:rsidR="00855095" w:rsidRDefault="00855095" w:rsidP="00B4287D">
      <w:pPr>
        <w:pStyle w:val="Heading2"/>
      </w:pPr>
      <w:r>
        <w:lastRenderedPageBreak/>
        <w:t>Pypeline usage</w:t>
      </w:r>
    </w:p>
    <w:p w14:paraId="578496E0" w14:textId="4F7FBDD1" w:rsidR="00F61DF9" w:rsidRDefault="00F61DF9" w:rsidP="00F61DF9">
      <w:r>
        <w:t>There are two primary functions of the Communicator that you will be using:</w:t>
      </w:r>
    </w:p>
    <w:p w14:paraId="7C9A0581" w14:textId="19D435AB" w:rsidR="00855095" w:rsidRPr="00622AC0" w:rsidRDefault="000D3525" w:rsidP="00F61DF9">
      <w:pPr>
        <w:numPr>
          <w:ilvl w:val="0"/>
          <w:numId w:val="4"/>
        </w:numPr>
        <w:rPr>
          <w:rFonts w:ascii="Courier New" w:hAnsi="Courier New" w:cs="Courier New"/>
        </w:rPr>
      </w:pPr>
      <w:r w:rsidRPr="00622AC0">
        <w:rPr>
          <w:rFonts w:ascii="Courier New" w:hAnsi="Courier New" w:cs="Courier New"/>
        </w:rPr>
        <w:t>run(String…)</w:t>
      </w:r>
    </w:p>
    <w:p w14:paraId="47FE631A" w14:textId="751CE253" w:rsidR="005A4F50" w:rsidRDefault="00F61DF9" w:rsidP="005A4F50">
      <w:pPr>
        <w:numPr>
          <w:ilvl w:val="1"/>
          <w:numId w:val="3"/>
        </w:numPr>
      </w:pPr>
      <w:r>
        <w:t xml:space="preserve">This function is for statements that do </w:t>
      </w:r>
      <w:r>
        <w:rPr>
          <w:i/>
          <w:iCs/>
        </w:rPr>
        <w:t xml:space="preserve">not </w:t>
      </w:r>
      <w:r>
        <w:t>have any sort of return value</w:t>
      </w:r>
      <w:r w:rsidR="005A4F50">
        <w:t xml:space="preserve"> (e.g., import statements, variable assignments)</w:t>
      </w:r>
    </w:p>
    <w:p w14:paraId="1B04577D" w14:textId="314E7406" w:rsidR="00F61DF9" w:rsidRPr="00622AC0" w:rsidRDefault="00F61DF9" w:rsidP="00F61DF9">
      <w:pPr>
        <w:numPr>
          <w:ilvl w:val="0"/>
          <w:numId w:val="3"/>
        </w:numPr>
        <w:rPr>
          <w:rFonts w:ascii="Courier New" w:hAnsi="Courier New" w:cs="Courier New"/>
        </w:rPr>
      </w:pPr>
      <w:proofErr w:type="spellStart"/>
      <w:r w:rsidRPr="00622AC0">
        <w:rPr>
          <w:rFonts w:ascii="Courier New" w:hAnsi="Courier New" w:cs="Courier New"/>
        </w:rPr>
        <w:t>runResults</w:t>
      </w:r>
      <w:proofErr w:type="spellEnd"/>
      <w:r w:rsidR="000D3525" w:rsidRPr="00622AC0">
        <w:rPr>
          <w:rFonts w:ascii="Courier New" w:hAnsi="Courier New" w:cs="Courier New"/>
        </w:rPr>
        <w:t>(String…)</w:t>
      </w:r>
    </w:p>
    <w:p w14:paraId="36774172" w14:textId="77777777" w:rsidR="005A4F50" w:rsidRDefault="005A4F50" w:rsidP="005A4F50">
      <w:pPr>
        <w:numPr>
          <w:ilvl w:val="1"/>
          <w:numId w:val="3"/>
        </w:numPr>
      </w:pPr>
      <w:r>
        <w:t xml:space="preserve">This function is for statements are </w:t>
      </w:r>
      <w:r>
        <w:rPr>
          <w:i/>
          <w:iCs/>
        </w:rPr>
        <w:t xml:space="preserve">do </w:t>
      </w:r>
      <w:r>
        <w:t>have an expected return value (e.g., function calls, calculations, retrieving the values of variables)</w:t>
      </w:r>
    </w:p>
    <w:p w14:paraId="170ED091" w14:textId="18B0F784" w:rsidR="005A4F50" w:rsidRDefault="005A4F50" w:rsidP="005A4F50">
      <w:r>
        <w:t>Each take an argument of one or more strings</w:t>
      </w:r>
      <w:r w:rsidR="002523DE">
        <w:t xml:space="preserve"> (indicated above by the class – String – and ellipsis to mean one or more)</w:t>
      </w:r>
      <w:r>
        <w:t>. When multiple strings are passed at once, they are treated as being on their own line. This is useful for tasks like importing multiple libraries in one call or writing loops.</w:t>
      </w:r>
      <w:r w:rsidR="000D3525">
        <w:t xml:space="preserve"> Some generic examples are shown below:</w:t>
      </w:r>
    </w:p>
    <w:p w14:paraId="34BEC366" w14:textId="39D8B9DF" w:rsidR="005A4F50" w:rsidRDefault="005A4F50" w:rsidP="005A4F50">
      <w:pPr>
        <w:jc w:val="center"/>
      </w:pPr>
      <w:r>
        <w:rPr>
          <w:noProof/>
        </w:rPr>
        <w:drawing>
          <wp:inline distT="0" distB="0" distL="0" distR="0" wp14:anchorId="0A4B92F9" wp14:editId="352FC7E2">
            <wp:extent cx="5019049" cy="213360"/>
            <wp:effectExtent l="57150" t="57150" r="10541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49546" cy="214656"/>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A5F7C19" w14:textId="771DF16E" w:rsidR="005A4F50" w:rsidRDefault="005A4F50" w:rsidP="005A4F50">
      <w:pPr>
        <w:jc w:val="center"/>
      </w:pPr>
      <w:r>
        <w:rPr>
          <w:noProof/>
        </w:rPr>
        <w:drawing>
          <wp:inline distT="0" distB="0" distL="0" distR="0" wp14:anchorId="6917F16B" wp14:editId="2F5D29CE">
            <wp:extent cx="5020056" cy="396320"/>
            <wp:effectExtent l="57150" t="57150" r="104775" b="1181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20056" cy="39632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2C3FA67" w14:textId="28277D34" w:rsidR="000D3525" w:rsidRDefault="000D3525" w:rsidP="000D3525">
      <w:r>
        <w:t>Note: for multi-lined code, it does not matter how many spaces</w:t>
      </w:r>
      <w:r w:rsidR="00682C62">
        <w:t>/tabs</w:t>
      </w:r>
      <w:r>
        <w:t xml:space="preserve"> are used to indent; it only matters that the indentation is consistent (e.g., a double indentation should be twice the number of </w:t>
      </w:r>
      <w:r w:rsidR="00682C62">
        <w:t>spaces/tabs</w:t>
      </w:r>
      <w:r>
        <w:t xml:space="preserve"> </w:t>
      </w:r>
      <w:r w:rsidR="00682C62">
        <w:t>a</w:t>
      </w:r>
      <w:r>
        <w:t>s the first).</w:t>
      </w:r>
    </w:p>
    <w:p w14:paraId="2E63FFCD" w14:textId="6A46A37F" w:rsidR="005A4F50" w:rsidRDefault="000D3525" w:rsidP="005A4F50">
      <w:r>
        <w:t xml:space="preserve">Each function </w:t>
      </w:r>
      <w:r w:rsidR="005A4F50">
        <w:t>return</w:t>
      </w:r>
      <w:r>
        <w:t>s</w:t>
      </w:r>
      <w:r w:rsidR="005A4F50">
        <w:t xml:space="preserve"> an </w:t>
      </w:r>
      <w:r>
        <w:t>`</w:t>
      </w:r>
      <w:r w:rsidR="005A4F50">
        <w:t>Attempt</w:t>
      </w:r>
      <w:r>
        <w:t>`</w:t>
      </w:r>
      <w:r w:rsidR="005A4F50">
        <w:t xml:space="preserve"> object.</w:t>
      </w:r>
      <w:r>
        <w:t xml:space="preserve"> This object has two functions of its own:</w:t>
      </w:r>
    </w:p>
    <w:p w14:paraId="1AC36631" w14:textId="29C5DA6E" w:rsidR="000D3525" w:rsidRPr="00622AC0" w:rsidRDefault="000D3525" w:rsidP="000D3525">
      <w:pPr>
        <w:numPr>
          <w:ilvl w:val="0"/>
          <w:numId w:val="5"/>
        </w:numPr>
        <w:rPr>
          <w:rFonts w:ascii="Courier New" w:hAnsi="Courier New" w:cs="Courier New"/>
        </w:rPr>
      </w:pPr>
      <w:proofErr w:type="spellStart"/>
      <w:r w:rsidRPr="00622AC0">
        <w:rPr>
          <w:rFonts w:ascii="Courier New" w:hAnsi="Courier New" w:cs="Courier New"/>
        </w:rPr>
        <w:t>isSuccessful</w:t>
      </w:r>
      <w:proofErr w:type="spellEnd"/>
      <w:r w:rsidRPr="00622AC0">
        <w:rPr>
          <w:rFonts w:ascii="Courier New" w:hAnsi="Courier New" w:cs="Courier New"/>
        </w:rPr>
        <w:t>()</w:t>
      </w:r>
    </w:p>
    <w:p w14:paraId="2659760B" w14:textId="724F237B" w:rsidR="000D3525" w:rsidRDefault="000D3525" w:rsidP="000D3525">
      <w:pPr>
        <w:numPr>
          <w:ilvl w:val="1"/>
          <w:numId w:val="5"/>
        </w:numPr>
      </w:pPr>
      <w:r>
        <w:t>This function returns a boolean representing whether the Python call executed without errors</w:t>
      </w:r>
    </w:p>
    <w:p w14:paraId="61111626" w14:textId="6A4F4474" w:rsidR="000D3525" w:rsidRPr="00622AC0" w:rsidRDefault="000D3525" w:rsidP="000D3525">
      <w:pPr>
        <w:numPr>
          <w:ilvl w:val="0"/>
          <w:numId w:val="5"/>
        </w:numPr>
        <w:rPr>
          <w:rFonts w:ascii="Courier New" w:hAnsi="Courier New" w:cs="Courier New"/>
        </w:rPr>
      </w:pPr>
      <w:proofErr w:type="spellStart"/>
      <w:r w:rsidRPr="00622AC0">
        <w:rPr>
          <w:rFonts w:ascii="Courier New" w:hAnsi="Courier New" w:cs="Courier New"/>
        </w:rPr>
        <w:t>getFeedback</w:t>
      </w:r>
      <w:proofErr w:type="spellEnd"/>
      <w:r w:rsidRPr="00622AC0">
        <w:rPr>
          <w:rFonts w:ascii="Courier New" w:hAnsi="Courier New" w:cs="Courier New"/>
        </w:rPr>
        <w:t>([Class])</w:t>
      </w:r>
    </w:p>
    <w:p w14:paraId="44467340" w14:textId="02DF9006" w:rsidR="000D3525" w:rsidRDefault="000D3525" w:rsidP="000D3525">
      <w:pPr>
        <w:numPr>
          <w:ilvl w:val="1"/>
          <w:numId w:val="5"/>
        </w:numPr>
      </w:pPr>
      <w:r>
        <w:t>This function will return the result or response of the call to Python</w:t>
      </w:r>
    </w:p>
    <w:p w14:paraId="55A4D8A5" w14:textId="0F78370F" w:rsidR="000D3525" w:rsidRDefault="000D3525" w:rsidP="000D3525">
      <w:pPr>
        <w:numPr>
          <w:ilvl w:val="1"/>
          <w:numId w:val="5"/>
        </w:numPr>
      </w:pPr>
      <w:r>
        <w:t>Calling without any arguments will return a String. If you know the data type of the response in advance, you can optionally pass the class</w:t>
      </w:r>
    </w:p>
    <w:p w14:paraId="19850C5F" w14:textId="1DAC46CA" w:rsidR="000D3525" w:rsidRDefault="000D3525" w:rsidP="000D3525">
      <w:pPr>
        <w:numPr>
          <w:ilvl w:val="1"/>
          <w:numId w:val="5"/>
        </w:numPr>
      </w:pPr>
      <w:r>
        <w:t>If using the `run` command, there will only be any feedback if the command failed to execute</w:t>
      </w:r>
    </w:p>
    <w:p w14:paraId="75248547" w14:textId="58144F4E" w:rsidR="000D3525" w:rsidRDefault="000D3525" w:rsidP="000D3525">
      <w:pPr>
        <w:numPr>
          <w:ilvl w:val="1"/>
          <w:numId w:val="5"/>
        </w:numPr>
      </w:pPr>
      <w:r>
        <w:t>When commands fail to execute, the error message will be contained in the feedback</w:t>
      </w:r>
    </w:p>
    <w:p w14:paraId="1E3340B3" w14:textId="58D76B46" w:rsidR="002523DE" w:rsidRDefault="002523DE" w:rsidP="002523DE">
      <w:r>
        <w:t>Please see the demos and sample models for examples of these functions.</w:t>
      </w:r>
    </w:p>
    <w:p w14:paraId="31EE1E57" w14:textId="093D0A85" w:rsidR="005A4F50" w:rsidRDefault="00ED17D1" w:rsidP="00B4287D">
      <w:pPr>
        <w:pStyle w:val="Heading2"/>
      </w:pPr>
      <w:r>
        <w:lastRenderedPageBreak/>
        <w:t>Recommended workflow</w:t>
      </w:r>
    </w:p>
    <w:p w14:paraId="1D2C72D2" w14:textId="0FFA6DF3" w:rsidR="00ED17D1" w:rsidRDefault="00ED17D1" w:rsidP="00ED17D1">
      <w:r>
        <w:t xml:space="preserve">While Pypeline allows you to seamlessly execute Python code inside AnyLogic, it should ideally be used in a way that most of your </w:t>
      </w:r>
      <w:r w:rsidR="002523DE">
        <w:t>algorithms and function definitions are</w:t>
      </w:r>
      <w:r>
        <w:t xml:space="preserve"> written outside of AnyLogic. The reasoning for this is </w:t>
      </w:r>
      <w:r w:rsidR="00682C62">
        <w:t>for both organizational purposes and to be able to effectively debug your code outside of AnyLogic.</w:t>
      </w:r>
      <w:r>
        <w:t xml:space="preserve"> Writing the bulk of your Python code in a standard Python IDE also allows you to utilize code completion and macros.</w:t>
      </w:r>
    </w:p>
    <w:p w14:paraId="22858174" w14:textId="08E3FCA1" w:rsidR="00BB300A" w:rsidRDefault="00BB300A" w:rsidP="00ED17D1">
      <w:r>
        <w:t>To elaborate</w:t>
      </w:r>
      <w:r w:rsidR="00682C62">
        <w:t xml:space="preserve"> with an example,</w:t>
      </w:r>
      <w:r w:rsidR="00ED17D1">
        <w:t xml:space="preserve"> let’s say you have a list of </w:t>
      </w:r>
      <w:r>
        <w:t>numbers and you want to get the indices less than a given value.</w:t>
      </w:r>
      <w:r w:rsidR="00B36AA2">
        <w:t xml:space="preserve"> </w:t>
      </w:r>
      <w:r>
        <w:t xml:space="preserve">For example, given the list: </w:t>
      </w:r>
      <w:r w:rsidRPr="00BB300A">
        <w:rPr>
          <w:rFonts w:ascii="Cambria Math" w:hAnsi="Cambria Math"/>
        </w:rPr>
        <w:t>[</w:t>
      </w:r>
      <w:r w:rsidR="00B36AA2">
        <w:rPr>
          <w:rFonts w:ascii="Cambria Math" w:hAnsi="Cambria Math"/>
        </w:rPr>
        <w:t>1, 2, 9, 4</w:t>
      </w:r>
      <w:r w:rsidRPr="00BB300A">
        <w:rPr>
          <w:rFonts w:ascii="Cambria Math" w:hAnsi="Cambria Math"/>
        </w:rPr>
        <w:t>]</w:t>
      </w:r>
      <w:r>
        <w:t xml:space="preserve"> and the value </w:t>
      </w:r>
      <w:r w:rsidRPr="00BB300A">
        <w:rPr>
          <w:rFonts w:ascii="Cambria Math" w:hAnsi="Cambria Math"/>
        </w:rPr>
        <w:t>5</w:t>
      </w:r>
      <w:r>
        <w:t xml:space="preserve">, the function would return the list </w:t>
      </w:r>
      <w:r w:rsidRPr="00BB300A">
        <w:rPr>
          <w:rFonts w:ascii="Cambria Math" w:hAnsi="Cambria Math"/>
        </w:rPr>
        <w:t>[0, 1, 3]</w:t>
      </w:r>
      <w:r w:rsidR="00B36AA2">
        <w:t xml:space="preserve">. </w:t>
      </w:r>
      <w:r>
        <w:t>Creating this function directly inside AnyLogic using Pypeline would look like the following:</w:t>
      </w:r>
    </w:p>
    <w:p w14:paraId="1C365238" w14:textId="6AFCE4BD" w:rsidR="00682C62" w:rsidRDefault="00BB300A" w:rsidP="00682C62">
      <w:pPr>
        <w:jc w:val="center"/>
      </w:pPr>
      <w:r>
        <w:rPr>
          <w:noProof/>
        </w:rPr>
        <w:drawing>
          <wp:inline distT="0" distB="0" distL="0" distR="0" wp14:anchorId="10F8F994" wp14:editId="47E4890F">
            <wp:extent cx="3419048" cy="1333333"/>
            <wp:effectExtent l="57150" t="57150" r="105410" b="1149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048" cy="1333333"/>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5C94705" w14:textId="2A3A5E09" w:rsidR="00ED17D1" w:rsidRDefault="00BB300A" w:rsidP="00ED17D1">
      <w:r>
        <w:t>While this is valid and works okay for small examples, there is a more streamlined</w:t>
      </w:r>
      <w:r w:rsidR="00B36AA2">
        <w:t>, flexible, and easier-to-manage</w:t>
      </w:r>
      <w:r>
        <w:t xml:space="preserve"> alternative</w:t>
      </w:r>
      <w:r w:rsidR="009B232F">
        <w:t>: any Python file in your model’s directory can be imported like any global library. For this example, I created a new file in my model’s folder called “helper.py” (as seen below):</w:t>
      </w:r>
    </w:p>
    <w:p w14:paraId="0E4C7108" w14:textId="4167BD88" w:rsidR="009B232F" w:rsidRDefault="009B232F" w:rsidP="009B232F">
      <w:pPr>
        <w:jc w:val="center"/>
      </w:pPr>
      <w:r>
        <w:rPr>
          <w:noProof/>
        </w:rPr>
        <w:drawing>
          <wp:inline distT="0" distB="0" distL="0" distR="0" wp14:anchorId="3E0A0F62" wp14:editId="7F7528EB">
            <wp:extent cx="1771429" cy="1085714"/>
            <wp:effectExtent l="57150" t="57150" r="114935" b="1149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429" cy="1085714"/>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3DEECCA" w14:textId="1E4EAC03" w:rsidR="009B232F" w:rsidRDefault="009B232F" w:rsidP="009B232F">
      <w:r>
        <w:t>Inside this file is the function I had to previously pass as strings:</w:t>
      </w:r>
    </w:p>
    <w:p w14:paraId="2C509989" w14:textId="7285680E" w:rsidR="009B232F" w:rsidRDefault="009B232F" w:rsidP="009B232F">
      <w:pPr>
        <w:jc w:val="center"/>
      </w:pPr>
      <w:r>
        <w:rPr>
          <w:noProof/>
        </w:rPr>
        <w:drawing>
          <wp:inline distT="0" distB="0" distL="0" distR="0" wp14:anchorId="1BB88AB2" wp14:editId="5CA9A0A9">
            <wp:extent cx="4342857" cy="1780952"/>
            <wp:effectExtent l="57150" t="57150" r="114935" b="1054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2857" cy="1780952"/>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2F5DA2D" w14:textId="69ECF3A6" w:rsidR="009B232F" w:rsidRDefault="009B232F" w:rsidP="009B232F">
      <w:r>
        <w:lastRenderedPageBreak/>
        <w:t>In lieu of the function definition placed on my model’s startup, I can now directly import the function from the file, like so:</w:t>
      </w:r>
    </w:p>
    <w:p w14:paraId="424C08DD" w14:textId="75AD013C" w:rsidR="009B232F" w:rsidRPr="00ED17D1" w:rsidRDefault="009B232F" w:rsidP="009B232F">
      <w:pPr>
        <w:jc w:val="center"/>
      </w:pPr>
      <w:r>
        <w:rPr>
          <w:noProof/>
        </w:rPr>
        <w:drawing>
          <wp:inline distT="0" distB="0" distL="0" distR="0" wp14:anchorId="091563B2" wp14:editId="068E80B5">
            <wp:extent cx="4390476" cy="533333"/>
            <wp:effectExtent l="57150" t="57150" r="105410" b="114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0476" cy="533333"/>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224A934" w14:textId="4991D216" w:rsidR="00B96058" w:rsidRDefault="009B232F" w:rsidP="00B96058">
      <w:r>
        <w:t>Now, this function is called in exactly the same way as with the string-defined version.</w:t>
      </w:r>
    </w:p>
    <w:p w14:paraId="6996DD11" w14:textId="7F255CF4" w:rsidR="003A56E1" w:rsidRDefault="00AA7C60" w:rsidP="00AA7C60">
      <w:r>
        <w:t xml:space="preserve"> </w:t>
      </w:r>
    </w:p>
    <w:p w14:paraId="576BFA72" w14:textId="77777777" w:rsidR="003A56E1" w:rsidRDefault="003A56E1">
      <w:r>
        <w:br w:type="page"/>
      </w:r>
    </w:p>
    <w:p w14:paraId="7FA1D996" w14:textId="055C89E7" w:rsidR="00AA7C60" w:rsidRDefault="003A56E1" w:rsidP="003A56E1">
      <w:pPr>
        <w:pStyle w:val="Heading2"/>
      </w:pPr>
      <w:r>
        <w:lastRenderedPageBreak/>
        <w:t>Troubleshooting</w:t>
      </w:r>
    </w:p>
    <w:p w14:paraId="4A23095B" w14:textId="62BDCFD4" w:rsidR="003A56E1" w:rsidRDefault="003A56E1" w:rsidP="003A56E1">
      <w:r>
        <w:t xml:space="preserve">As Pypeline relies on the existence of Python in your system path, and with each system being different, you may encounter different issues when trying to setup. </w:t>
      </w:r>
      <w:r w:rsidR="0028429C">
        <w:t>This section aims to help with troubleshooting by describing potential problems, explaining why they occur, and solutions.</w:t>
      </w:r>
    </w:p>
    <w:p w14:paraId="318688E0" w14:textId="4F0AC99C" w:rsidR="003A56E1" w:rsidRDefault="003A56E1" w:rsidP="003A56E1"/>
    <w:p w14:paraId="6BE54354" w14:textId="059D8222" w:rsidR="00D30F5E" w:rsidRDefault="00D30F5E" w:rsidP="003A56E1">
      <w:r w:rsidRPr="003E76F9">
        <w:rPr>
          <w:rStyle w:val="StrongEmphasis"/>
        </w:rPr>
        <w:t>Problem:</w:t>
      </w:r>
      <w:r>
        <w:t xml:space="preserve"> After running your AnyLogic model, you receive a “</w:t>
      </w:r>
      <w:proofErr w:type="spellStart"/>
      <w:r>
        <w:t>NullPointerException</w:t>
      </w:r>
      <w:proofErr w:type="spellEnd"/>
      <w:r>
        <w:t>”. Clicking on the Communicator object shows</w:t>
      </w:r>
      <w:r w:rsidR="00A13792">
        <w:t xml:space="preserve"> “null”</w:t>
      </w:r>
      <w:r>
        <w:t>.</w:t>
      </w:r>
    </w:p>
    <w:p w14:paraId="75D7E7B9" w14:textId="40700B6B" w:rsidR="00D30F5E" w:rsidRDefault="00D30F5E" w:rsidP="00D30F5E">
      <w:pPr>
        <w:jc w:val="center"/>
      </w:pPr>
      <w:r>
        <w:rPr>
          <w:noProof/>
        </w:rPr>
        <w:drawing>
          <wp:inline distT="0" distB="0" distL="0" distR="0" wp14:anchorId="6C5E4FCE" wp14:editId="48E626EC">
            <wp:extent cx="4147718" cy="315067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3012" cy="3169884"/>
                    </a:xfrm>
                    <a:prstGeom prst="rect">
                      <a:avLst/>
                    </a:prstGeom>
                  </pic:spPr>
                </pic:pic>
              </a:graphicData>
            </a:graphic>
          </wp:inline>
        </w:drawing>
      </w:r>
    </w:p>
    <w:p w14:paraId="2572DFFD" w14:textId="787B863A" w:rsidR="00D30F5E" w:rsidRDefault="00D30F5E" w:rsidP="00D30F5E">
      <w:r w:rsidRPr="003E76F9">
        <w:rPr>
          <w:rStyle w:val="StrongEmphasis"/>
        </w:rPr>
        <w:t>Explanation:</w:t>
      </w:r>
      <w:r>
        <w:t xml:space="preserve"> No version of Python could be found. </w:t>
      </w:r>
    </w:p>
    <w:p w14:paraId="35D96378" w14:textId="20E70912" w:rsidR="00D30F5E" w:rsidRDefault="00D30F5E" w:rsidP="00D30F5E">
      <w:r w:rsidRPr="003E76F9">
        <w:rPr>
          <w:rStyle w:val="StrongEmphasis"/>
        </w:rPr>
        <w:t>Solution:</w:t>
      </w:r>
      <w:r>
        <w:t xml:space="preserve"> Under the Communicator’s settings, for the Preferred Python version, if you have chosen “auto”, “python 2”, or “python 3”, this means that the Python executables do not sit on your system path. You have two options:</w:t>
      </w:r>
    </w:p>
    <w:p w14:paraId="5A53B6A1" w14:textId="6B697DB3" w:rsidR="00D30F5E" w:rsidRDefault="00D30F5E" w:rsidP="00D30F5E">
      <w:pPr>
        <w:numPr>
          <w:ilvl w:val="0"/>
          <w:numId w:val="13"/>
        </w:numPr>
      </w:pPr>
      <w:r>
        <w:t>Add the Python executable to your desired version of Python to the system path</w:t>
      </w:r>
      <w:r w:rsidR="00F12FE9">
        <w:t>. To do this, find the Python install directory (where the executable lives). Then, depending on your OS, follow any tutorial. For convenience, here are three for each major OS (not affiliated with the Pypeline project or AnyLogic):</w:t>
      </w:r>
    </w:p>
    <w:p w14:paraId="01ED71EE" w14:textId="3A80B5EF" w:rsidR="00F12FE9" w:rsidRDefault="00F12FE9" w:rsidP="00F12FE9">
      <w:pPr>
        <w:numPr>
          <w:ilvl w:val="1"/>
          <w:numId w:val="13"/>
        </w:numPr>
      </w:pPr>
      <w:r>
        <w:t xml:space="preserve">Windows: </w:t>
      </w:r>
      <w:hyperlink r:id="rId19" w:history="1">
        <w:r>
          <w:rPr>
            <w:rStyle w:val="Hyperlink"/>
          </w:rPr>
          <w:t>https://www.architectryan.com/2018/03/17/add-to-the-path-on-windows-10/</w:t>
        </w:r>
      </w:hyperlink>
    </w:p>
    <w:p w14:paraId="76D0679D" w14:textId="5BFC0FBF" w:rsidR="00F12FE9" w:rsidRDefault="00F12FE9" w:rsidP="00F12FE9">
      <w:pPr>
        <w:numPr>
          <w:ilvl w:val="1"/>
          <w:numId w:val="13"/>
        </w:numPr>
      </w:pPr>
      <w:r>
        <w:t xml:space="preserve">Mac: </w:t>
      </w:r>
      <w:hyperlink r:id="rId20" w:history="1">
        <w:r>
          <w:rPr>
            <w:rStyle w:val="Hyperlink"/>
          </w:rPr>
          <w:t>https://www.educative.io/edpresso/how-to-add-python-to-the-path-variable-in-mac</w:t>
        </w:r>
      </w:hyperlink>
    </w:p>
    <w:p w14:paraId="6FF4F344" w14:textId="49083BB4" w:rsidR="00F12FE9" w:rsidRDefault="00F12FE9" w:rsidP="00F12FE9">
      <w:pPr>
        <w:numPr>
          <w:ilvl w:val="1"/>
          <w:numId w:val="13"/>
        </w:numPr>
      </w:pPr>
      <w:r>
        <w:t xml:space="preserve">Linux: </w:t>
      </w:r>
      <w:hyperlink r:id="rId21" w:history="1">
        <w:r>
          <w:rPr>
            <w:rStyle w:val="Hyperlink"/>
          </w:rPr>
          <w:t>https://docs.oracle.com/cd/E19062-01/sun.mgmt.ctr36/819-5418/gaznb/index.html</w:t>
        </w:r>
      </w:hyperlink>
    </w:p>
    <w:p w14:paraId="5BE75602" w14:textId="52FF101A" w:rsidR="00F12FE9" w:rsidRDefault="00F12FE9" w:rsidP="00F12FE9">
      <w:pPr>
        <w:numPr>
          <w:ilvl w:val="0"/>
          <w:numId w:val="13"/>
        </w:numPr>
      </w:pPr>
      <w:r>
        <w:lastRenderedPageBreak/>
        <w:t>Use the “Other” option and paste in the path to the Python executable</w:t>
      </w:r>
    </w:p>
    <w:p w14:paraId="6A0036F0" w14:textId="75CACA4F" w:rsidR="003E76F9" w:rsidRDefault="003E76F9" w:rsidP="003E76F9">
      <w:r>
        <w:rPr>
          <w:rStyle w:val="StrongEmphasis"/>
        </w:rPr>
        <w:t xml:space="preserve">Problem: </w:t>
      </w:r>
      <w:r w:rsidRPr="003E76F9">
        <w:t xml:space="preserve"> </w:t>
      </w:r>
      <w:r>
        <w:t>After running your AnyLogic model, you receive a “</w:t>
      </w:r>
      <w:proofErr w:type="spellStart"/>
      <w:r>
        <w:t>IOException</w:t>
      </w:r>
      <w:proofErr w:type="spellEnd"/>
      <w:r>
        <w:t>” with a message about Python not being found. Clicking on the Communicator object shows “null” and a path to Python under a “</w:t>
      </w:r>
      <w:proofErr w:type="spellStart"/>
      <w:r>
        <w:t>WindowsApps</w:t>
      </w:r>
      <w:proofErr w:type="spellEnd"/>
      <w:r>
        <w:t>” directory.</w:t>
      </w:r>
    </w:p>
    <w:p w14:paraId="6D3163A5" w14:textId="4678D69C" w:rsidR="003E76F9" w:rsidRPr="003E76F9" w:rsidRDefault="003E76F9" w:rsidP="003E76F9">
      <w:pPr>
        <w:jc w:val="center"/>
      </w:pPr>
      <w:r>
        <w:rPr>
          <w:noProof/>
        </w:rPr>
        <w:drawing>
          <wp:inline distT="0" distB="0" distL="0" distR="0" wp14:anchorId="24CDED46" wp14:editId="2FECDF54">
            <wp:extent cx="3701169" cy="25383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4291"/>
                    <a:stretch/>
                  </pic:blipFill>
                  <pic:spPr bwMode="auto">
                    <a:xfrm>
                      <a:off x="0" y="0"/>
                      <a:ext cx="3714494" cy="2547513"/>
                    </a:xfrm>
                    <a:prstGeom prst="rect">
                      <a:avLst/>
                    </a:prstGeom>
                    <a:ln>
                      <a:noFill/>
                    </a:ln>
                    <a:extLst>
                      <a:ext uri="{53640926-AAD7-44D8-BBD7-CCE9431645EC}">
                        <a14:shadowObscured xmlns:a14="http://schemas.microsoft.com/office/drawing/2010/main"/>
                      </a:ext>
                    </a:extLst>
                  </pic:spPr>
                </pic:pic>
              </a:graphicData>
            </a:graphic>
          </wp:inline>
        </w:drawing>
      </w:r>
    </w:p>
    <w:p w14:paraId="3B1B2395" w14:textId="4371B9A8" w:rsidR="003E76F9" w:rsidRPr="00B82256" w:rsidRDefault="003E76F9" w:rsidP="003E76F9">
      <w:r w:rsidRPr="003E76F9">
        <w:rPr>
          <w:rStyle w:val="StrongEmphasis"/>
        </w:rPr>
        <w:t xml:space="preserve">Explanation: </w:t>
      </w:r>
      <w:r w:rsidRPr="003E76F9">
        <w:t xml:space="preserve"> </w:t>
      </w:r>
      <w:r w:rsidR="00B82256">
        <w:t>Similar to the previous problem. In later versions of Windows 10, Microsoft included a version of Python inside the Windows store. If you go to a command prompt and try to enter in the `</w:t>
      </w:r>
      <w:r w:rsidR="00B82256" w:rsidRPr="00B82256">
        <w:rPr>
          <w:rStyle w:val="Code"/>
        </w:rPr>
        <w:t>python</w:t>
      </w:r>
      <w:r w:rsidR="00B82256">
        <w:t xml:space="preserve">` command, it will open the Windows store to where you can download it. </w:t>
      </w:r>
      <w:r w:rsidR="00B82256">
        <w:rPr>
          <w:u w:val="single"/>
        </w:rPr>
        <w:t>It</w:t>
      </w:r>
      <w:r w:rsidR="00B82256" w:rsidRPr="00B82256">
        <w:rPr>
          <w:u w:val="single"/>
        </w:rPr>
        <w:t xml:space="preserve"> is not recommended</w:t>
      </w:r>
      <w:r w:rsidR="00B82256">
        <w:rPr>
          <w:u w:val="single"/>
        </w:rPr>
        <w:t xml:space="preserve"> to download from here</w:t>
      </w:r>
      <w:r w:rsidR="00B82256">
        <w:t xml:space="preserve"> (rather, you should install from python.org or use other Python environments, such as Spyder, Anaconda, etc.).</w:t>
      </w:r>
    </w:p>
    <w:p w14:paraId="30D2C18E" w14:textId="200E0D50" w:rsidR="00B82256" w:rsidRDefault="00B82256" w:rsidP="003E76F9">
      <w:r w:rsidRPr="00B82256">
        <w:rPr>
          <w:rStyle w:val="StrongEmphasis"/>
        </w:rPr>
        <w:t>Solution:</w:t>
      </w:r>
      <w:r>
        <w:t xml:space="preserve"> Please see the solution to the previous problem. Additionally, if you do not want to have the `</w:t>
      </w:r>
      <w:r w:rsidRPr="00B82256">
        <w:rPr>
          <w:rStyle w:val="Code"/>
        </w:rPr>
        <w:t>python</w:t>
      </w:r>
      <w:r>
        <w:t>` or `</w:t>
      </w:r>
      <w:r w:rsidRPr="00B82256">
        <w:rPr>
          <w:rStyle w:val="Code"/>
        </w:rPr>
        <w:t>python3</w:t>
      </w:r>
      <w:r>
        <w:t>` commands link to the Windows version, do the following:</w:t>
      </w:r>
    </w:p>
    <w:p w14:paraId="1F5718A1" w14:textId="77777777" w:rsidR="00B82256" w:rsidRDefault="00B82256" w:rsidP="00B82256">
      <w:pPr>
        <w:numPr>
          <w:ilvl w:val="0"/>
          <w:numId w:val="14"/>
        </w:numPr>
      </w:pPr>
      <w:r>
        <w:t>Open the start menu and navigate to Windows Settings by clicking on the gear icon (above the power, in the lower left).</w:t>
      </w:r>
    </w:p>
    <w:p w14:paraId="40B1B535" w14:textId="6E2FD2D5" w:rsidR="00B82256" w:rsidRDefault="00B82256" w:rsidP="00B82256">
      <w:pPr>
        <w:numPr>
          <w:ilvl w:val="0"/>
          <w:numId w:val="14"/>
        </w:numPr>
      </w:pPr>
      <w:r>
        <w:t>Navigate to Apps &gt; App execution aliases</w:t>
      </w:r>
    </w:p>
    <w:p w14:paraId="37160E06" w14:textId="0DE098F4" w:rsidR="00B82256" w:rsidRPr="00B82256" w:rsidRDefault="00B82256" w:rsidP="00B82256">
      <w:pPr>
        <w:numPr>
          <w:ilvl w:val="0"/>
          <w:numId w:val="14"/>
        </w:numPr>
      </w:pPr>
      <w:r>
        <w:t>Disable the “App Installer” options for “python.exe” and “python3.exe”</w:t>
      </w:r>
    </w:p>
    <w:p w14:paraId="676ACA9E" w14:textId="77777777" w:rsidR="003E76F9" w:rsidRPr="003E76F9" w:rsidRDefault="003E76F9" w:rsidP="003E76F9"/>
    <w:p w14:paraId="0CE80AA1" w14:textId="254872DA" w:rsidR="003A56E1" w:rsidRDefault="003A56E1" w:rsidP="003A56E1">
      <w:r w:rsidRPr="00275AC9">
        <w:rPr>
          <w:rStyle w:val="StrongEmphasis"/>
        </w:rPr>
        <w:t>Problem:</w:t>
      </w:r>
      <w:r>
        <w:t xml:space="preserve"> When trying to run your AnyLogic model, you receive the error “Invalid escape sequence”</w:t>
      </w:r>
      <w:r w:rsidR="00275AC9">
        <w:t>.</w:t>
      </w:r>
    </w:p>
    <w:p w14:paraId="42055C3D" w14:textId="754B94D0" w:rsidR="003A56E1" w:rsidRDefault="003A56E1" w:rsidP="003A56E1">
      <w:pPr>
        <w:jc w:val="center"/>
      </w:pPr>
      <w:r>
        <w:rPr>
          <w:noProof/>
        </w:rPr>
        <w:drawing>
          <wp:inline distT="0" distB="0" distL="0" distR="0" wp14:anchorId="6F98E679" wp14:editId="7A645816">
            <wp:extent cx="2560320" cy="6939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9084" cy="699067"/>
                    </a:xfrm>
                    <a:prstGeom prst="rect">
                      <a:avLst/>
                    </a:prstGeom>
                  </pic:spPr>
                </pic:pic>
              </a:graphicData>
            </a:graphic>
          </wp:inline>
        </w:drawing>
      </w:r>
    </w:p>
    <w:p w14:paraId="7AB3D3DE" w14:textId="77777777" w:rsidR="00D30F5E" w:rsidRDefault="00D30F5E" w:rsidP="00D30F5E">
      <w:r w:rsidRPr="00275AC9">
        <w:rPr>
          <w:rStyle w:val="StrongEmphasis"/>
        </w:rPr>
        <w:t>Explanation:</w:t>
      </w:r>
      <w:r>
        <w:t xml:space="preserve"> In Java, the backslash (\) is a special character that is used to “escape” other characters. One application is if you want a string that has a double quote character in it. For example:</w:t>
      </w:r>
    </w:p>
    <w:p w14:paraId="666CE5AC" w14:textId="7E566E99" w:rsidR="00D30F5E" w:rsidRPr="00D30F5E" w:rsidRDefault="00D30F5E" w:rsidP="00D30F5E">
      <w:pPr>
        <w:ind w:firstLine="720"/>
        <w:rPr>
          <w:rStyle w:val="StrongEmphasis"/>
          <w:rFonts w:ascii="Consolas" w:hAnsi="Consolas"/>
          <w:b w:val="0"/>
          <w:bCs w:val="0"/>
          <w:i w:val="0"/>
          <w:iCs w:val="0"/>
          <w:color w:val="000000" w:themeColor="text1"/>
          <w:sz w:val="20"/>
          <w:szCs w:val="20"/>
          <w14:textOutline w14:w="9525" w14:cap="rnd" w14:cmpd="sng" w14:algn="ctr">
            <w14:noFill/>
            <w14:prstDash w14:val="solid"/>
            <w14:bevel/>
          </w14:textOutline>
        </w:rPr>
      </w:pPr>
      <w:r w:rsidRPr="00275AC9">
        <w:rPr>
          <w:rStyle w:val="Code"/>
        </w:rPr>
        <w:t xml:space="preserve">String name = </w:t>
      </w:r>
      <w:r w:rsidRPr="00275AC9">
        <w:rPr>
          <w:rStyle w:val="Code"/>
          <w:color w:val="2F5496" w:themeColor="accent1" w:themeShade="BF"/>
        </w:rPr>
        <w:t>"John \"The man\" Doe</w:t>
      </w:r>
      <w:proofErr w:type="gramStart"/>
      <w:r w:rsidRPr="00275AC9">
        <w:rPr>
          <w:rStyle w:val="Code"/>
          <w:color w:val="2F5496" w:themeColor="accent1" w:themeShade="BF"/>
        </w:rPr>
        <w:t>"</w:t>
      </w:r>
      <w:r w:rsidRPr="00275AC9">
        <w:rPr>
          <w:rStyle w:val="Code"/>
        </w:rPr>
        <w:t>;</w:t>
      </w:r>
      <w:proofErr w:type="gramEnd"/>
    </w:p>
    <w:p w14:paraId="24555519" w14:textId="26C4C957" w:rsidR="00275AC9" w:rsidRDefault="003A56E1" w:rsidP="00275AC9">
      <w:r w:rsidRPr="00275AC9">
        <w:rPr>
          <w:rStyle w:val="StrongEmphasis"/>
        </w:rPr>
        <w:lastRenderedPageBreak/>
        <w:t>Solution:</w:t>
      </w:r>
      <w:r w:rsidR="00275AC9">
        <w:t xml:space="preserve"> A single backslash was used within a string with an invalid character following it. Most likely, you are on a Windows machine and have the preferred Python version set to “Other” with a custom path. Simply add an extra backslash to each backslash.</w:t>
      </w:r>
    </w:p>
    <w:p w14:paraId="47201969" w14:textId="442824C5" w:rsidR="00275AC9" w:rsidRDefault="00275AC9" w:rsidP="00275AC9">
      <w:pPr>
        <w:jc w:val="center"/>
      </w:pPr>
      <w:r>
        <w:rPr>
          <w:noProof/>
        </w:rPr>
        <mc:AlternateContent>
          <mc:Choice Requires="wps">
            <w:drawing>
              <wp:anchor distT="0" distB="0" distL="114300" distR="114300" simplePos="0" relativeHeight="251660288" behindDoc="0" locked="0" layoutInCell="1" allowOverlap="1" wp14:anchorId="53176039" wp14:editId="035C0F1E">
                <wp:simplePos x="0" y="0"/>
                <wp:positionH relativeFrom="column">
                  <wp:posOffset>2830830</wp:posOffset>
                </wp:positionH>
                <wp:positionV relativeFrom="paragraph">
                  <wp:posOffset>835254</wp:posOffset>
                </wp:positionV>
                <wp:extent cx="138989" cy="280600"/>
                <wp:effectExtent l="19050" t="0" r="33020" b="43815"/>
                <wp:wrapNone/>
                <wp:docPr id="18" name="Arrow: Down 18"/>
                <wp:cNvGraphicFramePr/>
                <a:graphic xmlns:a="http://schemas.openxmlformats.org/drawingml/2006/main">
                  <a:graphicData uri="http://schemas.microsoft.com/office/word/2010/wordprocessingShape">
                    <wps:wsp>
                      <wps:cNvSpPr/>
                      <wps:spPr>
                        <a:xfrm>
                          <a:off x="0" y="0"/>
                          <a:ext cx="138989" cy="280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8F709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222.9pt;margin-top:65.75pt;width:10.95pt;height:2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EleAIAAEEFAAAOAAAAZHJzL2Uyb0RvYy54bWysVFFP3DAMfp+0/xDlfbR3A3ZU9NAJxDQJ&#10;AQImnkOa0EpJnDm5691+/Zy0VxCgPUzrQxrH9mf7i53Ts601bKMwdOBqPjsoOVNOQtO555r/fLj8&#10;suAsROEaYcCpmu9U4GfLz59Oe1+pObRgGoWMQFyoel/zNkZfFUWQrbIiHIBXjpQa0IpIIj4XDYqe&#10;0K0p5mV5XPSAjUeQKgQ6vRiUfJnxtVYy3mgdVGSm5pRbzCvm9SmtxfJUVM8ofNvJMQ3xD1lY0TkK&#10;OkFdiCjYGrt3ULaTCAF0PJBgC9C6kyrXQNXMyjfV3LfCq1wLkRP8RFP4f7DyenOLrGvo7uimnLB0&#10;RytE6Ct2Ab1jdEoU9T5UZHnvb3GUAm1TvVuNNv2pErbNtO4mWtU2MkmHs6+Lk8UJZ5JU80V5XGba&#10;ixdnjyF+V2BZ2tS8ocA5h8yo2FyFSFHJfm9HQspoyCHv4s6olIZxd0pTORR1nr1zI6lzg2wjqAWE&#10;lMrF2aBqRaOG46OSvlQoBZk8spQBE7LujJmwR4DUpO+xB5jRPrmq3IeTc/m3xAbnySNHBhcnZ9s5&#10;wI8ADFU1Rh7s9yQN1CSWnqDZ0WUjDFMQvLzsiPArEeKtQGp7GhAa5XhDizbQ1xzGHWct4O+PzpM9&#10;dSNpOetpjGoefq0FKs7MD0d9ejI7PExzl4XDo29zEvC15um1xq3tOdA1zejR8DJvk300+61GsI80&#10;8asUlVTCSYpdcxlxL5zHYbzpzZBqtcpmNGtexCt372UCT6ymXnrYPgr0Y9dFatdr2I+cqN703WCb&#10;PB2s1hF0l5vyhdeRb5rT3Djjm5Iegtdytnp5+ZZ/AAAA//8DAFBLAwQUAAYACAAAACEAILlLs+EA&#10;AAALAQAADwAAAGRycy9kb3ducmV2LnhtbEyPzU7DMBCE70i8g7VIXBB1AkmNQpwKkCq1N2gRZyc2&#10;SSBeh9j5KU/PcoLj7Ixmvs03i+3YZAbfOpQQryJgBiunW6wlvB6313fAfFCoVefQSDgZD5vi/CxX&#10;mXYzvpjpEGpGJegzJaEJoc8491VjrPIr1xsk790NVgWSQ831oGYqtx2/iaI1t6pFWmhUb54aU30e&#10;Rivh4xSX+2n7vU/G+fH57XhVfu12QsrLi+XhHlgwS/gLwy8+oUNBTKUbUXvWSUiSlNADGbdxCowS&#10;yVoIYCVdRCqAFzn//0PxAwAA//8DAFBLAQItABQABgAIAAAAIQC2gziS/gAAAOEBAAATAAAAAAAA&#10;AAAAAAAAAAAAAABbQ29udGVudF9UeXBlc10ueG1sUEsBAi0AFAAGAAgAAAAhADj9If/WAAAAlAEA&#10;AAsAAAAAAAAAAAAAAAAALwEAAF9yZWxzLy5yZWxzUEsBAi0AFAAGAAgAAAAhAMA1sSV4AgAAQQUA&#10;AA4AAAAAAAAAAAAAAAAALgIAAGRycy9lMm9Eb2MueG1sUEsBAi0AFAAGAAgAAAAhACC5S7PhAAAA&#10;CwEAAA8AAAAAAAAAAAAAAAAA0gQAAGRycy9kb3ducmV2LnhtbFBLBQYAAAAABAAEAPMAAADgBQAA&#10;AAA=&#10;" adj="16250" fillcolor="#4472c4 [3204]" strokecolor="#1f3763 [1604]" strokeweight="1pt"/>
            </w:pict>
          </mc:Fallback>
        </mc:AlternateContent>
      </w:r>
      <w:r>
        <w:rPr>
          <w:noProof/>
        </w:rPr>
        <w:drawing>
          <wp:inline distT="0" distB="0" distL="0" distR="0" wp14:anchorId="5D749AA0" wp14:editId="623D2AB7">
            <wp:extent cx="3414304" cy="7827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7294" cy="820091"/>
                    </a:xfrm>
                    <a:prstGeom prst="rect">
                      <a:avLst/>
                    </a:prstGeom>
                  </pic:spPr>
                </pic:pic>
              </a:graphicData>
            </a:graphic>
          </wp:inline>
        </w:drawing>
      </w:r>
    </w:p>
    <w:p w14:paraId="62C049B6" w14:textId="77777777" w:rsidR="00275AC9" w:rsidRDefault="00275AC9" w:rsidP="00275AC9">
      <w:pPr>
        <w:jc w:val="center"/>
      </w:pPr>
    </w:p>
    <w:p w14:paraId="6C87DD97" w14:textId="560CE0FC" w:rsidR="00275AC9" w:rsidRDefault="00275AC9" w:rsidP="00275AC9">
      <w:pPr>
        <w:jc w:val="center"/>
      </w:pPr>
      <w:r>
        <w:rPr>
          <w:noProof/>
        </w:rPr>
        <w:drawing>
          <wp:inline distT="0" distB="0" distL="0" distR="0" wp14:anchorId="0E654E3B" wp14:editId="2E92B676">
            <wp:extent cx="3413760" cy="77231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7272" cy="782158"/>
                    </a:xfrm>
                    <a:prstGeom prst="rect">
                      <a:avLst/>
                    </a:prstGeom>
                  </pic:spPr>
                </pic:pic>
              </a:graphicData>
            </a:graphic>
          </wp:inline>
        </w:drawing>
      </w:r>
    </w:p>
    <w:p w14:paraId="78DF678D" w14:textId="77777777" w:rsidR="00275AC9" w:rsidRPr="00275AC9" w:rsidRDefault="00275AC9" w:rsidP="00275AC9"/>
    <w:sectPr w:rsidR="00275AC9" w:rsidRPr="00275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tlanta">
    <w:panose1 w:val="020B0502020202020204"/>
    <w:charset w:val="00"/>
    <w:family w:val="swiss"/>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0376"/>
    <w:multiLevelType w:val="hybridMultilevel"/>
    <w:tmpl w:val="D46E2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C645D"/>
    <w:multiLevelType w:val="hybridMultilevel"/>
    <w:tmpl w:val="FE70A07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A647524"/>
    <w:multiLevelType w:val="hybridMultilevel"/>
    <w:tmpl w:val="8D14C214"/>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3" w15:restartNumberingAfterBreak="0">
    <w:nsid w:val="2B1F01A4"/>
    <w:multiLevelType w:val="hybridMultilevel"/>
    <w:tmpl w:val="3718EE3E"/>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15:restartNumberingAfterBreak="0">
    <w:nsid w:val="2F14405D"/>
    <w:multiLevelType w:val="hybridMultilevel"/>
    <w:tmpl w:val="DB66750A"/>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5" w15:restartNumberingAfterBreak="0">
    <w:nsid w:val="44C6285F"/>
    <w:multiLevelType w:val="hybridMultilevel"/>
    <w:tmpl w:val="192AC7F8"/>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6" w15:restartNumberingAfterBreak="0">
    <w:nsid w:val="4B1D62C6"/>
    <w:multiLevelType w:val="multilevel"/>
    <w:tmpl w:val="73227C30"/>
    <w:lvl w:ilvl="0">
      <w:start w:val="1"/>
      <w:numFmt w:val="decimal"/>
      <w:pStyle w:val="ALReference"/>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334A2A"/>
    <w:multiLevelType w:val="hybridMultilevel"/>
    <w:tmpl w:val="CF3A7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068C7"/>
    <w:multiLevelType w:val="hybridMultilevel"/>
    <w:tmpl w:val="DE8072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8917764"/>
    <w:multiLevelType w:val="hybridMultilevel"/>
    <w:tmpl w:val="35D69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07819"/>
    <w:multiLevelType w:val="hybridMultilevel"/>
    <w:tmpl w:val="33B053C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91232B3"/>
    <w:multiLevelType w:val="hybridMultilevel"/>
    <w:tmpl w:val="53C8AE1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3C816A4"/>
    <w:multiLevelType w:val="hybridMultilevel"/>
    <w:tmpl w:val="087E1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8011D0"/>
    <w:multiLevelType w:val="hybridMultilevel"/>
    <w:tmpl w:val="3C503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3"/>
  </w:num>
  <w:num w:numId="4">
    <w:abstractNumId w:val="1"/>
  </w:num>
  <w:num w:numId="5">
    <w:abstractNumId w:val="7"/>
  </w:num>
  <w:num w:numId="6">
    <w:abstractNumId w:val="10"/>
  </w:num>
  <w:num w:numId="7">
    <w:abstractNumId w:val="11"/>
  </w:num>
  <w:num w:numId="8">
    <w:abstractNumId w:val="5"/>
  </w:num>
  <w:num w:numId="9">
    <w:abstractNumId w:val="4"/>
  </w:num>
  <w:num w:numId="10">
    <w:abstractNumId w:val="2"/>
  </w:num>
  <w:num w:numId="11">
    <w:abstractNumId w:val="8"/>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F4"/>
    <w:rsid w:val="000B76F4"/>
    <w:rsid w:val="000D3525"/>
    <w:rsid w:val="00112DED"/>
    <w:rsid w:val="001C51A0"/>
    <w:rsid w:val="001E65F5"/>
    <w:rsid w:val="00247214"/>
    <w:rsid w:val="002523DE"/>
    <w:rsid w:val="00275AC9"/>
    <w:rsid w:val="0028429C"/>
    <w:rsid w:val="003642F4"/>
    <w:rsid w:val="0039103B"/>
    <w:rsid w:val="003A56E1"/>
    <w:rsid w:val="003E76F9"/>
    <w:rsid w:val="0040157B"/>
    <w:rsid w:val="004C287D"/>
    <w:rsid w:val="00507193"/>
    <w:rsid w:val="005A4F50"/>
    <w:rsid w:val="0061029B"/>
    <w:rsid w:val="00622AC0"/>
    <w:rsid w:val="00682C62"/>
    <w:rsid w:val="00774321"/>
    <w:rsid w:val="00810987"/>
    <w:rsid w:val="0083126A"/>
    <w:rsid w:val="00846438"/>
    <w:rsid w:val="00855095"/>
    <w:rsid w:val="009166A0"/>
    <w:rsid w:val="009B232F"/>
    <w:rsid w:val="009D60AA"/>
    <w:rsid w:val="009E560B"/>
    <w:rsid w:val="00A13792"/>
    <w:rsid w:val="00A755E7"/>
    <w:rsid w:val="00AA7C60"/>
    <w:rsid w:val="00AE5567"/>
    <w:rsid w:val="00B36AA2"/>
    <w:rsid w:val="00B4287D"/>
    <w:rsid w:val="00B46407"/>
    <w:rsid w:val="00B82256"/>
    <w:rsid w:val="00B96058"/>
    <w:rsid w:val="00BB300A"/>
    <w:rsid w:val="00BE276E"/>
    <w:rsid w:val="00C71F1C"/>
    <w:rsid w:val="00CE15D4"/>
    <w:rsid w:val="00D30F5E"/>
    <w:rsid w:val="00E657A0"/>
    <w:rsid w:val="00E95F7B"/>
    <w:rsid w:val="00EA03DD"/>
    <w:rsid w:val="00EA6807"/>
    <w:rsid w:val="00ED17D1"/>
    <w:rsid w:val="00F12FE9"/>
    <w:rsid w:val="00F6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9D25"/>
  <w15:chartTrackingRefBased/>
  <w15:docId w15:val="{15B69C1C-E1E4-4A35-828A-58AE747D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C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Reference">
    <w:name w:val="AL Reference"/>
    <w:basedOn w:val="ListParagraph"/>
    <w:link w:val="ALReferenceChar"/>
    <w:qFormat/>
    <w:rsid w:val="00810987"/>
    <w:pPr>
      <w:numPr>
        <w:numId w:val="1"/>
      </w:numPr>
    </w:pPr>
    <w:rPr>
      <w:b/>
      <w:bCs/>
      <w:color w:val="4472C4" w:themeColor="accent1"/>
    </w:rPr>
  </w:style>
  <w:style w:type="character" w:customStyle="1" w:styleId="ALReferenceChar">
    <w:name w:val="AL Reference Char"/>
    <w:basedOn w:val="DefaultParagraphFont"/>
    <w:link w:val="ALReference"/>
    <w:rsid w:val="00810987"/>
    <w:rPr>
      <w:b/>
      <w:bCs/>
      <w:color w:val="4472C4" w:themeColor="accent1"/>
    </w:rPr>
  </w:style>
  <w:style w:type="paragraph" w:styleId="ListParagraph">
    <w:name w:val="List Paragraph"/>
    <w:basedOn w:val="Normal"/>
    <w:uiPriority w:val="34"/>
    <w:qFormat/>
    <w:rsid w:val="00810987"/>
    <w:pPr>
      <w:ind w:left="720"/>
      <w:contextualSpacing/>
    </w:pPr>
  </w:style>
  <w:style w:type="character" w:customStyle="1" w:styleId="AttributeField">
    <w:name w:val="Attribute/Field"/>
    <w:basedOn w:val="HTMLDefinition"/>
    <w:uiPriority w:val="1"/>
    <w:qFormat/>
    <w:rsid w:val="00810987"/>
    <w:rPr>
      <w:rFonts w:ascii="Segoe UI" w:hAnsi="Segoe UI"/>
      <w:i/>
      <w:iCs/>
    </w:rPr>
  </w:style>
  <w:style w:type="character" w:styleId="HTMLDefinition">
    <w:name w:val="HTML Definition"/>
    <w:basedOn w:val="DefaultParagraphFont"/>
    <w:uiPriority w:val="99"/>
    <w:semiHidden/>
    <w:unhideWhenUsed/>
    <w:rsid w:val="00810987"/>
    <w:rPr>
      <w:i/>
      <w:iCs/>
    </w:rPr>
  </w:style>
  <w:style w:type="character" w:styleId="Emphasis">
    <w:name w:val="Emphasis"/>
    <w:uiPriority w:val="20"/>
    <w:qFormat/>
    <w:rsid w:val="00810987"/>
    <w:rPr>
      <w:rFonts w:asciiTheme="minorHAnsi" w:hAnsiTheme="minorHAnsi" w:cs="Courier New"/>
      <w:i/>
      <w:color w:val="auto"/>
      <w:sz w:val="22"/>
      <w:szCs w:val="20"/>
    </w:rPr>
  </w:style>
  <w:style w:type="character" w:styleId="Strong">
    <w:name w:val="Strong"/>
    <w:basedOn w:val="DefaultParagraphFont"/>
    <w:uiPriority w:val="22"/>
    <w:qFormat/>
    <w:rsid w:val="00810987"/>
    <w:rPr>
      <w:b/>
      <w:bCs/>
    </w:rPr>
  </w:style>
  <w:style w:type="character" w:customStyle="1" w:styleId="StrongEmphasis">
    <w:name w:val="Strong Emphasis"/>
    <w:basedOn w:val="DefaultParagraphFont"/>
    <w:uiPriority w:val="1"/>
    <w:qFormat/>
    <w:rsid w:val="00810987"/>
    <w:rPr>
      <w:b/>
      <w:bCs/>
      <w:i/>
      <w:iCs/>
    </w:rPr>
  </w:style>
  <w:style w:type="paragraph" w:styleId="Subtitle">
    <w:name w:val="Subtitle"/>
    <w:basedOn w:val="Normal"/>
    <w:next w:val="Normal"/>
    <w:link w:val="SubtitleChar"/>
    <w:uiPriority w:val="11"/>
    <w:qFormat/>
    <w:rsid w:val="008109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0987"/>
    <w:rPr>
      <w:rFonts w:eastAsiaTheme="minorEastAsia"/>
      <w:color w:val="5A5A5A" w:themeColor="text1" w:themeTint="A5"/>
      <w:spacing w:val="15"/>
    </w:rPr>
  </w:style>
  <w:style w:type="character" w:styleId="SubtleEmphasis">
    <w:name w:val="Subtle Emphasis"/>
    <w:basedOn w:val="DefaultParagraphFont"/>
    <w:uiPriority w:val="19"/>
    <w:qFormat/>
    <w:rsid w:val="001C51A0"/>
    <w:rPr>
      <w:i/>
      <w:iCs/>
      <w:color w:val="404040" w:themeColor="text1" w:themeTint="BF"/>
      <w:sz w:val="20"/>
    </w:rPr>
  </w:style>
  <w:style w:type="character" w:styleId="SubtleReference">
    <w:name w:val="Subtle Reference"/>
    <w:basedOn w:val="DefaultParagraphFont"/>
    <w:uiPriority w:val="31"/>
    <w:qFormat/>
    <w:rsid w:val="00810987"/>
    <w:rPr>
      <w:smallCaps/>
      <w:color w:val="5A5A5A" w:themeColor="text1" w:themeTint="A5"/>
    </w:rPr>
  </w:style>
  <w:style w:type="character" w:customStyle="1" w:styleId="UnresolvedIssue">
    <w:name w:val="Unresolved Issue"/>
    <w:basedOn w:val="DefaultParagraphFont"/>
    <w:uiPriority w:val="1"/>
    <w:qFormat/>
    <w:rsid w:val="00810987"/>
    <w:rPr>
      <w:b/>
      <w:color w:val="FF0000"/>
      <w:bdr w:val="none" w:sz="0" w:space="0" w:color="auto"/>
      <w:shd w:val="clear" w:color="auto" w:fill="EAEAEA"/>
    </w:rPr>
  </w:style>
  <w:style w:type="character" w:customStyle="1" w:styleId="Reference">
    <w:name w:val="Reference"/>
    <w:basedOn w:val="UnresolvedIssue"/>
    <w:uiPriority w:val="1"/>
    <w:qFormat/>
    <w:rsid w:val="00810987"/>
    <w:rPr>
      <w:b w:val="0"/>
      <w:color w:val="auto"/>
      <w:bdr w:val="none" w:sz="0" w:space="0" w:color="auto"/>
      <w:shd w:val="clear" w:color="auto" w:fill="EAEAEA"/>
    </w:rPr>
  </w:style>
  <w:style w:type="character" w:customStyle="1" w:styleId="Code">
    <w:name w:val="Code"/>
    <w:basedOn w:val="HTMLCode"/>
    <w:uiPriority w:val="1"/>
    <w:qFormat/>
    <w:rsid w:val="001C51A0"/>
    <w:rPr>
      <w:rFonts w:ascii="Consolas" w:hAnsi="Consolas"/>
      <w:b w:val="0"/>
      <w:i w:val="0"/>
      <w:color w:val="000000" w:themeColor="text1"/>
      <w:spacing w:val="0"/>
      <w:w w:val="100"/>
      <w:kern w:val="0"/>
      <w:position w:val="0"/>
      <w:sz w:val="20"/>
      <w:szCs w:val="20"/>
      <w:bdr w:val="none" w:sz="0" w:space="0" w:color="auto"/>
      <w14:textOutline w14:w="9525" w14:cap="rnd" w14:cmpd="sng" w14:algn="ctr">
        <w14:noFill/>
        <w14:prstDash w14:val="solid"/>
        <w14:bevel/>
      </w14:textOutline>
    </w:rPr>
  </w:style>
  <w:style w:type="character" w:styleId="HTMLCode">
    <w:name w:val="HTML Code"/>
    <w:basedOn w:val="DefaultParagraphFont"/>
    <w:uiPriority w:val="99"/>
    <w:semiHidden/>
    <w:unhideWhenUsed/>
    <w:rsid w:val="00810987"/>
    <w:rPr>
      <w:rFonts w:ascii="Consolas" w:hAnsi="Consolas"/>
      <w:sz w:val="20"/>
      <w:szCs w:val="20"/>
    </w:rPr>
  </w:style>
  <w:style w:type="character" w:customStyle="1" w:styleId="Heading1Char">
    <w:name w:val="Heading 1 Char"/>
    <w:basedOn w:val="DefaultParagraphFont"/>
    <w:link w:val="Heading1"/>
    <w:uiPriority w:val="9"/>
    <w:rsid w:val="00CE15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55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05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D60AA"/>
    <w:rPr>
      <w:color w:val="0563C1" w:themeColor="hyperlink"/>
      <w:u w:val="single"/>
    </w:rPr>
  </w:style>
  <w:style w:type="character" w:styleId="UnresolvedMention">
    <w:name w:val="Unresolved Mention"/>
    <w:basedOn w:val="DefaultParagraphFont"/>
    <w:uiPriority w:val="99"/>
    <w:semiHidden/>
    <w:unhideWhenUsed/>
    <w:rsid w:val="009D60AA"/>
    <w:rPr>
      <w:color w:val="605E5C"/>
      <w:shd w:val="clear" w:color="auto" w:fill="E1DFDD"/>
    </w:rPr>
  </w:style>
  <w:style w:type="character" w:styleId="CommentReference">
    <w:name w:val="annotation reference"/>
    <w:basedOn w:val="DefaultParagraphFont"/>
    <w:uiPriority w:val="99"/>
    <w:semiHidden/>
    <w:unhideWhenUsed/>
    <w:rsid w:val="00682C62"/>
    <w:rPr>
      <w:sz w:val="16"/>
      <w:szCs w:val="16"/>
    </w:rPr>
  </w:style>
  <w:style w:type="paragraph" w:styleId="CommentText">
    <w:name w:val="annotation text"/>
    <w:basedOn w:val="Normal"/>
    <w:link w:val="CommentTextChar"/>
    <w:uiPriority w:val="99"/>
    <w:semiHidden/>
    <w:unhideWhenUsed/>
    <w:rsid w:val="00682C62"/>
    <w:pPr>
      <w:spacing w:line="240" w:lineRule="auto"/>
    </w:pPr>
    <w:rPr>
      <w:sz w:val="20"/>
      <w:szCs w:val="20"/>
    </w:rPr>
  </w:style>
  <w:style w:type="character" w:customStyle="1" w:styleId="CommentTextChar">
    <w:name w:val="Comment Text Char"/>
    <w:basedOn w:val="DefaultParagraphFont"/>
    <w:link w:val="CommentText"/>
    <w:uiPriority w:val="99"/>
    <w:semiHidden/>
    <w:rsid w:val="00682C62"/>
    <w:rPr>
      <w:sz w:val="20"/>
      <w:szCs w:val="20"/>
    </w:rPr>
  </w:style>
  <w:style w:type="paragraph" w:styleId="CommentSubject">
    <w:name w:val="annotation subject"/>
    <w:basedOn w:val="CommentText"/>
    <w:next w:val="CommentText"/>
    <w:link w:val="CommentSubjectChar"/>
    <w:uiPriority w:val="99"/>
    <w:semiHidden/>
    <w:unhideWhenUsed/>
    <w:rsid w:val="00682C62"/>
    <w:rPr>
      <w:b/>
      <w:bCs/>
    </w:rPr>
  </w:style>
  <w:style w:type="character" w:customStyle="1" w:styleId="CommentSubjectChar">
    <w:name w:val="Comment Subject Char"/>
    <w:basedOn w:val="CommentTextChar"/>
    <w:link w:val="CommentSubject"/>
    <w:uiPriority w:val="99"/>
    <w:semiHidden/>
    <w:rsid w:val="00682C62"/>
    <w:rPr>
      <w:b/>
      <w:bCs/>
      <w:sz w:val="20"/>
      <w:szCs w:val="20"/>
    </w:rPr>
  </w:style>
  <w:style w:type="paragraph" w:styleId="BalloonText">
    <w:name w:val="Balloon Text"/>
    <w:basedOn w:val="Normal"/>
    <w:link w:val="BalloonTextChar"/>
    <w:uiPriority w:val="99"/>
    <w:semiHidden/>
    <w:unhideWhenUsed/>
    <w:rsid w:val="0068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C62"/>
    <w:rPr>
      <w:rFonts w:ascii="Segoe UI" w:hAnsi="Segoe UI" w:cs="Segoe UI"/>
      <w:sz w:val="18"/>
      <w:szCs w:val="18"/>
    </w:rPr>
  </w:style>
  <w:style w:type="character" w:customStyle="1" w:styleId="Heading4Char">
    <w:name w:val="Heading 4 Char"/>
    <w:basedOn w:val="DefaultParagraphFont"/>
    <w:link w:val="Heading4"/>
    <w:uiPriority w:val="9"/>
    <w:rsid w:val="00AA7C6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166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nylogic.com/topic/com.anylogic.help/html/libraries/Managing%20Libraries.html"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oracle.com/cd/E19062-01/sun.mgmt.ctr36/819-5418/gaznb/index.html"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educative.io/edpresso/how-to-add-python-to-the-path-variable-in-ma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hyperlink" Target="https://www.architectryan.com/2018/03/17/add-to-the-path-on-windows-1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10</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Wolfe-Adam</dc:creator>
  <cp:keywords/>
  <dc:description/>
  <cp:lastModifiedBy>Tyler Wolfe-Adam</cp:lastModifiedBy>
  <cp:revision>13</cp:revision>
  <dcterms:created xsi:type="dcterms:W3CDTF">2020-02-21T21:41:00Z</dcterms:created>
  <dcterms:modified xsi:type="dcterms:W3CDTF">2020-05-04T16:55:00Z</dcterms:modified>
</cp:coreProperties>
</file>