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E41E" w14:textId="63ABFDF3" w:rsidR="004264D4" w:rsidRDefault="0059245B">
      <w:r w:rsidRPr="0059245B">
        <w:rPr>
          <w:highlight w:val="yellow"/>
        </w:rPr>
        <w:t>ANALISI DATABASE</w:t>
      </w:r>
    </w:p>
    <w:p w14:paraId="242E7DCC" w14:textId="1AC338F6" w:rsidR="0059245B" w:rsidRDefault="0059245B">
      <w:r>
        <w:t>Partendo dall’analisi dei comuni, utilizzando la nostra tabella possiamo subito notare un altissimo numero di comuni in Italia, superando addirittura i 7000.</w:t>
      </w:r>
    </w:p>
    <w:p w14:paraId="47DC2236" w14:textId="4DD8CC1E" w:rsidR="0059245B" w:rsidRDefault="0059245B">
      <w:r>
        <w:t xml:space="preserve">Uno degli aspetti più interessanti che possiamo notare è la predominanza di piccoli </w:t>
      </w:r>
      <w:proofErr w:type="gramStart"/>
      <w:r>
        <w:t>Comuni, infatti</w:t>
      </w:r>
      <w:proofErr w:type="gramEnd"/>
      <w:r>
        <w:t xml:space="preserve"> sono pochi i Comuni che superano i 300.000 abitanti, e coloro che li superano sono principalmente le grandi città, come per esempio Milano o Napoli.</w:t>
      </w:r>
    </w:p>
    <w:p w14:paraId="63A27C1E" w14:textId="11E339D5" w:rsidR="0059245B" w:rsidRDefault="0059245B">
      <w:r>
        <w:t>Le regioni più popolate sono la Lombardia e l’Emilia-Romagna, quest’ultima con una densità molto elevata visto il territorio non troppo ampio.</w:t>
      </w:r>
    </w:p>
    <w:p w14:paraId="5E18A13A" w14:textId="77777777" w:rsidR="003D1C5A" w:rsidRDefault="003D1C5A"/>
    <w:p w14:paraId="55B7B009" w14:textId="46AF5669" w:rsidR="003D1C5A" w:rsidRDefault="003D1C5A">
      <w:r>
        <w:t xml:space="preserve">Per quanto riguarda i casi covid, analizzando le tabelle possiamo notare che la maggior parte dei casi si sono riscontrati nel centro-nord Italia, </w:t>
      </w:r>
      <w:r w:rsidR="00C77EDD">
        <w:t>stesso discorso per quanto riguarda i guariti e i deceduti.</w:t>
      </w:r>
    </w:p>
    <w:p w14:paraId="4C4619F7" w14:textId="19D0CE74" w:rsidR="00C77EDD" w:rsidRDefault="00C77EDD">
      <w:r>
        <w:t>La Regione più colpita risulta essere la Lombardia, dove viene riscontrato ¼ dei decessi avvenuti in Italia.</w:t>
      </w:r>
    </w:p>
    <w:p w14:paraId="0CA20DC7" w14:textId="77777777" w:rsidR="00C77EDD" w:rsidRDefault="00C77EDD"/>
    <w:p w14:paraId="6E539EB8" w14:textId="77777777" w:rsidR="0059245B" w:rsidRDefault="0059245B"/>
    <w:sectPr w:rsidR="005924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5B"/>
    <w:rsid w:val="003D1C5A"/>
    <w:rsid w:val="004264D4"/>
    <w:rsid w:val="0059245B"/>
    <w:rsid w:val="00C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893C5"/>
  <w15:chartTrackingRefBased/>
  <w15:docId w15:val="{8C86D3A4-162B-41B0-8C27-2DECDCC0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</dc:creator>
  <cp:keywords/>
  <dc:description/>
  <cp:lastModifiedBy>Giancarlo Binacchi</cp:lastModifiedBy>
  <cp:revision>1</cp:revision>
  <dcterms:created xsi:type="dcterms:W3CDTF">2023-12-18T15:45:00Z</dcterms:created>
  <dcterms:modified xsi:type="dcterms:W3CDTF">2023-12-18T16:13:00Z</dcterms:modified>
</cp:coreProperties>
</file>