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f07e05y8c99t" w:id="0"/>
      <w:bookmarkEnd w:id="0"/>
      <w:r w:rsidDel="00000000" w:rsidR="00000000" w:rsidRPr="00000000">
        <w:rPr>
          <w:b w:val="1"/>
          <w:sz w:val="46"/>
          <w:szCs w:val="46"/>
          <w:rtl w:val="0"/>
        </w:rPr>
        <w:t xml:space="preserve">IMDb Dataset Preprocessing Report</w:t>
      </w:r>
    </w:p>
    <w:p w:rsidR="00000000" w:rsidDel="00000000" w:rsidP="00000000" w:rsidRDefault="00000000" w:rsidRPr="00000000" w14:paraId="00000002">
      <w:pPr>
        <w:spacing w:after="240" w:before="240" w:lineRule="auto"/>
        <w:rPr/>
      </w:pPr>
      <w:r w:rsidDel="00000000" w:rsidR="00000000" w:rsidRPr="00000000">
        <w:rPr>
          <w:b w:val="1"/>
          <w:rtl w:val="0"/>
        </w:rPr>
        <w:t xml:space="preserve">Report ID:</w:t>
      </w:r>
      <w:r w:rsidDel="00000000" w:rsidR="00000000" w:rsidRPr="00000000">
        <w:rPr>
          <w:rtl w:val="0"/>
        </w:rPr>
        <w:t xml:space="preserve"> DPRE-2025-0925</w:t>
      </w:r>
    </w:p>
    <w:p w:rsidR="00000000" w:rsidDel="00000000" w:rsidP="00000000" w:rsidRDefault="00000000" w:rsidRPr="00000000" w14:paraId="00000003">
      <w:pPr>
        <w:spacing w:after="240" w:before="240" w:lineRule="auto"/>
        <w:rPr/>
      </w:pPr>
      <w:r w:rsidDel="00000000" w:rsidR="00000000" w:rsidRPr="00000000">
        <w:rPr>
          <w:b w:val="1"/>
          <w:rtl w:val="0"/>
        </w:rPr>
        <w:t xml:space="preserve">Date:</w:t>
      </w:r>
      <w:r w:rsidDel="00000000" w:rsidR="00000000" w:rsidRPr="00000000">
        <w:rPr>
          <w:rtl w:val="0"/>
        </w:rPr>
        <w:t xml:space="preserve"> September 25, 2025</w:t>
      </w:r>
    </w:p>
    <w:p w:rsidR="00000000" w:rsidDel="00000000" w:rsidP="00000000" w:rsidRDefault="00000000" w:rsidRPr="00000000" w14:paraId="00000004">
      <w:pPr>
        <w:spacing w:after="240" w:before="240" w:lineRule="auto"/>
        <w:rPr/>
      </w:pPr>
      <w:r w:rsidDel="00000000" w:rsidR="00000000" w:rsidRPr="00000000">
        <w:rPr>
          <w:b w:val="1"/>
          <w:rtl w:val="0"/>
        </w:rPr>
        <w:t xml:space="preserve">Project:</w:t>
      </w:r>
      <w:r w:rsidDel="00000000" w:rsidR="00000000" w:rsidRPr="00000000">
        <w:rPr>
          <w:rtl w:val="0"/>
        </w:rPr>
        <w:t xml:space="preserve"> CSE 6363 - Sentiment Analysis of Movie Reviews</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vw9xfntp56gl" w:id="1"/>
      <w:bookmarkEnd w:id="1"/>
      <w:r w:rsidDel="00000000" w:rsidR="00000000" w:rsidRPr="00000000">
        <w:rPr>
          <w:b w:val="1"/>
          <w:color w:val="000000"/>
          <w:sz w:val="26"/>
          <w:szCs w:val="26"/>
          <w:rtl w:val="0"/>
        </w:rPr>
        <w:t xml:space="preserve">1.0 Objective</w:t>
      </w:r>
    </w:p>
    <w:p w:rsidR="00000000" w:rsidDel="00000000" w:rsidP="00000000" w:rsidRDefault="00000000" w:rsidRPr="00000000" w14:paraId="00000006">
      <w:pPr>
        <w:spacing w:after="240" w:before="240" w:lineRule="auto"/>
        <w:rPr/>
      </w:pPr>
      <w:r w:rsidDel="00000000" w:rsidR="00000000" w:rsidRPr="00000000">
        <w:rPr>
          <w:rtl w:val="0"/>
        </w:rPr>
        <w:t xml:space="preserve">This report documents the systematic protocol used to clean, structure, and partition the raw text data from the Stanford Large Movie Review (IMDb) Dataset. The primary goal is to create a standardized, high-quality dataset ready for subsequent natural language processing tasks, specifically model training and evaluation for sentiment classification.</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a8h59q1aqu7" w:id="2"/>
      <w:bookmarkEnd w:id="2"/>
      <w:r w:rsidDel="00000000" w:rsidR="00000000" w:rsidRPr="00000000">
        <w:rPr>
          <w:b w:val="1"/>
          <w:color w:val="000000"/>
          <w:sz w:val="26"/>
          <w:szCs w:val="26"/>
          <w:rtl w:val="0"/>
        </w:rPr>
        <w:t xml:space="preserve">2.0 Guiding Philosophy</w:t>
      </w:r>
    </w:p>
    <w:p w:rsidR="00000000" w:rsidDel="00000000" w:rsidP="00000000" w:rsidRDefault="00000000" w:rsidRPr="00000000" w14:paraId="00000008">
      <w:pPr>
        <w:spacing w:after="240" w:before="240" w:lineRule="auto"/>
        <w:rPr/>
      </w:pPr>
      <w:r w:rsidDel="00000000" w:rsidR="00000000" w:rsidRPr="00000000">
        <w:rPr>
          <w:rtl w:val="0"/>
        </w:rPr>
        <w:t xml:space="preserve">The preprocessing strategy was guided by the principle of </w:t>
      </w:r>
      <w:r w:rsidDel="00000000" w:rsidR="00000000" w:rsidRPr="00000000">
        <w:rPr>
          <w:b w:val="1"/>
          <w:rtl w:val="0"/>
        </w:rPr>
        <w:t xml:space="preserve">minimal but essential cleaning</w:t>
      </w:r>
      <w:r w:rsidDel="00000000" w:rsidR="00000000" w:rsidRPr="00000000">
        <w:rPr>
          <w:rtl w:val="0"/>
        </w:rPr>
        <w:t xml:space="preserve">. Adhering to the best practices established by Maas et al. (2011), the focus was on removing technical artifacts and standardizing the text without stripping away linguistic features critical for sentiment analysis. Key tenets included:</w:t>
      </w:r>
    </w:p>
    <w:p w:rsidR="00000000" w:rsidDel="00000000" w:rsidP="00000000" w:rsidRDefault="00000000" w:rsidRPr="00000000" w14:paraId="00000009">
      <w:pPr>
        <w:numPr>
          <w:ilvl w:val="0"/>
          <w:numId w:val="8"/>
        </w:numPr>
        <w:spacing w:after="0" w:afterAutospacing="0" w:before="240" w:lineRule="auto"/>
        <w:ind w:left="720" w:hanging="360"/>
      </w:pPr>
      <w:r w:rsidDel="00000000" w:rsidR="00000000" w:rsidRPr="00000000">
        <w:rPr>
          <w:b w:val="1"/>
          <w:rtl w:val="0"/>
        </w:rPr>
        <w:t xml:space="preserve">No Stop Word Removal:</w:t>
      </w:r>
      <w:r w:rsidDel="00000000" w:rsidR="00000000" w:rsidRPr="00000000">
        <w:rPr>
          <w:rtl w:val="0"/>
        </w:rPr>
        <w:t xml:space="preserve"> Words like "not," "but," and "very" are crucial for expressing negation and intensity and were explicitly retained.</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b w:val="1"/>
          <w:rtl w:val="0"/>
        </w:rPr>
        <w:t xml:space="preserve">No Stemming or Lemmatization:</w:t>
      </w:r>
      <w:r w:rsidDel="00000000" w:rsidR="00000000" w:rsidRPr="00000000">
        <w:rPr>
          <w:rtl w:val="0"/>
        </w:rPr>
        <w:t xml:space="preserve"> To preserve the nuanced sentiment of different word forms (e.g., "amazing" vs. "amazed"), these steps were omitted.</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b w:val="1"/>
          <w:rtl w:val="0"/>
        </w:rPr>
        <w:t xml:space="preserve">Preservation of Punctuation:</w:t>
      </w:r>
      <w:r w:rsidDel="00000000" w:rsidR="00000000" w:rsidRPr="00000000">
        <w:rPr>
          <w:rtl w:val="0"/>
        </w:rPr>
        <w:t xml:space="preserve"> Exclamation points, question marks, and other punctuation that signal sentiment were isolated as distinct tokens rather than being removed.</w:t>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nl68462dtf1t" w:id="3"/>
      <w:bookmarkEnd w:id="3"/>
      <w:r w:rsidDel="00000000" w:rsidR="00000000" w:rsidRPr="00000000">
        <w:rPr>
          <w:b w:val="1"/>
          <w:color w:val="000000"/>
          <w:sz w:val="26"/>
          <w:szCs w:val="26"/>
          <w:rtl w:val="0"/>
        </w:rPr>
        <w:t xml:space="preserve">3.0 Data Processing and Transformation Steps</w:t>
      </w:r>
    </w:p>
    <w:p w:rsidR="00000000" w:rsidDel="00000000" w:rsidP="00000000" w:rsidRDefault="00000000" w:rsidRPr="00000000" w14:paraId="0000000D">
      <w:pPr>
        <w:spacing w:after="240" w:before="240" w:lineRule="auto"/>
        <w:rPr/>
      </w:pPr>
      <w:r w:rsidDel="00000000" w:rsidR="00000000" w:rsidRPr="00000000">
        <w:rPr>
          <w:rtl w:val="0"/>
        </w:rPr>
        <w:t xml:space="preserve">The end-to-end pipeline involved three major phases: data acquisition, text cleaning, and data partitioning.</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3snzocnmh9jf" w:id="4"/>
      <w:bookmarkEnd w:id="4"/>
      <w:r w:rsidDel="00000000" w:rsidR="00000000" w:rsidRPr="00000000">
        <w:rPr>
          <w:b w:val="1"/>
          <w:color w:val="000000"/>
          <w:sz w:val="22"/>
          <w:szCs w:val="22"/>
          <w:rtl w:val="0"/>
        </w:rPr>
        <w:t xml:space="preserve">Step 3.1: Data Acquisition and Structuring</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The raw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review files were systematically loaded from the </w:t>
      </w:r>
      <w:r w:rsidDel="00000000" w:rsidR="00000000" w:rsidRPr="00000000">
        <w:rPr>
          <w:rFonts w:ascii="Roboto Mono" w:cs="Roboto Mono" w:eastAsia="Roboto Mono" w:hAnsi="Roboto Mono"/>
          <w:color w:val="188038"/>
          <w:rtl w:val="0"/>
        </w:rPr>
        <w:t xml:space="preserve">aclImdb/train/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aclImdb/test/</w:t>
      </w:r>
      <w:r w:rsidDel="00000000" w:rsidR="00000000" w:rsidRPr="00000000">
        <w:rPr>
          <w:rtl w:val="0"/>
        </w:rPr>
        <w:t xml:space="preserve"> directories. For each review, the original IMDb star rating was parsed from its filename (e.g., </w:t>
      </w:r>
      <w:r w:rsidDel="00000000" w:rsidR="00000000" w:rsidRPr="00000000">
        <w:rPr>
          <w:rFonts w:ascii="Roboto Mono" w:cs="Roboto Mono" w:eastAsia="Roboto Mono" w:hAnsi="Roboto Mono"/>
          <w:color w:val="188038"/>
          <w:rtl w:val="0"/>
        </w:rPr>
        <w:t xml:space="preserve">124_9.txt</w:t>
      </w:r>
      <w:r w:rsidDel="00000000" w:rsidR="00000000" w:rsidRPr="00000000">
        <w:rPr>
          <w:rtl w:val="0"/>
        </w:rPr>
        <w:t xml:space="preserve"> -&gt; rating </w:t>
      </w:r>
      <w:r w:rsidDel="00000000" w:rsidR="00000000" w:rsidRPr="00000000">
        <w:rPr>
          <w:rFonts w:ascii="Roboto Mono" w:cs="Roboto Mono" w:eastAsia="Roboto Mono" w:hAnsi="Roboto Mono"/>
          <w:color w:val="188038"/>
          <w:rtl w:val="0"/>
        </w:rPr>
        <w:t xml:space="preserve">9</w:t>
      </w:r>
      <w:r w:rsidDel="00000000" w:rsidR="00000000" w:rsidRPr="00000000">
        <w:rPr>
          <w:rtl w:val="0"/>
        </w:rPr>
        <w:t xml:space="preserve">), and a binary sentiment label was assigned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for positive,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for negative).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This step consolidates thousands of individual files into a single, structured format (a Pandas DataFrame), making the data manageable. Capturing the star rating and the original train/test split as metadata is crucial for maintaining data integrity and enabling more complex analyses later.</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A master DataFrame containing 50,000 reviews, with columns for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sentiment_label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star_rating</w:t>
      </w:r>
      <w:r w:rsidDel="00000000" w:rsidR="00000000" w:rsidRPr="00000000">
        <w:rPr>
          <w:rtl w:val="0"/>
        </w:rPr>
        <w:t xml:space="preserve">, and the original data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('train' or 'test').</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k6ipccvptzik" w:id="5"/>
      <w:bookmarkEnd w:id="5"/>
      <w:r w:rsidDel="00000000" w:rsidR="00000000" w:rsidRPr="00000000">
        <w:rPr>
          <w:b w:val="1"/>
          <w:color w:val="000000"/>
          <w:sz w:val="22"/>
          <w:szCs w:val="22"/>
          <w:rtl w:val="0"/>
        </w:rPr>
        <w:t xml:space="preserve">Step 3.2: HTML Tag Removal</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All HTML tags, primarily </w:t>
      </w:r>
      <w:r w:rsidDel="00000000" w:rsidR="00000000" w:rsidRPr="00000000">
        <w:rPr>
          <w:rFonts w:ascii="Roboto Mono" w:cs="Roboto Mono" w:eastAsia="Roboto Mono" w:hAnsi="Roboto Mono"/>
          <w:color w:val="188038"/>
          <w:rtl w:val="0"/>
        </w:rPr>
        <w:t xml:space="preserve">&lt;br /&gt;</w:t>
      </w:r>
      <w:r w:rsidDel="00000000" w:rsidR="00000000" w:rsidRPr="00000000">
        <w:rPr>
          <w:rtl w:val="0"/>
        </w:rPr>
        <w:t xml:space="preserve">, were removed from the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These tags are web-scraping artifacts that provide no semantic value for sentiment analysis and act as noise for NLP models.</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Cleaner text free from non-linguistic HTML formatting.</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creb95dd1e3b" w:id="6"/>
      <w:bookmarkEnd w:id="6"/>
      <w:r w:rsidDel="00000000" w:rsidR="00000000" w:rsidRPr="00000000">
        <w:rPr>
          <w:b w:val="1"/>
          <w:color w:val="000000"/>
          <w:sz w:val="22"/>
          <w:szCs w:val="22"/>
          <w:rtl w:val="0"/>
        </w:rPr>
        <w:t xml:space="preserve">Step 3.3: Contraction Expansion</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Common English contractions were expanded to their full form (e.g., </w:t>
      </w:r>
      <w:r w:rsidDel="00000000" w:rsidR="00000000" w:rsidRPr="00000000">
        <w:rPr>
          <w:rFonts w:ascii="Roboto Mono" w:cs="Roboto Mono" w:eastAsia="Roboto Mono" w:hAnsi="Roboto Mono"/>
          <w:color w:val="188038"/>
          <w:rtl w:val="0"/>
        </w:rPr>
        <w:t xml:space="preserve">"don't"</w:t>
      </w:r>
      <w:r w:rsidDel="00000000" w:rsidR="00000000" w:rsidRPr="00000000">
        <w:rPr>
          <w:rtl w:val="0"/>
        </w:rPr>
        <w:t xml:space="preserve"> was converted to </w:t>
      </w:r>
      <w:r w:rsidDel="00000000" w:rsidR="00000000" w:rsidRPr="00000000">
        <w:rPr>
          <w:rFonts w:ascii="Roboto Mono" w:cs="Roboto Mono" w:eastAsia="Roboto Mono" w:hAnsi="Roboto Mono"/>
          <w:color w:val="188038"/>
          <w:rtl w:val="0"/>
        </w:rPr>
        <w:t xml:space="preserve">"do not"</w:t>
      </w:r>
      <w:r w:rsidDel="00000000" w:rsidR="00000000" w:rsidRPr="00000000">
        <w:rPr>
          <w:rtl w:val="0"/>
        </w:rPr>
        <w:t xml:space="preserv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This step standardizes the text by creating a more explicit representation. It helps the model understand negation and auxiliary verbs as distinct tokens, reducing vocabulary ambiguity.</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A more formal and standardized text body where contractions are eliminated.</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qbl83vzeb11u" w:id="7"/>
      <w:bookmarkEnd w:id="7"/>
      <w:r w:rsidDel="00000000" w:rsidR="00000000" w:rsidRPr="00000000">
        <w:rPr>
          <w:b w:val="1"/>
          <w:color w:val="000000"/>
          <w:sz w:val="22"/>
          <w:szCs w:val="22"/>
          <w:rtl w:val="0"/>
        </w:rPr>
        <w:t xml:space="preserve">Step 3.4: Lowercase Conversion</w:t>
      </w:r>
    </w:p>
    <w:p w:rsidR="00000000" w:rsidDel="00000000" w:rsidP="00000000" w:rsidRDefault="00000000" w:rsidRPr="00000000" w14:paraId="0000001B">
      <w:pPr>
        <w:numPr>
          <w:ilvl w:val="0"/>
          <w:numId w:val="7"/>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All text in the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column was converted to lowercase.</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This is a critical standardization step that reduces the vocabulary size and ensures the model treats words like "Movie," "movie," and "MOVIE" as a single token, preventing data sparsity.</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Uniformly cased text, simplifying the tokenization process.</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yfiyng7e9ebd" w:id="8"/>
      <w:bookmarkEnd w:id="8"/>
      <w:r w:rsidDel="00000000" w:rsidR="00000000" w:rsidRPr="00000000">
        <w:rPr>
          <w:b w:val="1"/>
          <w:color w:val="000000"/>
          <w:sz w:val="22"/>
          <w:szCs w:val="22"/>
          <w:rtl w:val="0"/>
        </w:rPr>
        <w:t xml:space="preserve">Step 3.5: Punctuation and Emoticon Isolation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Whitespace was added around key punctuation marks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common emoticons. For example, </w:t>
      </w:r>
      <w:r w:rsidDel="00000000" w:rsidR="00000000" w:rsidRPr="00000000">
        <w:rPr>
          <w:rFonts w:ascii="Roboto Mono" w:cs="Roboto Mono" w:eastAsia="Roboto Mono" w:hAnsi="Roboto Mono"/>
          <w:color w:val="188038"/>
          <w:rtl w:val="0"/>
        </w:rPr>
        <w:t xml:space="preserve">"great!"</w:t>
      </w:r>
      <w:r w:rsidDel="00000000" w:rsidR="00000000" w:rsidRPr="00000000">
        <w:rPr>
          <w:rtl w:val="0"/>
        </w:rPr>
        <w:t xml:space="preserve"> became </w:t>
      </w:r>
      <w:r w:rsidDel="00000000" w:rsidR="00000000" w:rsidRPr="00000000">
        <w:rPr>
          <w:rFonts w:ascii="Roboto Mono" w:cs="Roboto Mono" w:eastAsia="Roboto Mono" w:hAnsi="Roboto Mono"/>
          <w:color w:val="188038"/>
          <w:rtl w:val="0"/>
        </w:rPr>
        <w:t xml:space="preserve">"great ! "</w:t>
      </w:r>
      <w:r w:rsidDel="00000000" w:rsidR="00000000" w:rsidRPr="00000000">
        <w:rPr>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Instead of removing sentiment-rich punctuation, this action treats each mark as a separate token. A model can then learn, for instance, that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token is often associated with strong sentiment.</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Text where punctuation marks are preserved as distinct features for the model to learn from.</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bkn8lnbw35wg" w:id="9"/>
      <w:bookmarkEnd w:id="9"/>
      <w:r w:rsidDel="00000000" w:rsidR="00000000" w:rsidRPr="00000000">
        <w:rPr>
          <w:b w:val="1"/>
          <w:color w:val="000000"/>
          <w:sz w:val="22"/>
          <w:szCs w:val="22"/>
          <w:rtl w:val="0"/>
        </w:rPr>
        <w:t xml:space="preserve">Step 3.6: Noise and Special Character Removal</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Non-essential elements such as URLs and non-ASCII characters were removed from the text.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These elements are noise and do not contribute to the linguistic meaning of the review. Removing them ensures the vocabulary consists only of meaningful text and punctuation.</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Text that is free from web-related artifacts and character encoding issues.</w:t>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73kamd4srfnl" w:id="10"/>
      <w:bookmarkEnd w:id="10"/>
      <w:r w:rsidDel="00000000" w:rsidR="00000000" w:rsidRPr="00000000">
        <w:rPr>
          <w:b w:val="1"/>
          <w:color w:val="000000"/>
          <w:sz w:val="22"/>
          <w:szCs w:val="22"/>
          <w:rtl w:val="0"/>
        </w:rPr>
        <w:t xml:space="preserve">Step 3.7: Data Partitioning</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b w:val="1"/>
          <w:rtl w:val="0"/>
        </w:rPr>
        <w:t xml:space="preserve">Action Taken:</w:t>
      </w:r>
      <w:r w:rsidDel="00000000" w:rsidR="00000000" w:rsidRPr="00000000">
        <w:rPr>
          <w:rtl w:val="0"/>
        </w:rPr>
        <w:t xml:space="preserve"> The preprocessed master DataFrame was partitioned into three distinct sets. The original </w:t>
      </w:r>
      <w:r w:rsidDel="00000000" w:rsidR="00000000" w:rsidRPr="00000000">
        <w:rPr>
          <w:rFonts w:ascii="Roboto Mono" w:cs="Roboto Mono" w:eastAsia="Roboto Mono" w:hAnsi="Roboto Mono"/>
          <w:color w:val="188038"/>
          <w:rtl w:val="0"/>
        </w:rPr>
        <w:t xml:space="preserve">test</w:t>
      </w:r>
      <w:r w:rsidDel="00000000" w:rsidR="00000000" w:rsidRPr="00000000">
        <w:rPr>
          <w:rtl w:val="0"/>
        </w:rPr>
        <w:t xml:space="preserve"> split (25,000 reviews) was preserved as the final, held-out test set. The original </w:t>
      </w:r>
      <w:r w:rsidDel="00000000" w:rsidR="00000000" w:rsidRPr="00000000">
        <w:rPr>
          <w:rFonts w:ascii="Roboto Mono" w:cs="Roboto Mono" w:eastAsia="Roboto Mono" w:hAnsi="Roboto Mono"/>
          <w:color w:val="188038"/>
          <w:rtl w:val="0"/>
        </w:rPr>
        <w:t xml:space="preserve">train</w:t>
      </w:r>
      <w:r w:rsidDel="00000000" w:rsidR="00000000" w:rsidRPr="00000000">
        <w:rPr>
          <w:rtl w:val="0"/>
        </w:rPr>
        <w:t xml:space="preserve"> split was further subdivided into a 90/10 ratio, creating a final training set (22,500 reviews) and a validation set (2,500 reviews).</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b w:val="1"/>
          <w:rtl w:val="0"/>
        </w:rPr>
        <w:t xml:space="preserve">Justification:</w:t>
      </w:r>
      <w:r w:rsidDel="00000000" w:rsidR="00000000" w:rsidRPr="00000000">
        <w:rPr>
          <w:rtl w:val="0"/>
        </w:rPr>
        <w:t xml:space="preserve"> This strict partitioning is vital for robust model evaluation. The held-out test set prevents data leakage and provides an unbiased measure of final model performance. The validation set is used exclusively for hyperparameter tuning, preventing overfitting on the test data.</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Three independent datasets for training, validation, and testing.</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9w2wxr8llhjd" w:id="11"/>
      <w:bookmarkEnd w:id="11"/>
      <w:r w:rsidDel="00000000" w:rsidR="00000000" w:rsidRPr="00000000">
        <w:rPr>
          <w:b w:val="1"/>
          <w:color w:val="000000"/>
          <w:sz w:val="26"/>
          <w:szCs w:val="26"/>
          <w:rtl w:val="0"/>
        </w:rPr>
        <w:t xml:space="preserve">4.0 Final Output and Future Use</w:t>
      </w:r>
    </w:p>
    <w:p w:rsidR="00000000" w:rsidDel="00000000" w:rsidP="00000000" w:rsidRDefault="00000000" w:rsidRPr="00000000" w14:paraId="0000002B">
      <w:pPr>
        <w:spacing w:after="240" w:before="240" w:lineRule="auto"/>
        <w:rPr/>
      </w:pPr>
      <w:r w:rsidDel="00000000" w:rsidR="00000000" w:rsidRPr="00000000">
        <w:rPr>
          <w:rtl w:val="0"/>
        </w:rPr>
        <w:t xml:space="preserve">The pipeline produces three clean, structured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files: </w:t>
      </w:r>
      <w:r w:rsidDel="00000000" w:rsidR="00000000" w:rsidRPr="00000000">
        <w:rPr>
          <w:rFonts w:ascii="Roboto Mono" w:cs="Roboto Mono" w:eastAsia="Roboto Mono" w:hAnsi="Roboto Mono"/>
          <w:color w:val="188038"/>
          <w:rtl w:val="0"/>
        </w:rPr>
        <w:t xml:space="preserve">train_clean.csv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validation_clean.csv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test_clean.csv</w:t>
      </w:r>
      <w:r w:rsidDel="00000000" w:rsidR="00000000" w:rsidRPr="00000000">
        <w:rPr>
          <w:rtl w:val="0"/>
        </w:rPr>
        <w:t xml:space="preserve">. Each file contains the following columns: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sentiment_label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star_rating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How this data will be used:</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b w:val="1"/>
          <w:rtl w:val="0"/>
        </w:rPr>
        <w:t xml:space="preserve">Input for Tokenization:</w:t>
      </w:r>
      <w:r w:rsidDel="00000000" w:rsidR="00000000" w:rsidRPr="00000000">
        <w:rPr>
          <w:rtl w:val="0"/>
        </w:rPr>
        <w:t xml:space="preserve"> The clean </w:t>
      </w:r>
      <w:r w:rsidDel="00000000" w:rsidR="00000000" w:rsidRPr="00000000">
        <w:rPr>
          <w:rFonts w:ascii="Roboto Mono" w:cs="Roboto Mono" w:eastAsia="Roboto Mono" w:hAnsi="Roboto Mono"/>
          <w:color w:val="188038"/>
          <w:rtl w:val="0"/>
        </w:rPr>
        <w:t xml:space="preserve">review_text</w:t>
      </w:r>
      <w:r w:rsidDel="00000000" w:rsidR="00000000" w:rsidRPr="00000000">
        <w:rPr>
          <w:rtl w:val="0"/>
        </w:rPr>
        <w:t xml:space="preserve"> in these files will serve as the direct input for model-specific tokenizers, such as WordPiece for BERT-based models or Word2Vec for custom embedding layers.</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b w:val="1"/>
          <w:rtl w:val="0"/>
        </w:rPr>
        <w:t xml:space="preserve">Model Training: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train_clean.csv</w:t>
      </w:r>
      <w:r w:rsidDel="00000000" w:rsidR="00000000" w:rsidRPr="00000000">
        <w:rPr>
          <w:rtl w:val="0"/>
        </w:rPr>
        <w:t xml:space="preserve"> dataset will be used to train the sentiment classification models.</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validation_clean.csv</w:t>
      </w:r>
      <w:r w:rsidDel="00000000" w:rsidR="00000000" w:rsidRPr="00000000">
        <w:rPr>
          <w:rtl w:val="0"/>
        </w:rPr>
        <w:t xml:space="preserve"> dataset will be used to optimize model parameters (e.g., learning rate, number of epochs) and select the best-performing model architecture.</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b w:val="1"/>
          <w:rtl w:val="0"/>
        </w:rPr>
        <w:t xml:space="preserve">Final Model Evaluation: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test_clean.csv</w:t>
      </w:r>
      <w:r w:rsidDel="00000000" w:rsidR="00000000" w:rsidRPr="00000000">
        <w:rPr>
          <w:rtl w:val="0"/>
        </w:rPr>
        <w:t xml:space="preserve"> dataset will be used only once at the end of the project to assess the finalized model's performance on unseen data, providing a reliable benchmark of its real-world capabilities.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