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tamssfyuzzyn" w:id="0"/>
      <w:bookmarkEnd w:id="0"/>
      <w:r w:rsidDel="00000000" w:rsidR="00000000" w:rsidRPr="00000000">
        <w:rPr>
          <w:b w:val="1"/>
          <w:sz w:val="46"/>
          <w:szCs w:val="46"/>
          <w:rtl w:val="0"/>
        </w:rPr>
        <w:t xml:space="preserve">Technical Documentation: IMDb Preprocessing Pipeline</w:t>
      </w:r>
    </w:p>
    <w:p w:rsidR="00000000" w:rsidDel="00000000" w:rsidP="00000000" w:rsidRDefault="00000000" w:rsidRPr="00000000" w14:paraId="00000002">
      <w:pPr>
        <w:spacing w:after="240" w:before="240" w:lineRule="auto"/>
        <w:rPr/>
      </w:pPr>
      <w:r w:rsidDel="00000000" w:rsidR="00000000" w:rsidRPr="00000000">
        <w:rPr>
          <w:b w:val="1"/>
          <w:rtl w:val="0"/>
        </w:rPr>
        <w:t xml:space="preserve">Report ID:</w:t>
      </w:r>
      <w:r w:rsidDel="00000000" w:rsidR="00000000" w:rsidRPr="00000000">
        <w:rPr>
          <w:rtl w:val="0"/>
        </w:rPr>
        <w:t xml:space="preserve"> DPRE-CODE-2025-0925</w:t>
      </w:r>
    </w:p>
    <w:p w:rsidR="00000000" w:rsidDel="00000000" w:rsidP="00000000" w:rsidRDefault="00000000" w:rsidRPr="00000000" w14:paraId="00000003">
      <w:pPr>
        <w:spacing w:after="240" w:before="240" w:lineRule="auto"/>
        <w:rPr/>
      </w:pPr>
      <w:r w:rsidDel="00000000" w:rsidR="00000000" w:rsidRPr="00000000">
        <w:rPr>
          <w:b w:val="1"/>
          <w:rtl w:val="0"/>
        </w:rPr>
        <w:t xml:space="preserve">Date:</w:t>
      </w:r>
      <w:r w:rsidDel="00000000" w:rsidR="00000000" w:rsidRPr="00000000">
        <w:rPr>
          <w:rtl w:val="0"/>
        </w:rPr>
        <w:t xml:space="preserve"> September 25, 2025</w:t>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w:t>
      </w:r>
      <w:r w:rsidDel="00000000" w:rsidR="00000000" w:rsidRPr="00000000">
        <w:rPr>
          <w:rtl w:val="0"/>
        </w:rPr>
        <w:t xml:space="preserve"> CSE 6363 - Sentiment Analysis of Movie Reviews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joywd5k1o5j5" w:id="1"/>
      <w:bookmarkEnd w:id="1"/>
      <w:r w:rsidDel="00000000" w:rsidR="00000000" w:rsidRPr="00000000">
        <w:rPr>
          <w:b w:val="1"/>
          <w:color w:val="000000"/>
          <w:sz w:val="26"/>
          <w:szCs w:val="26"/>
          <w:rtl w:val="0"/>
        </w:rPr>
        <w:t xml:space="preserve">1.0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provides a detailed technical overview of the Python-based preprocessing pipeline created for the IMDb Movie Review dataset. It outlines the software architecture, file structure, key modules, and the design patterns employed to ensure the code is modular, maintainable, and extensible.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1r27sd36xi0e" w:id="2"/>
      <w:bookmarkEnd w:id="2"/>
      <w:r w:rsidDel="00000000" w:rsidR="00000000" w:rsidRPr="00000000">
        <w:rPr>
          <w:b w:val="1"/>
          <w:color w:val="000000"/>
          <w:sz w:val="26"/>
          <w:szCs w:val="26"/>
          <w:rtl w:val="0"/>
        </w:rPr>
        <w:t xml:space="preserve">2.0 High-Level Architecture and File Structure</w:t>
      </w:r>
    </w:p>
    <w:p w:rsidR="00000000" w:rsidDel="00000000" w:rsidP="00000000" w:rsidRDefault="00000000" w:rsidRPr="00000000" w14:paraId="00000008">
      <w:pPr>
        <w:spacing w:after="240" w:before="240" w:lineRule="auto"/>
        <w:rPr/>
      </w:pPr>
      <w:r w:rsidDel="00000000" w:rsidR="00000000" w:rsidRPr="00000000">
        <w:rPr>
          <w:rtl w:val="0"/>
        </w:rPr>
        <w:t xml:space="preserve">The project is organized into a main application directory, </w:t>
      </w:r>
      <w:r w:rsidDel="00000000" w:rsidR="00000000" w:rsidRPr="00000000">
        <w:rPr>
          <w:rFonts w:ascii="Roboto Mono" w:cs="Roboto Mono" w:eastAsia="Roboto Mono" w:hAnsi="Roboto Mono"/>
          <w:color w:val="188038"/>
          <w:rtl w:val="0"/>
        </w:rPr>
        <w:t xml:space="preserve">Data Preprocessor/</w:t>
      </w:r>
      <w:r w:rsidDel="00000000" w:rsidR="00000000" w:rsidRPr="00000000">
        <w:rPr>
          <w:rtl w:val="0"/>
        </w:rPr>
        <w:t xml:space="preserve">, which contains two primary Python packages (</w:t>
      </w:r>
      <w:r w:rsidDel="00000000" w:rsidR="00000000" w:rsidRPr="00000000">
        <w:rPr>
          <w:rFonts w:ascii="Roboto Mono" w:cs="Roboto Mono" w:eastAsia="Roboto Mono" w:hAnsi="Roboto Mono"/>
          <w:color w:val="188038"/>
          <w:rtl w:val="0"/>
        </w:rPr>
        <w:t xml:space="preserve">preprocess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resources</w:t>
      </w:r>
      <w:r w:rsidDel="00000000" w:rsidR="00000000" w:rsidRPr="00000000">
        <w:rPr>
          <w:rtl w:val="0"/>
        </w:rPr>
        <w:t xml:space="preserve">) and an execution script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Data Preprocessor/</w:t>
      </w:r>
    </w:p>
    <w:p w:rsidR="00000000" w:rsidDel="00000000" w:rsidP="00000000" w:rsidRDefault="00000000" w:rsidRPr="00000000" w14:paraId="0000000A">
      <w:pPr>
        <w:rPr/>
      </w:pPr>
      <w:r w:rsidDel="00000000" w:rsidR="00000000" w:rsidRPr="00000000">
        <w:rPr>
          <w:rtl w:val="0"/>
        </w:rPr>
        <w:t xml:space="preserve">├── preprocess/</w:t>
      </w:r>
    </w:p>
    <w:p w:rsidR="00000000" w:rsidDel="00000000" w:rsidP="00000000" w:rsidRDefault="00000000" w:rsidRPr="00000000" w14:paraId="0000000B">
      <w:pPr>
        <w:rPr/>
      </w:pPr>
      <w:r w:rsidDel="00000000" w:rsidR="00000000" w:rsidRPr="00000000">
        <w:rPr>
          <w:rtl w:val="0"/>
        </w:rPr>
        <w:t xml:space="preserve">│   ├── __init__.py</w:t>
      </w:r>
    </w:p>
    <w:p w:rsidR="00000000" w:rsidDel="00000000" w:rsidP="00000000" w:rsidRDefault="00000000" w:rsidRPr="00000000" w14:paraId="0000000C">
      <w:pPr>
        <w:rPr/>
      </w:pPr>
      <w:r w:rsidDel="00000000" w:rsidR="00000000" w:rsidRPr="00000000">
        <w:rPr>
          <w:rtl w:val="0"/>
        </w:rPr>
        <w:t xml:space="preserve">│   ├── data_loader.py</w:t>
      </w:r>
    </w:p>
    <w:p w:rsidR="00000000" w:rsidDel="00000000" w:rsidP="00000000" w:rsidRDefault="00000000" w:rsidRPr="00000000" w14:paraId="0000000D">
      <w:pPr>
        <w:rPr/>
      </w:pPr>
      <w:r w:rsidDel="00000000" w:rsidR="00000000" w:rsidRPr="00000000">
        <w:rPr>
          <w:rtl w:val="0"/>
        </w:rPr>
        <w:t xml:space="preserve">│   ├── partitioner.py</w:t>
      </w:r>
    </w:p>
    <w:p w:rsidR="00000000" w:rsidDel="00000000" w:rsidP="00000000" w:rsidRDefault="00000000" w:rsidRPr="00000000" w14:paraId="0000000E">
      <w:pPr>
        <w:rPr/>
      </w:pPr>
      <w:r w:rsidDel="00000000" w:rsidR="00000000" w:rsidRPr="00000000">
        <w:rPr>
          <w:rtl w:val="0"/>
        </w:rPr>
        <w:t xml:space="preserve">│   ├── pipeline.py</w:t>
      </w:r>
    </w:p>
    <w:p w:rsidR="00000000" w:rsidDel="00000000" w:rsidP="00000000" w:rsidRDefault="00000000" w:rsidRPr="00000000" w14:paraId="0000000F">
      <w:pPr>
        <w:rPr/>
      </w:pPr>
      <w:r w:rsidDel="00000000" w:rsidR="00000000" w:rsidRPr="00000000">
        <w:rPr>
          <w:rtl w:val="0"/>
        </w:rPr>
        <w:t xml:space="preserve">│   └── text_cleaner.py</w:t>
      </w:r>
    </w:p>
    <w:p w:rsidR="00000000" w:rsidDel="00000000" w:rsidP="00000000" w:rsidRDefault="00000000" w:rsidRPr="00000000" w14:paraId="00000010">
      <w:pPr>
        <w:rPr/>
      </w:pPr>
      <w:r w:rsidDel="00000000" w:rsidR="00000000" w:rsidRPr="00000000">
        <w:rPr>
          <w:rtl w:val="0"/>
        </w:rPr>
        <w:t xml:space="preserve">├── resources/</w:t>
      </w:r>
    </w:p>
    <w:p w:rsidR="00000000" w:rsidDel="00000000" w:rsidP="00000000" w:rsidRDefault="00000000" w:rsidRPr="00000000" w14:paraId="00000011">
      <w:pPr>
        <w:rPr/>
      </w:pPr>
      <w:r w:rsidDel="00000000" w:rsidR="00000000" w:rsidRPr="00000000">
        <w:rPr>
          <w:rtl w:val="0"/>
        </w:rPr>
        <w:t xml:space="preserve">│   ├── __init__.py</w:t>
      </w:r>
    </w:p>
    <w:p w:rsidR="00000000" w:rsidDel="00000000" w:rsidP="00000000" w:rsidRDefault="00000000" w:rsidRPr="00000000" w14:paraId="00000012">
      <w:pPr>
        <w:rPr/>
      </w:pPr>
      <w:r w:rsidDel="00000000" w:rsidR="00000000" w:rsidRPr="00000000">
        <w:rPr>
          <w:rtl w:val="0"/>
        </w:rPr>
        <w:t xml:space="preserve">│   └── contractions.py</w:t>
      </w:r>
    </w:p>
    <w:p w:rsidR="00000000" w:rsidDel="00000000" w:rsidP="00000000" w:rsidRDefault="00000000" w:rsidRPr="00000000" w14:paraId="00000013">
      <w:pPr>
        <w:rPr/>
      </w:pPr>
      <w:r w:rsidDel="00000000" w:rsidR="00000000" w:rsidRPr="00000000">
        <w:rPr>
          <w:rtl w:val="0"/>
        </w:rPr>
        <w:t xml:space="preserve">└── main.py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Data Preprocessor/</w:t>
      </w:r>
      <w:r w:rsidDel="00000000" w:rsidR="00000000" w:rsidRPr="00000000">
        <w:rPr>
          <w:rtl w:val="0"/>
        </w:rPr>
        <w:t xml:space="preserve">: The root directory of the project. It is added to the system path by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to enable absolute imports.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preprocess/</w:t>
      </w:r>
      <w:r w:rsidDel="00000000" w:rsidR="00000000" w:rsidRPr="00000000">
        <w:rPr>
          <w:rtl w:val="0"/>
        </w:rPr>
        <w:t xml:space="preserve">: A Python package containing the core logic of the pipeline. Each module within this package is responsible for a distinct phase of the preprocessing workflow.</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resources/</w:t>
      </w:r>
      <w:r w:rsidDel="00000000" w:rsidR="00000000" w:rsidRPr="00000000">
        <w:rPr>
          <w:rtl w:val="0"/>
        </w:rPr>
        <w:t xml:space="preserve">: A Python package designed to hold static data assets. This separation keeps configuration and data separate from executable logic.</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main.py</w:t>
      </w:r>
      <w:r w:rsidDel="00000000" w:rsidR="00000000" w:rsidRPr="00000000">
        <w:rPr>
          <w:rtl w:val="0"/>
        </w:rPr>
        <w:t xml:space="preserve">: The main entry point for the application, responsible for setting up the environment and executing the pipeline.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__init__.py</w:t>
      </w:r>
      <w:r w:rsidDel="00000000" w:rsidR="00000000" w:rsidRPr="00000000">
        <w:rPr>
          <w:rtl w:val="0"/>
        </w:rPr>
        <w:t xml:space="preserve">: These empty files are crucial as they signal to the Python interpreter that the directories are packages, allowing modules within them to be imported.</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hsjx2fswnv08" w:id="3"/>
      <w:bookmarkEnd w:id="3"/>
      <w:r w:rsidDel="00000000" w:rsidR="00000000" w:rsidRPr="00000000">
        <w:rPr>
          <w:b w:val="1"/>
          <w:color w:val="000000"/>
          <w:sz w:val="26"/>
          <w:szCs w:val="26"/>
          <w:rtl w:val="0"/>
        </w:rPr>
        <w:t xml:space="preserve">3.0 Module Overview and Design Patterns</w:t>
      </w:r>
    </w:p>
    <w:p w:rsidR="00000000" w:rsidDel="00000000" w:rsidP="00000000" w:rsidRDefault="00000000" w:rsidRPr="00000000" w14:paraId="0000001B">
      <w:pPr>
        <w:spacing w:after="240" w:before="240" w:lineRule="auto"/>
        <w:rPr/>
      </w:pPr>
      <w:r w:rsidDel="00000000" w:rsidR="00000000" w:rsidRPr="00000000">
        <w:rPr>
          <w:rtl w:val="0"/>
        </w:rPr>
        <w:t xml:space="preserve">The pipeline's design is heavily influenced by software engineering principles to promote separation of concerns. Two key design patterns are utilized: the </w:t>
      </w:r>
      <w:r w:rsidDel="00000000" w:rsidR="00000000" w:rsidRPr="00000000">
        <w:rPr>
          <w:b w:val="1"/>
          <w:rtl w:val="0"/>
        </w:rPr>
        <w:t xml:space="preserve">Strategy Pattern</w:t>
      </w:r>
      <w:r w:rsidDel="00000000" w:rsidR="00000000" w:rsidRPr="00000000">
        <w:rPr>
          <w:rtl w:val="0"/>
        </w:rPr>
        <w:t xml:space="preserve"> for text cleaning and the </w:t>
      </w:r>
      <w:r w:rsidDel="00000000" w:rsidR="00000000" w:rsidRPr="00000000">
        <w:rPr>
          <w:b w:val="1"/>
          <w:rtl w:val="0"/>
        </w:rPr>
        <w:t xml:space="preserve">Facade Pattern</w:t>
      </w:r>
      <w:r w:rsidDel="00000000" w:rsidR="00000000" w:rsidRPr="00000000">
        <w:rPr>
          <w:rtl w:val="0"/>
        </w:rPr>
        <w:t xml:space="preserve"> for the overall pipeline orchestration.</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52t3m0iwet2c" w:id="4"/>
      <w:bookmarkEnd w:id="4"/>
      <w:r w:rsidDel="00000000" w:rsidR="00000000" w:rsidRPr="00000000">
        <w:rPr>
          <w:b w:val="1"/>
          <w:color w:val="000000"/>
          <w:sz w:val="22"/>
          <w:szCs w:val="22"/>
          <w:rtl w:val="0"/>
        </w:rPr>
        <w:t xml:space="preserve">3.1 </w:t>
      </w:r>
      <w:r w:rsidDel="00000000" w:rsidR="00000000" w:rsidRPr="00000000">
        <w:rPr>
          <w:rFonts w:ascii="Roboto Mono" w:cs="Roboto Mono" w:eastAsia="Roboto Mono" w:hAnsi="Roboto Mono"/>
          <w:b w:val="1"/>
          <w:color w:val="188038"/>
          <w:sz w:val="22"/>
          <w:szCs w:val="22"/>
          <w:rtl w:val="0"/>
        </w:rPr>
        <w:t xml:space="preserve">resources</w:t>
      </w:r>
      <w:r w:rsidDel="00000000" w:rsidR="00000000" w:rsidRPr="00000000">
        <w:rPr>
          <w:b w:val="1"/>
          <w:color w:val="000000"/>
          <w:sz w:val="22"/>
          <w:szCs w:val="22"/>
          <w:rtl w:val="0"/>
        </w:rPr>
        <w:t xml:space="preserve"> Package</w:t>
      </w:r>
    </w:p>
    <w:p w:rsidR="00000000" w:rsidDel="00000000" w:rsidP="00000000" w:rsidRDefault="00000000" w:rsidRPr="00000000" w14:paraId="0000001D">
      <w:pPr>
        <w:spacing w:after="240" w:before="240" w:lineRule="auto"/>
        <w:rPr/>
      </w:pPr>
      <w:r w:rsidDel="00000000" w:rsidR="00000000" w:rsidRPr="00000000">
        <w:rPr>
          <w:rtl w:val="0"/>
        </w:rPr>
        <w:t xml:space="preserve">This package isolates static data from the application logic.</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rFonts w:ascii="Roboto Mono" w:cs="Roboto Mono" w:eastAsia="Roboto Mono" w:hAnsi="Roboto Mono"/>
          <w:b w:val="1"/>
          <w:color w:val="188038"/>
          <w:rtl w:val="0"/>
        </w:rPr>
        <w:t xml:space="preserve">contractions.py</w:t>
      </w:r>
      <w:r w:rsidDel="00000000" w:rsidR="00000000" w:rsidRPr="00000000">
        <w:rPr>
          <w:rtl w:val="0"/>
        </w:rPr>
        <w:t xml:space="preserve">: A simple module containing a single Python dictionary named </w:t>
      </w:r>
      <w:r w:rsidDel="00000000" w:rsidR="00000000" w:rsidRPr="00000000">
        <w:rPr>
          <w:rFonts w:ascii="Roboto Mono" w:cs="Roboto Mono" w:eastAsia="Roboto Mono" w:hAnsi="Roboto Mono"/>
          <w:color w:val="188038"/>
          <w:rtl w:val="0"/>
        </w:rPr>
        <w:t xml:space="preserve">CONTRACTIONS</w:t>
      </w:r>
      <w:r w:rsidDel="00000000" w:rsidR="00000000" w:rsidRPr="00000000">
        <w:rPr>
          <w:rtl w:val="0"/>
        </w:rPr>
        <w:t xml:space="preserve">. It maps common English contractions (e.g., </w:t>
      </w:r>
      <w:r w:rsidDel="00000000" w:rsidR="00000000" w:rsidRPr="00000000">
        <w:rPr>
          <w:rFonts w:ascii="Roboto Mono" w:cs="Roboto Mono" w:eastAsia="Roboto Mono" w:hAnsi="Roboto Mono"/>
          <w:color w:val="188038"/>
          <w:rtl w:val="0"/>
        </w:rPr>
        <w:t xml:space="preserve">"don't"</w:t>
      </w:r>
      <w:r w:rsidDel="00000000" w:rsidR="00000000" w:rsidRPr="00000000">
        <w:rPr>
          <w:rtl w:val="0"/>
        </w:rPr>
        <w:t xml:space="preserve">) to their expanded forms (e.g., </w:t>
      </w:r>
      <w:r w:rsidDel="00000000" w:rsidR="00000000" w:rsidRPr="00000000">
        <w:rPr>
          <w:rFonts w:ascii="Roboto Mono" w:cs="Roboto Mono" w:eastAsia="Roboto Mono" w:hAnsi="Roboto Mono"/>
          <w:color w:val="188038"/>
          <w:rtl w:val="0"/>
        </w:rPr>
        <w:t xml:space="preserve">"do not"</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5dp87ywhiogj" w:id="5"/>
      <w:bookmarkEnd w:id="5"/>
      <w:r w:rsidDel="00000000" w:rsidR="00000000" w:rsidRPr="00000000">
        <w:rPr>
          <w:b w:val="1"/>
          <w:color w:val="000000"/>
          <w:sz w:val="22"/>
          <w:szCs w:val="22"/>
          <w:rtl w:val="0"/>
        </w:rPr>
        <w:t xml:space="preserve">3.2 </w:t>
      </w:r>
      <w:r w:rsidDel="00000000" w:rsidR="00000000" w:rsidRPr="00000000">
        <w:rPr>
          <w:rFonts w:ascii="Roboto Mono" w:cs="Roboto Mono" w:eastAsia="Roboto Mono" w:hAnsi="Roboto Mono"/>
          <w:b w:val="1"/>
          <w:color w:val="188038"/>
          <w:sz w:val="22"/>
          <w:szCs w:val="22"/>
          <w:rtl w:val="0"/>
        </w:rPr>
        <w:t xml:space="preserve">preprocess</w:t>
      </w:r>
      <w:r w:rsidDel="00000000" w:rsidR="00000000" w:rsidRPr="00000000">
        <w:rPr>
          <w:b w:val="1"/>
          <w:color w:val="000000"/>
          <w:sz w:val="22"/>
          <w:szCs w:val="22"/>
          <w:rtl w:val="0"/>
        </w:rPr>
        <w:t xml:space="preserve"> Package</w:t>
      </w:r>
    </w:p>
    <w:p w:rsidR="00000000" w:rsidDel="00000000" w:rsidP="00000000" w:rsidRDefault="00000000" w:rsidRPr="00000000" w14:paraId="00000020">
      <w:pPr>
        <w:spacing w:after="240" w:before="240" w:lineRule="auto"/>
        <w:rPr/>
      </w:pPr>
      <w:r w:rsidDel="00000000" w:rsidR="00000000" w:rsidRPr="00000000">
        <w:rPr>
          <w:rtl w:val="0"/>
        </w:rPr>
        <w:t xml:space="preserve">This package contains the core processing modules.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text_cleaner.py</w:t>
      </w:r>
      <w:r w:rsidDel="00000000" w:rsidR="00000000" w:rsidRPr="00000000">
        <w:rPr>
          <w:b w:val="1"/>
          <w:rtl w:val="0"/>
        </w:rPr>
        <w:t xml:space="preserve"> (Strategy Pattern)</w:t>
      </w:r>
      <w:r w:rsidDel="00000000" w:rsidR="00000000" w:rsidRPr="00000000">
        <w:rPr>
          <w:rtl w:val="0"/>
        </w:rPr>
        <w:t xml:space="preserve"> This module implements a flexible text cleaning system using the Strategy Pattern. This pattern allows the individual cleaning algorithms to be selected and composed at runtime.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CleaningStrategy</w:t>
      </w:r>
      <w:r w:rsidDel="00000000" w:rsidR="00000000" w:rsidRPr="00000000">
        <w:rPr>
          <w:b w:val="1"/>
          <w:rtl w:val="0"/>
        </w:rPr>
        <w:t xml:space="preserve"> (Abstract Base Class)</w:t>
      </w:r>
      <w:r w:rsidDel="00000000" w:rsidR="00000000" w:rsidRPr="00000000">
        <w:rPr>
          <w:rtl w:val="0"/>
        </w:rPr>
        <w:t xml:space="preserve">: Defines the common interface for all cleaning algorithms. It mandates a </w:t>
      </w:r>
      <w:r w:rsidDel="00000000" w:rsidR="00000000" w:rsidRPr="00000000">
        <w:rPr>
          <w:rFonts w:ascii="Roboto Mono" w:cs="Roboto Mono" w:eastAsia="Roboto Mono" w:hAnsi="Roboto Mono"/>
          <w:color w:val="188038"/>
          <w:rtl w:val="0"/>
        </w:rPr>
        <w:t xml:space="preserve">clean(self, text: str)</w:t>
      </w:r>
      <w:r w:rsidDel="00000000" w:rsidR="00000000" w:rsidRPr="00000000">
        <w:rPr>
          <w:rtl w:val="0"/>
        </w:rPr>
        <w:t xml:space="preserve"> method that each concrete strategy must implement.</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rtl w:val="0"/>
        </w:rPr>
        <w:t xml:space="preserve">Concrete Strategies</w:t>
      </w:r>
      <w:r w:rsidDel="00000000" w:rsidR="00000000" w:rsidRPr="00000000">
        <w:rPr>
          <w:rtl w:val="0"/>
        </w:rPr>
        <w:t xml:space="preserve">: A series of classes that inherit from </w:t>
      </w:r>
      <w:r w:rsidDel="00000000" w:rsidR="00000000" w:rsidRPr="00000000">
        <w:rPr>
          <w:rFonts w:ascii="Roboto Mono" w:cs="Roboto Mono" w:eastAsia="Roboto Mono" w:hAnsi="Roboto Mono"/>
          <w:color w:val="188038"/>
          <w:rtl w:val="0"/>
        </w:rPr>
        <w:t xml:space="preserve">CleaningStrategy</w:t>
      </w:r>
      <w:r w:rsidDel="00000000" w:rsidR="00000000" w:rsidRPr="00000000">
        <w:rPr>
          <w:rtl w:val="0"/>
        </w:rPr>
        <w:t xml:space="preserve">, each responsible for a single, atomic cleaning operation (e.g., </w:t>
      </w:r>
      <w:r w:rsidDel="00000000" w:rsidR="00000000" w:rsidRPr="00000000">
        <w:rPr>
          <w:rFonts w:ascii="Roboto Mono" w:cs="Roboto Mono" w:eastAsia="Roboto Mono" w:hAnsi="Roboto Mono"/>
          <w:color w:val="188038"/>
          <w:rtl w:val="0"/>
        </w:rPr>
        <w:t xml:space="preserve">RemoveHTMLStrategy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LowercaseStrategy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ExpandContractionsStrategy</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TextCleaner</w:t>
      </w:r>
      <w:r w:rsidDel="00000000" w:rsidR="00000000" w:rsidRPr="00000000">
        <w:rPr>
          <w:b w:val="1"/>
          <w:rtl w:val="0"/>
        </w:rPr>
        <w:t xml:space="preserve"> (Context Class)</w:t>
      </w:r>
      <w:r w:rsidDel="00000000" w:rsidR="00000000" w:rsidRPr="00000000">
        <w:rPr>
          <w:rtl w:val="0"/>
        </w:rPr>
        <w:t xml:space="preserve">: The orchestrator. It is initialized with a list of strategy objects and has an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method that iterates through them, applying each one sequentially to a DataFrame column.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data_loader.py</w:t>
      </w:r>
      <w:r w:rsidDel="00000000" w:rsidR="00000000" w:rsidRPr="00000000">
        <w:rPr>
          <w:rtl w:val="0"/>
        </w:rPr>
        <w:t xml:space="preserve"> This module is responsible for the initial data ingestion.</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DataLoader</w:t>
      </w:r>
      <w:r w:rsidDel="00000000" w:rsidR="00000000" w:rsidRPr="00000000">
        <w:rPr>
          <w:b w:val="1"/>
          <w:rtl w:val="0"/>
        </w:rPr>
        <w:t xml:space="preserve"> Class</w:t>
      </w:r>
      <w:r w:rsidDel="00000000" w:rsidR="00000000" w:rsidRPr="00000000">
        <w:rPr>
          <w:rtl w:val="0"/>
        </w:rPr>
        <w:t xml:space="preserve">: Encapsulates the logic for traversing the </w:t>
      </w:r>
      <w:r w:rsidDel="00000000" w:rsidR="00000000" w:rsidRPr="00000000">
        <w:rPr>
          <w:rFonts w:ascii="Roboto Mono" w:cs="Roboto Mono" w:eastAsia="Roboto Mono" w:hAnsi="Roboto Mono"/>
          <w:color w:val="188038"/>
          <w:rtl w:val="0"/>
        </w:rPr>
        <w:t xml:space="preserve">aclImdb</w:t>
      </w:r>
      <w:r w:rsidDel="00000000" w:rsidR="00000000" w:rsidRPr="00000000">
        <w:rPr>
          <w:rtl w:val="0"/>
        </w:rPr>
        <w:t xml:space="preserve"> directory structure, reading each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parsing metadata (star rating, train/test split) from file and folder names, and assembling the raw data into a structured Pandas DataFrame.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partitioner.py</w:t>
      </w:r>
      <w:r w:rsidDel="00000000" w:rsidR="00000000" w:rsidRPr="00000000">
        <w:rPr>
          <w:rtl w:val="0"/>
        </w:rPr>
        <w:t xml:space="preserve"> This module handles the division of the dataset.</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DataPartitioner</w:t>
      </w:r>
      <w:r w:rsidDel="00000000" w:rsidR="00000000" w:rsidRPr="00000000">
        <w:rPr>
          <w:b w:val="1"/>
          <w:rtl w:val="0"/>
        </w:rPr>
        <w:t xml:space="preserve"> Class</w:t>
      </w:r>
      <w:r w:rsidDel="00000000" w:rsidR="00000000" w:rsidRPr="00000000">
        <w:rPr>
          <w:rtl w:val="0"/>
        </w:rPr>
        <w:t xml:space="preserve">: Takes the full, cleaned DataFrame and splits it into three subsets: training, validation, and testing. It is designed to strictly honor the original train/test split provided by the dataset creators to prevent data leakage. It further subdivides the original training data to create a validation set.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pipeline.py</w:t>
      </w:r>
      <w:r w:rsidDel="00000000" w:rsidR="00000000" w:rsidRPr="00000000">
        <w:rPr>
          <w:b w:val="1"/>
          <w:rtl w:val="0"/>
        </w:rPr>
        <w:t xml:space="preserve"> (Facade Pattern)</w:t>
      </w:r>
      <w:r w:rsidDel="00000000" w:rsidR="00000000" w:rsidRPr="00000000">
        <w:rPr>
          <w:rtl w:val="0"/>
        </w:rPr>
        <w:t xml:space="preserve"> This module serves as the high-level entry point for the entire workflow, implementing the Facade Pattern. It hides the complexity of the subsystem's individual components from the client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02A">
      <w:pPr>
        <w:numPr>
          <w:ilvl w:val="1"/>
          <w:numId w:val="3"/>
        </w:numPr>
        <w:spacing w:after="240" w:before="0" w:beforeAutospacing="0" w:lineRule="auto"/>
        <w:ind w:left="1440" w:hanging="360"/>
      </w:pPr>
      <w:r w:rsidDel="00000000" w:rsidR="00000000" w:rsidRPr="00000000">
        <w:rPr>
          <w:rFonts w:ascii="Roboto Mono" w:cs="Roboto Mono" w:eastAsia="Roboto Mono" w:hAnsi="Roboto Mono"/>
          <w:b w:val="1"/>
          <w:color w:val="188038"/>
          <w:rtl w:val="0"/>
        </w:rPr>
        <w:t xml:space="preserve">PreprocessingPipeline</w:t>
      </w:r>
      <w:r w:rsidDel="00000000" w:rsidR="00000000" w:rsidRPr="00000000">
        <w:rPr>
          <w:b w:val="1"/>
          <w:rtl w:val="0"/>
        </w:rPr>
        <w:t xml:space="preserve"> Class</w:t>
      </w:r>
      <w:r w:rsidDel="00000000" w:rsidR="00000000" w:rsidRPr="00000000">
        <w:rPr>
          <w:rtl w:val="0"/>
        </w:rPr>
        <w:t xml:space="preserve">: This class initializes and coordinates all the other modules. Its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method executes the entire sequence of operations—loading, cleaning, partitioning, and saving—in the correct order.</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xioul2l4osr6" w:id="6"/>
      <w:bookmarkEnd w:id="6"/>
      <w:r w:rsidDel="00000000" w:rsidR="00000000" w:rsidRPr="00000000">
        <w:rPr>
          <w:b w:val="1"/>
          <w:color w:val="000000"/>
          <w:sz w:val="26"/>
          <w:szCs w:val="26"/>
          <w:rtl w:val="0"/>
        </w:rPr>
        <w:t xml:space="preserve">4.0 Workflow Execution</w:t>
      </w:r>
    </w:p>
    <w:p w:rsidR="00000000" w:rsidDel="00000000" w:rsidP="00000000" w:rsidRDefault="00000000" w:rsidRPr="00000000" w14:paraId="0000002C">
      <w:pPr>
        <w:spacing w:after="240" w:before="240" w:lineRule="auto"/>
        <w:rPr/>
      </w:pPr>
      <w:r w:rsidDel="00000000" w:rsidR="00000000" w:rsidRPr="00000000">
        <w:rPr>
          <w:rtl w:val="0"/>
        </w:rPr>
        <w:t xml:space="preserve">The entire process is initiated by running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in a Colab environment.</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rtl w:val="0"/>
        </w:rPr>
        <w:t xml:space="preserve">Initialization (</w:t>
      </w:r>
      <w:r w:rsidDel="00000000" w:rsidR="00000000" w:rsidRPr="00000000">
        <w:rPr>
          <w:rFonts w:ascii="Roboto Mono" w:cs="Roboto Mono" w:eastAsia="Roboto Mono" w:hAnsi="Roboto Mono"/>
          <w:b w:val="1"/>
          <w:color w:val="188038"/>
          <w:rtl w:val="0"/>
        </w:rPr>
        <w:t xml:space="preserve">main.py</w:t>
      </w:r>
      <w:r w:rsidDel="00000000" w:rsidR="00000000" w:rsidRPr="00000000">
        <w:rPr>
          <w:b w:val="1"/>
          <w:rtl w:val="0"/>
        </w:rPr>
        <w:t xml:space="preserve">)</w:t>
      </w:r>
      <w:r w:rsidDel="00000000" w:rsidR="00000000" w:rsidRPr="00000000">
        <w:rPr>
          <w:rtl w:val="0"/>
        </w:rPr>
        <w:t xml:space="preserve">: The script sets up the necessary file paths for the raw data, the project root, and the output directory. It adds the project root to </w:t>
      </w:r>
      <w:r w:rsidDel="00000000" w:rsidR="00000000" w:rsidRPr="00000000">
        <w:rPr>
          <w:rFonts w:ascii="Roboto Mono" w:cs="Roboto Mono" w:eastAsia="Roboto Mono" w:hAnsi="Roboto Mono"/>
          <w:color w:val="188038"/>
          <w:rtl w:val="0"/>
        </w:rPr>
        <w:t xml:space="preserve">sys.path</w:t>
      </w:r>
      <w:r w:rsidDel="00000000" w:rsidR="00000000" w:rsidRPr="00000000">
        <w:rPr>
          <w:rtl w:val="0"/>
        </w:rPr>
        <w:t xml:space="preserve"> to enable absolute imports.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Facade Instantiation (</w:t>
      </w:r>
      <w:r w:rsidDel="00000000" w:rsidR="00000000" w:rsidRPr="00000000">
        <w:rPr>
          <w:rFonts w:ascii="Roboto Mono" w:cs="Roboto Mono" w:eastAsia="Roboto Mono" w:hAnsi="Roboto Mono"/>
          <w:b w:val="1"/>
          <w:color w:val="188038"/>
          <w:rtl w:val="0"/>
        </w:rPr>
        <w:t xml:space="preserve">main.py</w:t>
      </w:r>
      <w:r w:rsidDel="00000000" w:rsidR="00000000" w:rsidRPr="00000000">
        <w:rPr>
          <w:b w:val="1"/>
          <w:rtl w:val="0"/>
        </w:rPr>
        <w:t xml:space="preserve">)</w:t>
      </w:r>
      <w:r w:rsidDel="00000000" w:rsidR="00000000" w:rsidRPr="00000000">
        <w:rPr>
          <w:rtl w:val="0"/>
        </w:rPr>
        <w:t xml:space="preserve">: An instance of </w:t>
      </w:r>
      <w:r w:rsidDel="00000000" w:rsidR="00000000" w:rsidRPr="00000000">
        <w:rPr>
          <w:rFonts w:ascii="Roboto Mono" w:cs="Roboto Mono" w:eastAsia="Roboto Mono" w:hAnsi="Roboto Mono"/>
          <w:color w:val="188038"/>
          <w:rtl w:val="0"/>
        </w:rPr>
        <w:t xml:space="preserve">PreprocessingPipeline</w:t>
      </w:r>
      <w:r w:rsidDel="00000000" w:rsidR="00000000" w:rsidRPr="00000000">
        <w:rPr>
          <w:rtl w:val="0"/>
        </w:rPr>
        <w:t xml:space="preserve"> is created, passing the input and output paths to its constructor.</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rtl w:val="0"/>
        </w:rPr>
        <w:t xml:space="preserve">Pipeline Construction (</w:t>
      </w:r>
      <w:r w:rsidDel="00000000" w:rsidR="00000000" w:rsidRPr="00000000">
        <w:rPr>
          <w:rFonts w:ascii="Roboto Mono" w:cs="Roboto Mono" w:eastAsia="Roboto Mono" w:hAnsi="Roboto Mono"/>
          <w:b w:val="1"/>
          <w:color w:val="188038"/>
          <w:rtl w:val="0"/>
        </w:rPr>
        <w:t xml:space="preserve">pipeline.py</w:t>
      </w:r>
      <w:r w:rsidDel="00000000" w:rsidR="00000000" w:rsidRPr="00000000">
        <w:rPr>
          <w:b w:val="1"/>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PreprocessingPipeline</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method prepares for the workflow by:</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Instantiating the </w:t>
      </w:r>
      <w:r w:rsidDel="00000000" w:rsidR="00000000" w:rsidRPr="00000000">
        <w:rPr>
          <w:rFonts w:ascii="Roboto Mono" w:cs="Roboto Mono" w:eastAsia="Roboto Mono" w:hAnsi="Roboto Mono"/>
          <w:color w:val="188038"/>
          <w:rtl w:val="0"/>
        </w:rPr>
        <w:t xml:space="preserve">DataLoader</w:t>
      </w:r>
      <w:r w:rsidDel="00000000" w:rsidR="00000000" w:rsidRPr="00000000">
        <w:rPr>
          <w:rtl w:val="0"/>
        </w:rPr>
        <w:t xml:space="preserve">.</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Defining the sequence of cleaning steps and instantiating the </w:t>
      </w:r>
      <w:r w:rsidDel="00000000" w:rsidR="00000000" w:rsidRPr="00000000">
        <w:rPr>
          <w:rFonts w:ascii="Roboto Mono" w:cs="Roboto Mono" w:eastAsia="Roboto Mono" w:hAnsi="Roboto Mono"/>
          <w:color w:val="188038"/>
          <w:rtl w:val="0"/>
        </w:rPr>
        <w:t xml:space="preserve">TextCleaner</w:t>
      </w:r>
      <w:r w:rsidDel="00000000" w:rsidR="00000000" w:rsidRPr="00000000">
        <w:rPr>
          <w:rtl w:val="0"/>
        </w:rPr>
        <w:t xml:space="preserve"> with those strategies.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Instantiating the </w:t>
      </w:r>
      <w:r w:rsidDel="00000000" w:rsidR="00000000" w:rsidRPr="00000000">
        <w:rPr>
          <w:rFonts w:ascii="Roboto Mono" w:cs="Roboto Mono" w:eastAsia="Roboto Mono" w:hAnsi="Roboto Mono"/>
          <w:color w:val="188038"/>
          <w:rtl w:val="0"/>
        </w:rPr>
        <w:t xml:space="preserve">DataPartitioner</w:t>
      </w:r>
      <w:r w:rsidDel="00000000" w:rsidR="00000000" w:rsidRPr="00000000">
        <w:rPr>
          <w:rtl w:val="0"/>
        </w:rPr>
        <w:t xml:space="preserv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Execution (</w:t>
      </w:r>
      <w:r w:rsidDel="00000000" w:rsidR="00000000" w:rsidRPr="00000000">
        <w:rPr>
          <w:rFonts w:ascii="Roboto Mono" w:cs="Roboto Mono" w:eastAsia="Roboto Mono" w:hAnsi="Roboto Mono"/>
          <w:b w:val="1"/>
          <w:color w:val="188038"/>
          <w:rtl w:val="0"/>
        </w:rPr>
        <w:t xml:space="preserve">pipeline.run()</w:t>
      </w:r>
      <w:r w:rsidDel="00000000" w:rsidR="00000000" w:rsidRPr="00000000">
        <w:rPr>
          <w:b w:val="1"/>
          <w:rtl w:val="0"/>
        </w:rPr>
        <w:t xml:space="preserve">)</w:t>
      </w:r>
      <w:r w:rsidDel="00000000" w:rsidR="00000000" w:rsidRPr="00000000">
        <w:rPr>
          <w:rtl w:val="0"/>
        </w:rPr>
        <w:t xml:space="preserve">: Calling the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method on the pipeline object triggers the following sequence:</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DataLoader</w:t>
      </w:r>
      <w:r w:rsidDel="00000000" w:rsidR="00000000" w:rsidRPr="00000000">
        <w:rPr>
          <w:rtl w:val="0"/>
        </w:rPr>
        <w:t xml:space="preserve"> is used to load the raw reviews into a master DataFrame.</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TextCleaner</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method is called on the DataFrame, which sequentially executes each cleaning strategy on the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column.</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DataPartitioner</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partition</w:t>
      </w:r>
      <w:r w:rsidDel="00000000" w:rsidR="00000000" w:rsidRPr="00000000">
        <w:rPr>
          <w:rtl w:val="0"/>
        </w:rPr>
        <w:t xml:space="preserve"> method is called on the cleaned DataFrame, returning the final </w:t>
      </w:r>
      <w:r w:rsidDel="00000000" w:rsidR="00000000" w:rsidRPr="00000000">
        <w:rPr>
          <w:rFonts w:ascii="Roboto Mono" w:cs="Roboto Mono" w:eastAsia="Roboto Mono" w:hAnsi="Roboto Mono"/>
          <w:color w:val="188038"/>
          <w:rtl w:val="0"/>
        </w:rPr>
        <w:t xml:space="preserve">train_df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val_df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test_df</w:t>
      </w:r>
      <w:r w:rsidDel="00000000" w:rsidR="00000000" w:rsidRPr="00000000">
        <w:rPr>
          <w:rtl w:val="0"/>
        </w:rPr>
        <w:t xml:space="preserve">.</w:t>
      </w:r>
    </w:p>
    <w:p w:rsidR="00000000" w:rsidDel="00000000" w:rsidP="00000000" w:rsidRDefault="00000000" w:rsidRPr="00000000" w14:paraId="00000037">
      <w:pPr>
        <w:numPr>
          <w:ilvl w:val="1"/>
          <w:numId w:val="2"/>
        </w:numPr>
        <w:spacing w:after="240" w:before="0" w:beforeAutospacing="0" w:lineRule="auto"/>
        <w:ind w:left="1440" w:hanging="360"/>
      </w:pPr>
      <w:r w:rsidDel="00000000" w:rsidR="00000000" w:rsidRPr="00000000">
        <w:rPr>
          <w:rtl w:val="0"/>
        </w:rPr>
        <w:t xml:space="preserve">Finally, these three DataFrames are saved as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files to the specified output directory.</w:t>
      </w:r>
    </w:p>
    <w:p w:rsidR="00000000" w:rsidDel="00000000" w:rsidP="00000000" w:rsidRDefault="00000000" w:rsidRPr="00000000" w14:paraId="00000038">
      <w:pPr>
        <w:spacing w:after="240" w:before="240" w:lineRule="auto"/>
        <w:rPr/>
      </w:pPr>
      <w:r w:rsidDel="00000000" w:rsidR="00000000" w:rsidRPr="00000000">
        <w:rPr>
          <w:rtl w:val="0"/>
        </w:rPr>
        <w:t xml:space="preserve">This architecture ensures a robust, decoupled, and easily understandable workflow, where each component has a single, well-defined responsibility.</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