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e4e91"/>
          <w:sz w:val="33"/>
          <w:szCs w:val="33"/>
          <w:highlight w:val="white"/>
        </w:rPr>
      </w:pPr>
      <w:r w:rsidDel="00000000" w:rsidR="00000000" w:rsidRPr="00000000">
        <w:rPr>
          <w:color w:val="4e4e91"/>
          <w:sz w:val="33"/>
          <w:szCs w:val="33"/>
          <w:highlight w:val="white"/>
          <w:rtl w:val="0"/>
        </w:rPr>
        <w:t xml:space="preserve">Scholarship Schemes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4e4e91"/>
          <w:sz w:val="21"/>
          <w:szCs w:val="21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Foundation For Excellence Scholarship for Technical Courses 2023-24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e4e91"/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Infosys STEM Stars Scholarship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4e4e91"/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Technip Energies India Scholarship Program 2023-24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e4e91"/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Amazon Future Engineer Scholarship 2023-24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4e4e91"/>
          <w:sz w:val="21"/>
          <w:szCs w:val="21"/>
          <w:highlight w:val="whit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Corteva Agriscience Scholarship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4e4e91"/>
          <w:sz w:val="21"/>
          <w:szCs w:val="21"/>
          <w:highlight w:val="whit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TSDPL Silver Jubilee Scholarship Program 2023-24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4e4e91"/>
          <w:sz w:val="21"/>
          <w:szCs w:val="21"/>
          <w:highlight w:val="whit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Nikon Scholarship Program 2023-24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4e4e91"/>
          <w:sz w:val="21"/>
          <w:szCs w:val="21"/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OakNorth STEM Scholarship Programme 2023 – 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e4e91"/>
          <w:sz w:val="21"/>
          <w:szCs w:val="21"/>
          <w:highlight w:val="white"/>
        </w:rPr>
      </w:pP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nurtr Nurturing Minds with Chess Program 2023-24 (90% Fee Waiver)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4e4e91"/>
          <w:sz w:val="21"/>
          <w:szCs w:val="21"/>
          <w:highlight w:val="white"/>
        </w:rPr>
      </w:pPr>
      <w:hyperlink r:id="rId1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U-Go Scholarship Program 2023-24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ind w:left="720" w:hanging="360"/>
        <w:rPr>
          <w:color w:val="4e4e91"/>
          <w:sz w:val="21"/>
          <w:szCs w:val="21"/>
          <w:highlight w:val="white"/>
        </w:rPr>
      </w:pPr>
      <w:bookmarkStart w:colFirst="0" w:colLast="0" w:name="_8m77j4cjac9r" w:id="0"/>
      <w:bookmarkEnd w:id="0"/>
      <w:hyperlink r:id="rId1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L'Oréal India For Young Women In Science Scholarships 2023-24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4e4e91"/>
          <w:sz w:val="21"/>
          <w:szCs w:val="21"/>
          <w:highlight w:val="white"/>
        </w:rPr>
      </w:pPr>
      <w:hyperlink r:id="rId1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Amazon Future Engineer Scholarship 2023-24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4e4e91"/>
          <w:sz w:val="21"/>
          <w:szCs w:val="21"/>
          <w:highlight w:val="whit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Piaggio “Shiksha Se Samriddhi” Program 2023-24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uddy4study.com/page/tsdpl-silver-jubilee-scholarship-program?utm_source=featuredBlocks" TargetMode="External"/><Relationship Id="rId10" Type="http://schemas.openxmlformats.org/officeDocument/2006/relationships/hyperlink" Target="https://www.buddy4study.com/page/corteva-agriscience-scholarship-program?utm_source=featuredBlocks" TargetMode="External"/><Relationship Id="rId13" Type="http://schemas.openxmlformats.org/officeDocument/2006/relationships/hyperlink" Target="https://www.buddy4study.com/page/oaknorth-stem-scholarship-program?utm_source=featuredBlocks" TargetMode="External"/><Relationship Id="rId12" Type="http://schemas.openxmlformats.org/officeDocument/2006/relationships/hyperlink" Target="https://www.buddy4study.com/page/nikon-scholarship-program?utm_source=featuredBloc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uddy4study.com/page/amazon-future-engineer-scholarship?utm_source=AllScholarship" TargetMode="External"/><Relationship Id="rId15" Type="http://schemas.openxmlformats.org/officeDocument/2006/relationships/hyperlink" Target="https://www.buddy4study.com/page/ugo-scholarship-program?utm_source=featuredBlocks" TargetMode="External"/><Relationship Id="rId14" Type="http://schemas.openxmlformats.org/officeDocument/2006/relationships/hyperlink" Target="https://www.buddy4study.com/scholarship/nurtr-nurturing-minds-with-chess-program-2023-24-under-90-fee-waiver?utm_source=featuredBlocks" TargetMode="External"/><Relationship Id="rId17" Type="http://schemas.openxmlformats.org/officeDocument/2006/relationships/hyperlink" Target="https://www.buddy4study.com/page/amazon-future-engineer-scholarship?utm_source=featuredBlocks" TargetMode="External"/><Relationship Id="rId16" Type="http://schemas.openxmlformats.org/officeDocument/2006/relationships/hyperlink" Target="https://www.buddy4study.com/page/loreal-india-for-young-women-in-science-scholarships?utm_source=featuredBlock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uddy4study.com/scholarship/foundation-for-excellence-scholarship-for-technical-courses-2023-24?utm_source=AllScholarship" TargetMode="External"/><Relationship Id="rId18" Type="http://schemas.openxmlformats.org/officeDocument/2006/relationships/hyperlink" Target="https://www.buddy4study.com/page/piaggio-shiksha-se-samriddhi-scholarship?utm_source=featuredBlocks" TargetMode="External"/><Relationship Id="rId7" Type="http://schemas.openxmlformats.org/officeDocument/2006/relationships/hyperlink" Target="https://www.buddy4study.com/page/infosys-stem-stars-scholarship?utm_source=AllScholarship" TargetMode="External"/><Relationship Id="rId8" Type="http://schemas.openxmlformats.org/officeDocument/2006/relationships/hyperlink" Target="https://www.buddy4study.com/page/technip-energies-india-scholarship-program?utm_source=AllScholar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