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85" w:rsidRDefault="00CA25FD">
      <w:pPr>
        <w:pStyle w:val="Textbody"/>
        <w:jc w:val="center"/>
        <w:rPr>
          <w:rFonts w:ascii="Quicksand" w:hAnsi="Quicksand"/>
          <w:b/>
          <w:bCs/>
          <w:sz w:val="48"/>
          <w:szCs w:val="48"/>
        </w:rPr>
      </w:pPr>
      <w:bookmarkStart w:id="0" w:name="_GoBack"/>
      <w:bookmarkEnd w:id="0"/>
      <w:r>
        <w:rPr>
          <w:rFonts w:ascii="Quicksand" w:hAnsi="Quicksand"/>
          <w:b/>
          <w:bCs/>
          <w:sz w:val="48"/>
          <w:szCs w:val="48"/>
        </w:rPr>
        <w:t>AI Based Diabetes Prediction System.</w:t>
      </w:r>
    </w:p>
    <w:p w:rsidR="00BB6685" w:rsidRDefault="00BB6685">
      <w:pPr>
        <w:pStyle w:val="Textbody"/>
        <w:rPr>
          <w:rFonts w:ascii="Quicksand" w:hAnsi="Quicksand"/>
          <w:sz w:val="36"/>
          <w:szCs w:val="36"/>
        </w:rPr>
      </w:pPr>
    </w:p>
    <w:p w:rsidR="00BB6685" w:rsidRDefault="00CA25FD">
      <w:pPr>
        <w:pStyle w:val="Textbody"/>
        <w:rPr>
          <w:rFonts w:ascii="Quicksand" w:hAnsi="Quicksand"/>
          <w:sz w:val="36"/>
          <w:szCs w:val="36"/>
        </w:rPr>
      </w:pPr>
      <w:r>
        <w:rPr>
          <w:rFonts w:ascii="Quicksand" w:hAnsi="Quicksand"/>
          <w:sz w:val="36"/>
          <w:szCs w:val="36"/>
        </w:rPr>
        <w:t>Loading and preprocessing the dataset: Phase_3</w:t>
      </w:r>
    </w:p>
    <w:p w:rsidR="00BB6685" w:rsidRDefault="00BB6685">
      <w:pPr>
        <w:pStyle w:val="Textbody"/>
        <w:rPr>
          <w:rFonts w:ascii="Quicksand" w:hAnsi="Quicksand"/>
          <w:sz w:val="36"/>
          <w:szCs w:val="36"/>
        </w:rPr>
      </w:pPr>
    </w:p>
    <w:p w:rsidR="00BB6685" w:rsidRDefault="00CA25FD">
      <w:pPr>
        <w:pStyle w:val="Textbody"/>
        <w:rPr>
          <w:rFonts w:ascii="Quicksand" w:hAnsi="Quicksand"/>
          <w:b/>
          <w:bCs/>
          <w:sz w:val="36"/>
          <w:szCs w:val="36"/>
        </w:rPr>
      </w:pPr>
      <w:r>
        <w:rPr>
          <w:rFonts w:ascii="Quicksand" w:hAnsi="Quicksand"/>
          <w:b/>
          <w:bCs/>
          <w:sz w:val="36"/>
          <w:szCs w:val="36"/>
        </w:rPr>
        <w:t>1 .Download the dataset:</w:t>
      </w:r>
    </w:p>
    <w:p w:rsidR="00BB6685" w:rsidRDefault="00CA25FD">
      <w:pPr>
        <w:pStyle w:val="Textbody"/>
        <w:rPr>
          <w:rFonts w:ascii="Quicksand" w:hAnsi="Quicksand"/>
          <w:sz w:val="36"/>
          <w:szCs w:val="36"/>
        </w:rPr>
      </w:pPr>
      <w:r>
        <w:rPr>
          <w:rFonts w:ascii="Quicksand" w:hAnsi="Quicksand"/>
          <w:sz w:val="36"/>
          <w:szCs w:val="36"/>
        </w:rPr>
        <w:tab/>
        <w:t xml:space="preserve">Download the kaggle dataset given using the link </w:t>
      </w:r>
      <w:hyperlink r:id="rId6" w:history="1">
        <w:r>
          <w:rPr>
            <w:rFonts w:ascii="Quicksand" w:hAnsi="Quicksand"/>
            <w:sz w:val="36"/>
            <w:szCs w:val="36"/>
          </w:rPr>
          <w:t>https://www.kaggle.com/datasets/mathchi/diabetes-data-set</w:t>
        </w:r>
      </w:hyperlink>
      <w:r>
        <w:rPr>
          <w:rFonts w:ascii="Quicksand" w:hAnsi="Quicksand"/>
          <w:sz w:val="36"/>
          <w:szCs w:val="36"/>
        </w:rPr>
        <w:t>.</w:t>
      </w:r>
    </w:p>
    <w:p w:rsidR="00BB6685" w:rsidRDefault="00CA25FD">
      <w:pPr>
        <w:pStyle w:val="Textbody"/>
        <w:rPr>
          <w:rFonts w:ascii="Quicksand" w:hAnsi="Quicksand"/>
          <w:sz w:val="36"/>
          <w:szCs w:val="36"/>
        </w:rPr>
      </w:pPr>
      <w:r>
        <w:rPr>
          <w:rFonts w:ascii="Quicksand" w:hAnsi="Quicksand"/>
          <w:sz w:val="36"/>
          <w:szCs w:val="36"/>
        </w:rPr>
        <w:tab/>
      </w:r>
    </w:p>
    <w:p w:rsidR="00BB6685" w:rsidRDefault="00CA25FD">
      <w:pPr>
        <w:pStyle w:val="Textbody"/>
        <w:rPr>
          <w:rFonts w:ascii="Quicksand" w:hAnsi="Quicksand"/>
          <w:b/>
          <w:bCs/>
          <w:sz w:val="36"/>
          <w:szCs w:val="36"/>
        </w:rPr>
      </w:pPr>
      <w:r>
        <w:rPr>
          <w:rFonts w:ascii="Quicksand" w:hAnsi="Quicksand"/>
          <w:b/>
          <w:bCs/>
          <w:sz w:val="36"/>
          <w:szCs w:val="36"/>
        </w:rPr>
        <w:t>2 .Data exploration:</w:t>
      </w:r>
    </w:p>
    <w:p w:rsidR="00BB6685" w:rsidRDefault="00CA25FD">
      <w:pPr>
        <w:pStyle w:val="Textbody"/>
        <w:rPr>
          <w:rFonts w:ascii="Quicksand" w:hAnsi="Quicksand"/>
          <w:sz w:val="36"/>
          <w:szCs w:val="36"/>
        </w:rPr>
      </w:pPr>
      <w:r>
        <w:rPr>
          <w:rFonts w:ascii="Quicksand" w:hAnsi="Quicksand"/>
          <w:sz w:val="36"/>
          <w:szCs w:val="36"/>
        </w:rPr>
        <w:tab/>
        <w:t>After downloading the dataset from kaggle.The dataset format is in the format .csv file.</w:t>
      </w:r>
    </w:p>
    <w:p w:rsidR="00BB6685" w:rsidRDefault="00CA25FD">
      <w:pPr>
        <w:pStyle w:val="Textbody"/>
        <w:rPr>
          <w:rFonts w:ascii="Quicksand" w:hAnsi="Quicksand"/>
          <w:sz w:val="36"/>
          <w:szCs w:val="36"/>
        </w:rPr>
      </w:pPr>
      <w:r>
        <w:rPr>
          <w:rFonts w:ascii="Quicksand" w:hAnsi="Quicksand"/>
          <w:sz w:val="36"/>
          <w:szCs w:val="36"/>
        </w:rPr>
        <w:tab/>
        <w:t>Start expl</w:t>
      </w:r>
      <w:r>
        <w:rPr>
          <w:rFonts w:ascii="Quicksand" w:hAnsi="Quicksand"/>
          <w:sz w:val="36"/>
          <w:szCs w:val="36"/>
        </w:rPr>
        <w:t>oring the dataset using the python libraries like pandas.</w:t>
      </w:r>
    </w:p>
    <w:p w:rsidR="00BB6685" w:rsidRDefault="00BB6685">
      <w:pPr>
        <w:pStyle w:val="Textbody"/>
        <w:rPr>
          <w:rFonts w:ascii="Quicksand" w:hAnsi="Quicksand"/>
          <w:sz w:val="36"/>
          <w:szCs w:val="36"/>
        </w:rPr>
      </w:pP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ab/>
      </w:r>
      <w:r>
        <w:rPr>
          <w:rFonts w:ascii="Quicksand" w:hAnsi="Quicksand"/>
          <w:noProof/>
          <w:sz w:val="36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66280" cy="56124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280" cy="56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685" w:rsidRDefault="00BB6685">
      <w:pPr>
        <w:pStyle w:val="Textbody"/>
        <w:rPr>
          <w:rFonts w:ascii="Quicksand" w:hAnsi="Quicksand"/>
          <w:sz w:val="36"/>
        </w:rPr>
      </w:pPr>
    </w:p>
    <w:p w:rsidR="00BB6685" w:rsidRDefault="00BB6685">
      <w:pPr>
        <w:pStyle w:val="Textbody"/>
        <w:rPr>
          <w:rFonts w:ascii="Quicksand" w:hAnsi="Quicksand"/>
          <w:sz w:val="36"/>
        </w:rPr>
      </w:pPr>
    </w:p>
    <w:p w:rsidR="00BB6685" w:rsidRDefault="00CA25FD">
      <w:pPr>
        <w:pStyle w:val="Textbody"/>
        <w:rPr>
          <w:rFonts w:ascii="Quicksand" w:hAnsi="Quicksand"/>
          <w:b/>
          <w:bCs/>
          <w:sz w:val="36"/>
        </w:rPr>
      </w:pPr>
      <w:r>
        <w:rPr>
          <w:rFonts w:ascii="Quicksand" w:hAnsi="Quicksand"/>
          <w:b/>
          <w:bCs/>
          <w:sz w:val="36"/>
          <w:szCs w:val="36"/>
        </w:rPr>
        <w:t>3 .Data preprocessing:</w:t>
      </w: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ab/>
        <w:t>Perform the data-preprocessing using the previously explored data-set.</w:t>
      </w: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ab/>
        <w:t>Preprocessing includes the handling of missing values, feature engineering and data scaling.</w:t>
      </w:r>
    </w:p>
    <w:p w:rsidR="00BB6685" w:rsidRDefault="00BB6685">
      <w:pPr>
        <w:pStyle w:val="Textbody"/>
        <w:rPr>
          <w:rFonts w:ascii="Quicksand" w:hAnsi="Quicksand"/>
          <w:sz w:val="36"/>
        </w:rPr>
      </w:pP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 xml:space="preserve">* </w:t>
      </w:r>
      <w:r>
        <w:rPr>
          <w:rFonts w:ascii="Quicksand" w:hAnsi="Quicksand"/>
          <w:sz w:val="36"/>
          <w:szCs w:val="36"/>
          <w:u w:val="single"/>
        </w:rPr>
        <w:t>Missing values</w:t>
      </w:r>
      <w:r>
        <w:rPr>
          <w:rFonts w:ascii="Quicksand" w:hAnsi="Quicksand"/>
          <w:sz w:val="36"/>
          <w:szCs w:val="36"/>
        </w:rPr>
        <w:t>-</w:t>
      </w:r>
    </w:p>
    <w:p w:rsidR="00BB6685" w:rsidRDefault="00CA25FD">
      <w:pPr>
        <w:pStyle w:val="Textbody"/>
        <w:rPr>
          <w:rFonts w:ascii="Quicksand" w:hAnsi="Quicksand"/>
        </w:rPr>
      </w:pPr>
      <w:r>
        <w:rPr>
          <w:rFonts w:ascii="Quicksand" w:hAnsi="Quicksand"/>
          <w:sz w:val="36"/>
          <w:szCs w:val="36"/>
        </w:rPr>
        <w:lastRenderedPageBreak/>
        <w:tab/>
        <w:t>Check for missing values and decide whether to impute them or remove rows/columns with missing data.</w:t>
      </w: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ab/>
      </w:r>
      <w:r>
        <w:rPr>
          <w:rFonts w:ascii="Quicksand" w:hAnsi="Quicksand"/>
          <w:noProof/>
          <w:sz w:val="36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4040" cy="514439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040" cy="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685" w:rsidRDefault="00BB6685">
      <w:pPr>
        <w:pStyle w:val="Textbody"/>
        <w:rPr>
          <w:rFonts w:ascii="Quicksand" w:hAnsi="Quicksand"/>
          <w:sz w:val="36"/>
        </w:rPr>
      </w:pP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 xml:space="preserve">* </w:t>
      </w:r>
      <w:r>
        <w:rPr>
          <w:rFonts w:ascii="Quicksand" w:hAnsi="Quicksand"/>
          <w:sz w:val="36"/>
          <w:szCs w:val="36"/>
          <w:u w:val="single"/>
        </w:rPr>
        <w:t>Feature selection-</w:t>
      </w:r>
    </w:p>
    <w:p w:rsidR="00BB6685" w:rsidRDefault="00CA25FD">
      <w:pPr>
        <w:pStyle w:val="Textbody"/>
      </w:pPr>
      <w:r>
        <w:rPr>
          <w:rFonts w:ascii="Quicksand" w:hAnsi="Quicksand"/>
          <w:sz w:val="36"/>
          <w:szCs w:val="36"/>
        </w:rPr>
        <w:tab/>
        <w:t xml:space="preserve">Identify the features that are relevant for diabetes prediction. This might require domain knowledge or </w:t>
      </w:r>
      <w:r>
        <w:rPr>
          <w:rFonts w:ascii="Quicksand" w:hAnsi="Quicksand"/>
          <w:sz w:val="36"/>
          <w:szCs w:val="36"/>
        </w:rPr>
        <w:t>statistical analysis.</w:t>
      </w:r>
    </w:p>
    <w:p w:rsidR="00BB6685" w:rsidRDefault="00CA25FD">
      <w:pPr>
        <w:pStyle w:val="Textbody"/>
      </w:pPr>
      <w:r>
        <w:rPr>
          <w:rFonts w:ascii="Quicksand" w:hAnsi="Quicksand"/>
          <w:sz w:val="36"/>
          <w:szCs w:val="36"/>
        </w:rPr>
        <w:tab/>
        <w:t xml:space="preserve"> You can use techniques like correlation analysis to determine feature importance.</w:t>
      </w:r>
    </w:p>
    <w:p w:rsidR="00BB6685" w:rsidRDefault="00BB6685">
      <w:pPr>
        <w:pStyle w:val="Textbody"/>
        <w:rPr>
          <w:rFonts w:ascii="Quicksand" w:hAnsi="Quicksand"/>
          <w:sz w:val="36"/>
        </w:rPr>
      </w:pP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noProof/>
          <w:sz w:val="36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325800</wp:posOffset>
            </wp:positionH>
            <wp:positionV relativeFrom="paragraph">
              <wp:posOffset>-95400</wp:posOffset>
            </wp:positionV>
            <wp:extent cx="6120000" cy="167040"/>
            <wp:effectExtent l="0" t="0" r="0" b="441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 xml:space="preserve">* </w:t>
      </w:r>
      <w:r>
        <w:rPr>
          <w:rFonts w:ascii="Quicksand" w:hAnsi="Quicksand"/>
          <w:sz w:val="36"/>
          <w:szCs w:val="36"/>
          <w:u w:val="single"/>
        </w:rPr>
        <w:t>Feature engineering-</w:t>
      </w:r>
    </w:p>
    <w:p w:rsidR="00BB6685" w:rsidRDefault="00CA25FD">
      <w:pPr>
        <w:pStyle w:val="Textbody"/>
      </w:pPr>
      <w:r>
        <w:rPr>
          <w:rFonts w:ascii="Quicksand" w:hAnsi="Quicksand"/>
          <w:sz w:val="36"/>
          <w:szCs w:val="36"/>
        </w:rPr>
        <w:tab/>
        <w:t xml:space="preserve">Create new features or transform existing ones that might be useful for the prediction task. This can involve mathematical </w:t>
      </w:r>
      <w:r>
        <w:rPr>
          <w:rFonts w:ascii="Quicksand" w:hAnsi="Quicksand"/>
          <w:sz w:val="36"/>
          <w:szCs w:val="36"/>
        </w:rPr>
        <w:t>operations or encoding categorical variables.</w:t>
      </w:r>
    </w:p>
    <w:p w:rsidR="00BB6685" w:rsidRDefault="00CA25FD">
      <w:pPr>
        <w:pStyle w:val="Textbody"/>
        <w:rPr>
          <w:rFonts w:ascii="Quicksand" w:hAnsi="Quicksand"/>
          <w:sz w:val="36"/>
          <w:szCs w:val="36"/>
        </w:rPr>
      </w:pPr>
      <w:r>
        <w:rPr>
          <w:rFonts w:ascii="Quicksand" w:hAnsi="Quicksand"/>
          <w:noProof/>
          <w:sz w:val="36"/>
          <w:szCs w:val="36"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528480</wp:posOffset>
            </wp:positionH>
            <wp:positionV relativeFrom="paragraph">
              <wp:posOffset>158760</wp:posOffset>
            </wp:positionV>
            <wp:extent cx="5142960" cy="257040"/>
            <wp:effectExtent l="0" t="0" r="54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960" cy="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icksand" w:hAnsi="Quicksand"/>
          <w:noProof/>
          <w:sz w:val="36"/>
          <w:szCs w:val="36"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230400</wp:posOffset>
            </wp:positionH>
            <wp:positionV relativeFrom="paragraph">
              <wp:posOffset>642600</wp:posOffset>
            </wp:positionV>
            <wp:extent cx="6120000" cy="777239"/>
            <wp:effectExtent l="0" t="0" r="0" b="381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685" w:rsidRDefault="00CA25FD">
      <w:pPr>
        <w:pStyle w:val="Textbody"/>
        <w:rPr>
          <w:rFonts w:ascii="Quicksand" w:hAnsi="Quicksand"/>
          <w:b/>
          <w:bCs/>
          <w:sz w:val="36"/>
        </w:rPr>
      </w:pPr>
      <w:r>
        <w:rPr>
          <w:rFonts w:ascii="Quicksand" w:hAnsi="Quicksand"/>
          <w:b/>
          <w:bCs/>
          <w:sz w:val="36"/>
          <w:szCs w:val="36"/>
        </w:rPr>
        <w:t>4 .Data splitting:</w:t>
      </w: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ab/>
        <w:t>Slit the data into training and testing sets for model evaluation .</w:t>
      </w: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ab/>
        <w:t>The typical split ratio is 70-80% for training &amp; 20-30% for testing.</w:t>
      </w: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noProof/>
          <w:sz w:val="36"/>
          <w:lang w:val="en-US"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258480</wp:posOffset>
            </wp:positionV>
            <wp:extent cx="6120000" cy="1010879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1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icksand" w:hAnsi="Quicksand"/>
          <w:sz w:val="36"/>
          <w:szCs w:val="36"/>
        </w:rPr>
        <w:t xml:space="preserve">  </w:t>
      </w:r>
    </w:p>
    <w:p w:rsidR="00BB6685" w:rsidRDefault="00BB6685">
      <w:pPr>
        <w:pStyle w:val="Textbody"/>
        <w:rPr>
          <w:rFonts w:ascii="Quicksand" w:hAnsi="Quicksand"/>
          <w:sz w:val="36"/>
        </w:rPr>
      </w:pPr>
    </w:p>
    <w:p w:rsidR="00BB6685" w:rsidRDefault="00CA25FD">
      <w:pPr>
        <w:pStyle w:val="Textbody"/>
        <w:rPr>
          <w:rFonts w:ascii="Quicksand" w:hAnsi="Quicksand"/>
          <w:sz w:val="36"/>
        </w:rPr>
      </w:pPr>
      <w:r>
        <w:rPr>
          <w:rFonts w:ascii="Quicksand" w:hAnsi="Quicksand"/>
          <w:sz w:val="36"/>
          <w:szCs w:val="36"/>
        </w:rPr>
        <w:t>--------------------------------------------</w:t>
      </w:r>
      <w:r>
        <w:rPr>
          <w:rFonts w:ascii="Quicksand" w:hAnsi="Quicksand"/>
          <w:sz w:val="36"/>
          <w:szCs w:val="36"/>
        </w:rPr>
        <w:t>------------------------</w:t>
      </w:r>
    </w:p>
    <w:sectPr w:rsidR="00BB668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A25FD">
      <w:r>
        <w:separator/>
      </w:r>
    </w:p>
  </w:endnote>
  <w:endnote w:type="continuationSeparator" w:id="0">
    <w:p w:rsidR="00000000" w:rsidRDefault="00CA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OpenSymbol">
    <w:charset w:val="02"/>
    <w:family w:val="auto"/>
    <w:pitch w:val="default"/>
  </w:font>
  <w:font w:name="Quicksand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A25FD">
      <w:r>
        <w:rPr>
          <w:color w:val="000000"/>
        </w:rPr>
        <w:separator/>
      </w:r>
    </w:p>
  </w:footnote>
  <w:footnote w:type="continuationSeparator" w:id="0">
    <w:p w:rsidR="00000000" w:rsidRDefault="00CA2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B6685"/>
    <w:rsid w:val="00BB6685"/>
    <w:rsid w:val="00C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91857BE-E17E-4FEC-A884-AB746BD5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athchi/diabetes-data-se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4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2023-10-15T17:16:00Z</dcterms:created>
  <dcterms:modified xsi:type="dcterms:W3CDTF">2023-10-15T17:16:00Z</dcterms:modified>
</cp:coreProperties>
</file>