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Matrix / Synapse Self-Hosted Stack</w:t>
      </w:r>
    </w:p>
    <w:p>
      <w:r>
        <w:rPr>
          <w:b w:val="0"/>
        </w:rPr>
        <w:t>A Docker Compose deployment of:</w:t>
      </w:r>
    </w:p>
    <w:p>
      <w:pPr>
        <w:pStyle w:val="ListBullet"/>
        <w:ind w:left="360"/>
      </w:pPr>
      <w:hyperlink r:id="rId9">
        <w:r>
          <w:rPr>
            <w:color w:val="0563C1"/>
            <w:u w:val="single"/>
            <w:b/>
          </w:rPr>
          <w:t xml:space="preserve">Matrix Synapse</w:t>
        </w:r>
      </w:hyperlink>
      <w:r>
        <w:rPr>
          <w:b w:val="0"/>
        </w:rPr>
        <w:t xml:space="preserve"> — Matrix homeserver</w:t>
      </w:r>
    </w:p>
    <w:p>
      <w:pPr>
        <w:pStyle w:val="ListBullet"/>
        <w:ind w:left="360"/>
      </w:pPr>
      <w:hyperlink r:id="rId10">
        <w:r>
          <w:rPr>
            <w:color w:val="0563C1"/>
            <w:u w:val="single"/>
            <w:b/>
          </w:rPr>
          <w:t xml:space="preserve">MAS</w:t>
        </w:r>
      </w:hyperlink>
      <w:r>
        <w:rPr>
          <w:b w:val="0"/>
        </w:rPr>
        <w:t xml:space="preserve"> — Matrix Authentication Service; native OIDC for Element X (MSC3861)</w:t>
      </w:r>
    </w:p>
    <w:p>
      <w:pPr>
        <w:pStyle w:val="ListBullet"/>
        <w:ind w:left="360"/>
      </w:pPr>
      <w:hyperlink r:id="rId11">
        <w:r>
          <w:rPr>
            <w:color w:val="0563C1"/>
            <w:u w:val="single"/>
            <w:b/>
          </w:rPr>
          <w:t xml:space="preserve">coturn</w:t>
        </w:r>
      </w:hyperlink>
      <w:r>
        <w:rPr>
          <w:b w:val="0"/>
        </w:rPr>
        <w:t xml:space="preserve"> — TURN/STUN server for VoIP NAT traversal</w:t>
      </w:r>
    </w:p>
    <w:p>
      <w:pPr>
        <w:pStyle w:val="ListBullet"/>
        <w:ind w:left="360"/>
      </w:pPr>
      <w:hyperlink r:id="rId12">
        <w:r>
          <w:rPr>
            <w:color w:val="0563C1"/>
            <w:u w:val="single"/>
            <w:b/>
          </w:rPr>
          <w:t xml:space="preserve">Keycloak</w:t>
        </w:r>
      </w:hyperlink>
      <w:r>
        <w:rPr>
          <w:b w:val="0"/>
        </w:rPr>
        <w:t xml:space="preserve"> — upstream identity provider (user accounts, passwords, OTP)</w:t>
      </w:r>
    </w:p>
    <w:p>
      <w:pPr>
        <w:pStyle w:val="ListBullet"/>
        <w:ind w:left="360"/>
      </w:pPr>
      <w:hyperlink r:id="rId13">
        <w:r>
          <w:rPr>
            <w:color w:val="0563C1"/>
            <w:u w:val="single"/>
            <w:b/>
          </w:rPr>
          <w:t xml:space="preserve">PostgreSQL 16</w:t>
        </w:r>
      </w:hyperlink>
      <w:r>
        <w:rPr>
          <w:b w:val="0"/>
        </w:rPr>
        <w:t xml:space="preserve"> — shared database for Synapse, MAS, and Keycloak</w:t>
      </w:r>
    </w:p>
    <w:p>
      <w:pPr>
        <w:pStyle w:val="ListBullet"/>
        <w:ind w:left="360"/>
      </w:pPr>
      <w:hyperlink r:id="rId14">
        <w:r>
          <w:rPr>
            <w:color w:val="0563C1"/>
            <w:u w:val="single"/>
            <w:b/>
          </w:rPr>
          <w:t xml:space="preserve">LiveKit</w:t>
        </w:r>
      </w:hyperlink>
      <w:r>
        <w:rPr>
          <w:b w:val="0"/>
        </w:rPr>
        <w:t xml:space="preserve"> — SFU for MatrixRTC voice/video calls (Element X)</w:t>
      </w:r>
    </w:p>
    <w:p>
      <w:pPr>
        <w:pStyle w:val="ListBullet"/>
        <w:ind w:left="360"/>
      </w:pPr>
      <w:hyperlink r:id="rId15">
        <w:r>
          <w:rPr>
            <w:color w:val="0563C1"/>
            <w:u w:val="single"/>
            <w:b/>
          </w:rPr>
          <w:t xml:space="preserve">lk-jwt-service</w:t>
        </w:r>
      </w:hyperlink>
      <w:r>
        <w:rPr>
          <w:b w:val="0"/>
        </w:rPr>
        <w:t xml:space="preserve"> — bridges Matrix OIDC tokens to LiveKit JWT tokens</w:t>
      </w:r>
    </w:p>
    <w:p>
      <w:pPr>
        <w:pStyle w:val="ListBullet"/>
        <w:ind w:left="360"/>
      </w:pPr>
      <w:hyperlink r:id="rId16">
        <w:r>
          <w:rPr>
            <w:color w:val="0563C1"/>
            <w:u w:val="single"/>
            <w:b/>
          </w:rPr>
          <w:t xml:space="preserve">ntfy</w:t>
        </w:r>
      </w:hyperlink>
      <w:r>
        <w:rPr>
          <w:b w:val="0"/>
        </w:rPr>
        <w:t xml:space="preserve"> — UnifiedPush server for Android push notifications</w:t>
      </w:r>
    </w:p>
    <w:p>
      <w:pPr>
        <w:pStyle w:val="ListBullet"/>
        <w:ind w:left="360"/>
      </w:pPr>
      <w:hyperlink r:id="rId17">
        <w:r>
          <w:rPr>
            <w:color w:val="0563C1"/>
            <w:u w:val="single"/>
            <w:b/>
          </w:rPr>
          <w:t xml:space="preserve">Nginx</w:t>
        </w:r>
      </w:hyperlink>
      <w:r>
        <w:rPr>
          <w:b w:val="0"/>
        </w:rPr>
        <w:t xml:space="preserve"> — HTTPS reverse proxy</w:t>
      </w:r>
    </w:p>
    <w:p>
      <w:pPr>
        <w:pStyle w:val="ListBullet"/>
        <w:ind w:left="360"/>
      </w:pPr>
      <w:hyperlink r:id="rId18">
        <w:r>
          <w:rPr>
            <w:color w:val="0563C1"/>
            <w:u w:val="single"/>
            <w:b/>
          </w:rPr>
          <w:t xml:space="preserve">Certbot</w:t>
        </w:r>
      </w:hyperlink>
      <w:r>
        <w:rPr>
          <w:b w:val="0"/>
        </w:rPr>
        <w:t xml:space="preserve"> — automatic Let's Encrypt TLS certificates</w:t>
      </w:r>
    </w:p>
    <w:p>
      <w:r>
        <w:rPr>
          <w:b w:val="0"/>
        </w:rPr>
        <w:t xml:space="preserve">All domain names are configured in a single </w:t>
      </w:r>
      <w:r>
        <w:rPr>
          <w:rFonts w:ascii="Courier New" w:hAnsi="Courier New"/>
          <w:b w:val="0"/>
          <w:color w:val="C7254E"/>
          <w:sz w:val="19"/>
        </w:rPr>
        <w:t>.env</w:t>
      </w:r>
      <w:r>
        <w:rPr>
          <w:b w:val="0"/>
        </w:rPr>
        <w:t xml:space="preserve"> file and never hardcoded elsewhere.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Web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Keycloak admin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https://&lt;KEYCLOAK_DOMAIN&gt;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User accounts, SSO configuration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MAS account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https://&lt;SYNAPSE_DOMAIN&gt;/account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Session management, password change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Synapse Admin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https://&lt;SYNAPSE_DOMAIN&gt;/admin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Room, user, and server administration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ntfy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https://&lt;SYNAPSE_DOMAIN&gt;:2586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Push notification dashboard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ycloak-admin-ho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78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-accoun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78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6178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napse-admin-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17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tfy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b w:val="0"/>
        </w:rPr>
        <w:t xml:space="preserve">A Linux server with a </w:t>
      </w:r>
      <w:r>
        <w:rPr>
          <w:b/>
        </w:rPr>
        <w:t>public IP address</w:t>
      </w:r>
      <w:r>
        <w:rPr>
          <w:b w:val="0"/>
        </w:rPr>
        <w:t xml:space="preserve"> running Ubuntu 22.04 or 24.04, with at least </w:t>
      </w:r>
      <w:r>
        <w:rPr>
          <w:b/>
        </w:rPr>
        <w:t>4 GB RAM</w:t>
      </w:r>
    </w:p>
    <w:p>
      <w:pPr>
        <w:pStyle w:val="ListBullet"/>
        <w:ind w:left="360"/>
      </w:pPr>
      <w:r>
        <w:rPr>
          <w:b/>
        </w:rPr>
        <w:t>Docker</w:t>
      </w:r>
      <w:r>
        <w:rPr>
          <w:b w:val="0"/>
        </w:rPr>
        <w:t xml:space="preserve"> and </w:t>
      </w:r>
      <w:r>
        <w:rPr>
          <w:b/>
        </w:rPr>
        <w:t>Docker Compose v2</w:t>
      </w:r>
      <w:r>
        <w:rPr>
          <w:b w:val="0"/>
        </w:rPr>
        <w:t xml:space="preserve"> installed (see below)</w:t>
      </w:r>
    </w:p>
    <w:p>
      <w:pPr>
        <w:pStyle w:val="ListBullet"/>
        <w:ind w:left="360"/>
      </w:pPr>
      <w:r>
        <w:rPr>
          <w:b/>
        </w:rPr>
        <w:t>DNS A records</w:t>
      </w:r>
      <w:r>
        <w:rPr>
          <w:b w:val="0"/>
        </w:rPr>
        <w:t xml:space="preserve"> pointing all four domains to your server's IP before running </w:t>
      </w:r>
      <w:r>
        <w:rPr>
          <w:rFonts w:ascii="Courier New" w:hAnsi="Courier New"/>
          <w:b w:val="0"/>
          <w:color w:val="C7254E"/>
          <w:sz w:val="19"/>
        </w:rPr>
        <w:t>init-certs.sh</w:t>
      </w:r>
    </w:p>
    <w:p>
      <w:pPr>
        <w:pStyle w:val="ListBullet"/>
        <w:ind w:left="360"/>
      </w:pPr>
      <w:r>
        <w:rPr>
          <w:b w:val="0"/>
        </w:rPr>
        <w:t xml:space="preserve">Ports </w:t>
      </w:r>
      <w:r>
        <w:rPr>
          <w:b/>
        </w:rPr>
        <w:t>80</w:t>
      </w:r>
      <w:r>
        <w:rPr>
          <w:b w:val="0"/>
        </w:rPr>
        <w:t xml:space="preserve">, </w:t>
      </w:r>
      <w:r>
        <w:rPr>
          <w:b/>
        </w:rPr>
        <w:t>443</w:t>
      </w:r>
      <w:r>
        <w:rPr>
          <w:b w:val="0"/>
        </w:rPr>
        <w:t xml:space="preserve">, </w:t>
      </w:r>
      <w:r>
        <w:rPr>
          <w:b/>
        </w:rPr>
        <w:t>2586</w:t>
      </w:r>
      <w:r>
        <w:rPr>
          <w:b w:val="0"/>
        </w:rPr>
        <w:t xml:space="preserve">, </w:t>
      </w:r>
      <w:r>
        <w:rPr>
          <w:b/>
        </w:rPr>
        <w:t>3478</w:t>
      </w:r>
      <w:r>
        <w:rPr>
          <w:b w:val="0"/>
        </w:rPr>
        <w:t xml:space="preserve">, </w:t>
      </w:r>
      <w:r>
        <w:rPr>
          <w:b/>
        </w:rPr>
        <w:t>5349</w:t>
      </w:r>
      <w:r>
        <w:rPr>
          <w:b w:val="0"/>
        </w:rPr>
        <w:t xml:space="preserve">, </w:t>
      </w:r>
      <w:r>
        <w:rPr>
          <w:b/>
        </w:rPr>
        <w:t>49152–49200/UDP</w:t>
      </w:r>
      <w:r>
        <w:rPr>
          <w:b w:val="0"/>
        </w:rPr>
        <w:t xml:space="preserve">, </w:t>
      </w:r>
      <w:r>
        <w:rPr>
          <w:b/>
        </w:rPr>
        <w:t>7881/TCP</w:t>
      </w:r>
      <w:r>
        <w:rPr>
          <w:b w:val="0"/>
        </w:rPr>
        <w:t xml:space="preserve">, and </w:t>
      </w:r>
      <w:r>
        <w:rPr>
          <w:b/>
        </w:rPr>
        <w:t>50200–50300/UDP</w:t>
      </w:r>
      <w:r>
        <w:rPr>
          <w:b w:val="0"/>
        </w:rPr>
        <w:t xml:space="preserve"> open in your firewall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Installing Docker and Docker Compose on Ubuntu</w:t>
      </w:r>
    </w:p>
    <w:p>
      <w:pPr>
        <w:pStyle w:val="IntenseQuote"/>
      </w:pPr>
      <w:r>
        <w:rPr>
          <w:b w:val="0"/>
        </w:rPr>
        <w:t xml:space="preserve">Skip this section if Docker is already installed. Run </w:t>
      </w:r>
      <w:r>
        <w:rPr>
          <w:rFonts w:ascii="Courier New" w:hAnsi="Courier New"/>
          <w:b w:val="0"/>
          <w:color w:val="C7254E"/>
          <w:sz w:val="19"/>
        </w:rPr>
        <w:t>docker compose version</w:t>
      </w:r>
      <w:r>
        <w:rPr>
          <w:b w:val="0"/>
        </w:rPr>
        <w:t xml:space="preserve"> to check.</w:t>
      </w:r>
    </w:p>
    <w:p>
      <w:pPr>
        <w:pStyle w:val="Heading3"/>
      </w:pPr>
      <w:r>
        <w:t>1. Remove old versions (if any)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sudo apt remove -y docker docker-engine docker.io containerd runc</w:t>
      </w:r>
    </w:p>
    <w:p>
      <w:pPr>
        <w:pStyle w:val="Heading3"/>
      </w:pPr>
      <w:r>
        <w:t>2. Add Docker's official apt repository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sudo apt update</w:t>
        <w:br/>
        <w:t>sudo apt install -y ca-certificates curl gnupg</w:t>
        <w:br/>
        <w:br/>
        <w:t>sudo install -m 0755 -d /etc/apt/keyrings</w:t>
        <w:br/>
        <w:t>curl -fsSL https://download.docker.com/linux/ubuntu/gpg \</w:t>
        <w:br/>
        <w:t xml:space="preserve">  | sudo gpg --dearmor -o /etc/apt/keyrings/docker.gpg</w:t>
        <w:br/>
        <w:t>sudo chmod a+r /etc/apt/keyrings/docker.gpg</w:t>
        <w:br/>
        <w:br/>
        <w:t>echo \</w:t>
        <w:br/>
        <w:t xml:space="preserve">  "deb [arch=$(dpkg --print-architecture) signed-by=/etc/apt/keyrings/docker.gpg] \</w:t>
        <w:br/>
        <w:t xml:space="preserve">  https://download.docker.com/linux/ubuntu \</w:t>
        <w:br/>
        <w:t xml:space="preserve">  $(. /etc/os-release &amp;&amp; echo "$VERSION_CODENAME") stable" \</w:t>
        <w:br/>
        <w:t xml:space="preserve">  | sudo tee /etc/apt/sources.list.d/docker.list &gt; /dev/null</w:t>
      </w:r>
    </w:p>
    <w:p>
      <w:pPr>
        <w:pStyle w:val="Heading3"/>
      </w:pPr>
      <w:r>
        <w:t>3. Install Docker Engine and the Compose plugin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sudo apt update</w:t>
        <w:br/>
        <w:t>sudo apt install -y docker-ce docker-ce-cli containerd.io \</w:t>
        <w:br/>
        <w:t xml:space="preserve">                    docker-buildx-plugin docker-compose-plugin</w:t>
      </w:r>
    </w:p>
    <w:p>
      <w:pPr>
        <w:pStyle w:val="Heading3"/>
      </w:pPr>
      <w:r>
        <w:t>4. Allow your user to run Docker without sudo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sudo usermod -aG docker $USER</w:t>
        <w:br/>
        <w:t>newgrp docker          # apply the group change in the current shell</w:t>
      </w:r>
    </w:p>
    <w:p>
      <w:pPr>
        <w:pStyle w:val="Heading3"/>
      </w:pPr>
      <w:r>
        <w:t>5. Verify the installation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version</w:t>
        <w:br/>
        <w:t>docker compose version</w:t>
      </w:r>
    </w:p>
    <w:p>
      <w:r>
        <w:rPr>
          <w:b w:val="0"/>
        </w:rPr>
        <w:t>Both commands should print version information without errors. Docker Compose v2 is</w:t>
      </w:r>
    </w:p>
    <w:p>
      <w:r>
        <w:rPr>
          <w:b w:val="0"/>
        </w:rPr>
        <w:t>included as a plugin (</w:t>
      </w:r>
      <w:r>
        <w:rPr>
          <w:rFonts w:ascii="Courier New" w:hAnsi="Courier New"/>
          <w:b w:val="0"/>
          <w:color w:val="C7254E"/>
          <w:sz w:val="19"/>
        </w:rPr>
        <w:t>docker compose</w:t>
      </w:r>
      <w:r>
        <w:rPr>
          <w:b w:val="0"/>
        </w:rPr>
        <w:t>) — note there is no hyphen, unlike the older</w:t>
      </w:r>
    </w:p>
    <w:p>
      <w:r>
        <w:rPr>
          <w:b w:val="0"/>
        </w:rPr>
        <w:t xml:space="preserve">standalone </w:t>
      </w:r>
      <w:r>
        <w:rPr>
          <w:rFonts w:ascii="Courier New" w:hAnsi="Courier New"/>
          <w:b w:val="0"/>
          <w:color w:val="C7254E"/>
          <w:sz w:val="19"/>
        </w:rPr>
        <w:t>docker-compose</w:t>
      </w:r>
      <w:r>
        <w:rPr>
          <w:b w:val="0"/>
        </w:rPr>
        <w:t xml:space="preserve"> v1.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Deployment</w:t>
      </w:r>
    </w:p>
    <w:p>
      <w:pPr>
        <w:pStyle w:val="Heading3"/>
      </w:pPr>
      <w:r>
        <w:t>1. Clone and configure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git clone &lt;this-repo&gt; synapse-docker</w:t>
        <w:br/>
        <w:t>cd synapse-docker</w:t>
        <w:br/>
        <w:t>cp .env.example .env</w:t>
      </w:r>
    </w:p>
    <w:p>
      <w:r>
        <w:rPr>
          <w:b w:val="0"/>
        </w:rPr>
        <w:t xml:space="preserve">Open </w:t>
      </w:r>
      <w:r>
        <w:rPr>
          <w:rFonts w:ascii="Courier New" w:hAnsi="Courier New"/>
          <w:b w:val="0"/>
          <w:color w:val="C7254E"/>
          <w:sz w:val="19"/>
        </w:rPr>
        <w:t>.env</w:t>
      </w:r>
      <w:r>
        <w:rPr>
          <w:b w:val="0"/>
        </w:rPr>
        <w:t xml:space="preserve"> and set every value — this is the </w:t>
      </w:r>
      <w:r>
        <w:rPr>
          <w:b/>
        </w:rPr>
        <w:t>only file you need to edit</w:t>
      </w:r>
      <w:r>
        <w:rPr>
          <w:b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MATRIX_DOMAIN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Base domain for Matrix user IDs (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@user:example.com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SYNAPSE_DOMAIN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Public URL of the Synapse server (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matrix.example.com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KEYCLOAK_DOMAIN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Public URL of Keycloak (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auth.example.com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TURN_DOMAIN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Public URL of the TURN server (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turn.example.com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SERVER_IP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Public IP of this server (required for TURN NAT traversal)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CERTBOT_EMAIL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Email address for Let's Encrypt expiry notifications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POSTGRES_PASSWORD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PostgreSQL superuser password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SYNAPSE_DB_PASSWORD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Password for the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synapse</w:t>
            </w:r>
            <w:r>
              <w:rPr>
                <w:b w:val="0"/>
              </w:rPr>
              <w:t xml:space="preserve"> database 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KEYCLOAK_DB_PASSWORD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Password for the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keycloak</w:t>
            </w:r>
            <w:r>
              <w:rPr>
                <w:b w:val="0"/>
              </w:rPr>
              <w:t xml:space="preserve"> database 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SYNAPSE_REGISTRATION_SECRET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Secret for registering users via the admin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TURN_SECRET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Shared secret between Synapse and coturn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KEYCLOAK_ADMIN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Keycloak admin console username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KEYCLOAK_ADMIN_PASSWORD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Keycloak admin console password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MAS_DB_PASSWORD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Password for the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mas</w:t>
            </w:r>
            <w:r>
              <w:rPr>
                <w:b w:val="0"/>
              </w:rPr>
              <w:t xml:space="preserve"> database 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MAS_ENCRYPTION_SECRET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64-character hex string used by MAS to encrypt cookies and tokens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MAS_MATRIX_SECRET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Shared secret between MAS and Synapse for internal API authentication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MAS_SYNAPSE_CLIENT_SECRET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OIDC client secret for Synapse's registration with MAS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MAS_KEYCLOAK_CLIENT_SECRET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OIDC client secret for MAS's registration with Keycloak (generate upfront; paste into Keycloak later)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LIVEKIT_API_KEY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LiveKit API key (any alphanumeric string, used in livekit config and lk-jwt-service)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LIVEKIT_API_SECRET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LiveKit API secret (long random string, must match between livekit and lk-jwt-service)</w:t>
            </w:r>
          </w:p>
        </w:tc>
      </w:tr>
    </w:tbl>
    <w:p/>
    <w:p>
      <w:pPr>
        <w:pStyle w:val="IntenseQuote"/>
      </w:pPr>
      <w:r>
        <w:rPr>
          <w:b/>
        </w:rPr>
        <w:t>Password rules:</w:t>
      </w:r>
      <w:r>
        <w:rPr>
          <w:b w:val="0"/>
        </w:rPr>
        <w:t xml:space="preserve"> avoid </w:t>
      </w:r>
      <w:r>
        <w:rPr>
          <w:rFonts w:ascii="Courier New" w:hAnsi="Courier New"/>
          <w:b w:val="0"/>
          <w:color w:val="C7254E"/>
          <w:sz w:val="19"/>
        </w:rPr>
        <w:t>$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color w:val="C7254E"/>
          <w:sz w:val="19"/>
        </w:rPr>
        <w:t>'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color w:val="C7254E"/>
          <w:sz w:val="19"/>
        </w:rPr>
        <w:t>\</w:t>
      </w:r>
      <w:r>
        <w:rPr>
          <w:b w:val="0"/>
        </w:rPr>
        <w:t xml:space="preserve">, and </w:t>
      </w:r>
      <w:r>
        <w:rPr>
          <w:rFonts w:ascii="Courier New" w:hAnsi="Courier New"/>
          <w:b w:val="0"/>
          <w:color w:val="C7254E"/>
          <w:sz w:val="19"/>
        </w:rPr>
        <w:t>&amp;</w:t>
      </w:r>
      <w:r>
        <w:rPr>
          <w:b w:val="0"/>
        </w:rPr>
        <w:t xml:space="preserve"> in passwords — these characters can break shell-based config substitution.</w:t>
      </w:r>
    </w:p>
    <w:p>
      <w:pPr>
        <w:pStyle w:val="Heading4"/>
      </w:pPr>
      <w:r>
        <w:t>Generating strong passwords</w:t>
      </w:r>
    </w:p>
    <w:p>
      <w:r>
        <w:rPr>
          <w:b w:val="0"/>
        </w:rPr>
        <w:t xml:space="preserve">Use </w:t>
      </w:r>
      <w:r>
        <w:rPr>
          <w:rFonts w:ascii="Courier New" w:hAnsi="Courier New"/>
          <w:b w:val="0"/>
          <w:color w:val="C7254E"/>
          <w:sz w:val="19"/>
        </w:rPr>
        <w:t>pwgen</w:t>
      </w:r>
      <w:r>
        <w:rPr>
          <w:b w:val="0"/>
        </w:rPr>
        <w:t xml:space="preserve"> to generate a secure random password for each secret field: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# Install pwgen if not already present</w:t>
        <w:br/>
        <w:t>sudo apt install -y pwgen</w:t>
        <w:br/>
        <w:br/>
        <w:t># Generate a single 48-character password (no special chars to avoid substitution issues)</w:t>
        <w:br/>
        <w:t>pwgen -s 48 1</w:t>
      </w:r>
    </w:p>
    <w:p>
      <w:r>
        <w:rPr>
          <w:b w:val="0"/>
        </w:rPr>
        <w:t xml:space="preserve">Run it once per secret variable and paste each output into </w:t>
      </w:r>
      <w:r>
        <w:rPr>
          <w:rFonts w:ascii="Courier New" w:hAnsi="Courier New"/>
          <w:b w:val="0"/>
          <w:color w:val="C7254E"/>
          <w:sz w:val="19"/>
        </w:rPr>
        <w:t>.env</w:t>
      </w:r>
      <w:r>
        <w:rPr>
          <w:b w:val="0"/>
        </w:rPr>
        <w:t>. For example: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POSTGRES_PASSWORD=$(pwgen -s 48 1)</w:t>
        <w:br/>
        <w:t>SYNAPSE_DB_PASSWORD=$(pwgen -s 48 1)</w:t>
        <w:br/>
        <w:t>KEYCLOAK_DB_PASSWORD=$(pwgen -s 48 1)</w:t>
        <w:br/>
        <w:t>MAS_DB_PASSWORD=$(pwgen -s 48 1)</w:t>
        <w:br/>
        <w:t>SYNAPSE_REGISTRATION_SECRET=$(pwgen -s 48 1)</w:t>
        <w:br/>
        <w:t>TURN_SECRET=$(pwgen -s 48 1)</w:t>
        <w:br/>
        <w:t>KEYCLOAK_ADMIN_PASSWORD=$(pwgen -s 48 1)</w:t>
        <w:br/>
        <w:t>MAS_ENCRYPTION_SECRET=$(openssl rand -hex 32)</w:t>
        <w:br/>
        <w:t>MAS_MATRIX_SECRET=$(pwgen -s 48 1)</w:t>
        <w:br/>
        <w:t>MAS_SYNAPSE_CLIENT_SECRET=$(pwgen -s 48 1)</w:t>
        <w:br/>
        <w:t>MAS_KEYCLOAK_CLIENT_SECRET=$(pwgen -s 48 1)</w:t>
        <w:br/>
        <w:t>LIVEKIT_API_KEY=$(pwgen -s 32 1)</w:t>
        <w:br/>
        <w:t>LIVEKIT_API_SECRET=$(openssl rand -hex 32)</w:t>
        <w:br/>
        <w:br/>
        <w:t># Print them all to copy into .env</w:t>
        <w:br/>
        <w:t>echo "POSTGRES_PASSWORD=$POSTGRES_PASSWORD"</w:t>
        <w:br/>
        <w:t>echo "SYNAPSE_DB_PASSWORD=$SYNAPSE_DB_PASSWORD"</w:t>
        <w:br/>
        <w:t>echo "KEYCLOAK_DB_PASSWORD=$KEYCLOAK_DB_PASSWORD"</w:t>
        <w:br/>
        <w:t>echo "MAS_DB_PASSWORD=$MAS_DB_PASSWORD"</w:t>
        <w:br/>
        <w:t>echo "SYNAPSE_REGISTRATION_SECRET=$SYNAPSE_REGISTRATION_SECRET"</w:t>
        <w:br/>
        <w:t>echo "TURN_SECRET=$TURN_SECRET"</w:t>
        <w:br/>
        <w:t>echo "KEYCLOAK_ADMIN_PASSWORD=$KEYCLOAK_ADMIN_PASSWORD"</w:t>
        <w:br/>
        <w:t>echo "MAS_ENCRYPTION_SECRET=$MAS_ENCRYPTION_SECRET"</w:t>
        <w:br/>
        <w:t>echo "MAS_MATRIX_SECRET=$MAS_MATRIX_SECRET"</w:t>
        <w:br/>
        <w:t>echo "MAS_SYNAPSE_CLIENT_SECRET=$MAS_SYNAPSE_CLIENT_SECRET"</w:t>
        <w:br/>
        <w:t>echo "MAS_KEYCLOAK_CLIENT_SECRET=$MAS_KEYCLOAK_CLIENT_SECRET"</w:t>
        <w:br/>
        <w:t>echo "LIVEKIT_API_KEY=$LIVEKIT_API_KEY"</w:t>
        <w:br/>
        <w:t>echo "LIVEKIT_API_SECRET=$LIVEKIT_API_SECRET"</w:t>
      </w:r>
    </w:p>
    <w:p>
      <w:pPr>
        <w:pStyle w:val="Heading4"/>
      </w:pPr>
      <w:r>
        <w:t>MATRIX_DOMAIN vs SYNAPSE_DOMAIN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Setting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User IDs like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@user:matrix.example.com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Set both to the same 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User IDs like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@user:example.com</w:t>
            </w:r>
            <w:r>
              <w:rPr>
                <w:b w:val="0"/>
              </w:rPr>
              <w:t xml:space="preserve"> (delegation)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MATRIX_DOMAIN=example.com</w:t>
            </w:r>
            <w:r>
              <w:rPr>
                <w:b w:val="0"/>
              </w:rPr>
              <w:t xml:space="preserve">,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SYNAPSE_DOMAIN=matrix.example.com</w:t>
            </w:r>
          </w:p>
        </w:tc>
      </w:tr>
    </w:tbl>
    <w:p/>
    <w:p>
      <w:r>
        <w:rPr>
          <w:b w:val="0"/>
        </w:rPr>
        <w:t xml:space="preserve">When they differ, Nginx serves </w:t>
      </w:r>
      <w:r>
        <w:rPr>
          <w:rFonts w:ascii="Courier New" w:hAnsi="Courier New"/>
          <w:b w:val="0"/>
          <w:color w:val="C7254E"/>
          <w:sz w:val="19"/>
        </w:rPr>
        <w:t>/.well-known/matrix/</w:t>
      </w:r>
      <w:r>
        <w:rPr>
          <w:b w:val="0"/>
        </w:rPr>
        <w:t xml:space="preserve"> on </w:t>
      </w:r>
      <w:r>
        <w:rPr>
          <w:rFonts w:ascii="Courier New" w:hAnsi="Courier New"/>
          <w:b w:val="0"/>
          <w:color w:val="C7254E"/>
          <w:sz w:val="19"/>
        </w:rPr>
        <w:t>MATRIX_DOMAIN</w:t>
      </w:r>
      <w:r>
        <w:rPr>
          <w:b w:val="0"/>
        </w:rPr>
        <w:t xml:space="preserve"> to delegate</w:t>
      </w:r>
    </w:p>
    <w:p>
      <w:r>
        <w:rPr>
          <w:b w:val="0"/>
        </w:rPr>
        <w:t xml:space="preserve">federation to </w:t>
      </w:r>
      <w:r>
        <w:rPr>
          <w:rFonts w:ascii="Courier New" w:hAnsi="Courier New"/>
          <w:b w:val="0"/>
          <w:color w:val="C7254E"/>
          <w:sz w:val="19"/>
        </w:rPr>
        <w:t>SYNAPSE_DOMAIN</w:t>
      </w:r>
      <w:r>
        <w:rPr>
          <w:b w:val="0"/>
        </w:rP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Point DNS</w:t>
      </w:r>
    </w:p>
    <w:p>
      <w:r>
        <w:rPr>
          <w:b w:val="0"/>
        </w:rPr>
        <w:t xml:space="preserve">Create an </w:t>
      </w:r>
      <w:r>
        <w:rPr>
          <w:b/>
        </w:rPr>
        <w:t>A record</w:t>
      </w:r>
      <w:r>
        <w:rPr>
          <w:b w:val="0"/>
        </w:rPr>
        <w:t xml:space="preserve"> for your main domain and </w:t>
      </w:r>
      <w:r>
        <w:rPr>
          <w:b/>
        </w:rPr>
        <w:t>CNAME records</w:t>
      </w:r>
      <w:r>
        <w:rPr>
          <w:b w:val="0"/>
        </w:rPr>
        <w:t xml:space="preserve"> for the subdomains: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example.com         A      &lt;SERVER_IP&gt;</w:t>
        <w:br/>
        <w:t>matrix.example.com  CNAME  example.com</w:t>
        <w:br/>
        <w:t>auth.example.com    CNAME  example.com</w:t>
        <w:br/>
        <w:t>turn.example.com    CNAME  example.com</w:t>
      </w:r>
    </w:p>
    <w:p>
      <w:pPr>
        <w:pStyle w:val="IntenseQuote"/>
      </w:pPr>
      <w:r>
        <w:rPr>
          <w:b w:val="0"/>
        </w:rPr>
        <w:t xml:space="preserve">If </w:t>
      </w:r>
      <w:r>
        <w:rPr>
          <w:rFonts w:ascii="Courier New" w:hAnsi="Courier New"/>
          <w:b w:val="0"/>
          <w:color w:val="C7254E"/>
          <w:sz w:val="19"/>
        </w:rPr>
        <w:t>MATRIX_DOMAIN</w:t>
      </w:r>
      <w:r>
        <w:rPr>
          <w:b w:val="0"/>
        </w:rPr>
        <w:t xml:space="preserve"> and </w:t>
      </w:r>
      <w:r>
        <w:rPr>
          <w:rFonts w:ascii="Courier New" w:hAnsi="Courier New"/>
          <w:b w:val="0"/>
          <w:color w:val="C7254E"/>
          <w:sz w:val="19"/>
        </w:rPr>
        <w:t>SYNAPSE_DOMAIN</w:t>
      </w:r>
      <w:r>
        <w:rPr>
          <w:b w:val="0"/>
        </w:rPr>
        <w:t xml:space="preserve"> are the same value, the A record is for that domain and the remaining subdomains point to it via CNAME.</w:t>
      </w:r>
    </w:p>
    <w:p>
      <w:r>
        <w:rPr>
          <w:b w:val="0"/>
        </w:rPr>
        <w:t>Wait for DNS propagation before continuing.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Obtain TLS certificates (one-time)</w:t>
      </w:r>
    </w:p>
    <w:p>
      <w:r>
        <w:rPr>
          <w:b w:val="0"/>
        </w:rPr>
        <w:t xml:space="preserve">This script uses certbot in </w:t>
      </w:r>
      <w:r>
        <w:rPr>
          <w:b/>
        </w:rPr>
        <w:t>standalone mode</w:t>
      </w:r>
      <w:r>
        <w:rPr>
          <w:b w:val="0"/>
        </w:rPr>
        <w:t xml:space="preserve"> (no Nginx needed yet) to obtain a single</w:t>
      </w:r>
    </w:p>
    <w:p>
      <w:r>
        <w:rPr>
          <w:b w:val="0"/>
        </w:rPr>
        <w:t>multi-SAN certificate covering all your domains. The certificate is stored in the</w:t>
      </w:r>
    </w:p>
    <w:p>
      <w:r>
        <w:rPr>
          <w:rFonts w:ascii="Courier New" w:hAnsi="Courier New"/>
          <w:b w:val="0"/>
          <w:color w:val="C7254E"/>
          <w:sz w:val="19"/>
        </w:rPr>
        <w:t>certbot-certs</w:t>
      </w:r>
      <w:r>
        <w:rPr>
          <w:b w:val="0"/>
        </w:rPr>
        <w:t xml:space="preserve"> Docker volume under </w:t>
      </w:r>
      <w:r>
        <w:rPr>
          <w:rFonts w:ascii="Courier New" w:hAnsi="Courier New"/>
          <w:b w:val="0"/>
          <w:color w:val="C7254E"/>
          <w:sz w:val="19"/>
        </w:rPr>
        <w:t>live/&lt;MATRIX_DOMAIN&gt;/</w:t>
      </w:r>
      <w:r>
        <w:rPr>
          <w:b w:val="0"/>
        </w:rPr>
        <w:t>.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bash scripts/init-certs.sh</w:t>
      </w:r>
    </w:p>
    <w:p>
      <w:r>
        <w:rPr>
          <w:b w:val="0"/>
        </w:rPr>
        <w:t>Port 80 must be free on the host when this runs.</w:t>
      </w:r>
    </w:p>
    <w:p>
      <w:pPr>
        <w:pStyle w:val="IntenseQuote"/>
      </w:pPr>
      <w:r>
        <w:rPr>
          <w:b/>
        </w:rPr>
        <w:t>Note:</w:t>
      </w:r>
      <w:r>
        <w:rPr>
          <w:b w:val="0"/>
        </w:rPr>
        <w:t xml:space="preserve"> If you start the stack before running </w:t>
      </w:r>
      <w:r>
        <w:rPr>
          <w:rFonts w:ascii="Courier New" w:hAnsi="Courier New"/>
          <w:b w:val="0"/>
          <w:color w:val="C7254E"/>
          <w:sz w:val="19"/>
        </w:rPr>
        <w:t>init-certs.sh</w:t>
      </w:r>
      <w:r>
        <w:rPr>
          <w:b w:val="0"/>
        </w:rPr>
        <w:t>, Nginx will automatically enter an HTTP-only bootstrap mode and print a waiting message in its logs. It will switch to HTTPS as soon as the certificates appear in the volume.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Start the stack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compose up -d</w:t>
      </w:r>
    </w:p>
    <w:p>
      <w:r>
        <w:rPr>
          <w:b w:val="0"/>
        </w:rPr>
        <w:t>Services start in dependency order. Keycloak and Synapse take ~30–60 seconds on first</w:t>
      </w:r>
    </w:p>
    <w:p>
      <w:r>
        <w:rPr>
          <w:b w:val="0"/>
        </w:rPr>
        <w:t>boot while initialising their databases.</w:t>
      </w:r>
    </w:p>
    <w:p>
      <w:r>
        <w:rPr>
          <w:b w:val="0"/>
        </w:rPr>
        <w:t>Check that everything is healthy: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compose ps</w:t>
        <w:br/>
        <w:t>docker compose logs -f   # Ctrl-C to exit</w:t>
      </w:r>
    </w:p>
    <w:p>
      <w:pPr>
        <w:pStyle w:val="Heading3"/>
      </w:pPr>
      <w:r>
        <w:t>5. Configure Keycloak SSO</w:t>
      </w:r>
    </w:p>
    <w:p>
      <w:r>
        <w:rPr>
          <w:b w:val="0"/>
        </w:rPr>
        <w:t xml:space="preserve">See the </w:t>
      </w:r>
      <w:hyperlink r:id="rId23">
        <w:r>
          <w:rPr>
            <w:color w:val="0563C1"/>
            <w:u w:val="single"/>
          </w:rPr>
          <w:t xml:space="preserve">Keycloak SSO integration</w:t>
        </w:r>
      </w:hyperlink>
      <w:r>
        <w:rPr>
          <w:b w:val="0"/>
        </w:rPr>
        <w:t xml:space="preserve"> section below.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Keycloak SSO integration with MAS</w:t>
      </w:r>
    </w:p>
    <w:p>
      <w:r>
        <w:rPr>
          <w:b w:val="0"/>
        </w:rPr>
        <w:t>Keycloak acts as the upstream identity provider. Users authenticate with Keycloak; MAS</w:t>
      </w:r>
    </w:p>
    <w:p>
      <w:r>
        <w:rPr>
          <w:b w:val="0"/>
        </w:rPr>
        <w:t>handles the native OIDC layer between clients and Synapse.</w:t>
      </w:r>
    </w:p>
    <w:p>
      <w:pPr>
        <w:pStyle w:val="Heading3"/>
      </w:pPr>
      <w:r>
        <w:t>1. Create the Matrix realm</w:t>
      </w:r>
    </w:p>
    <w:p>
      <w:pPr>
        <w:pStyle w:val="ListNumber"/>
      </w:pPr>
      <w:r>
        <w:rPr>
          <w:b w:val="0"/>
        </w:rPr>
        <w:t xml:space="preserve">Log in to </w:t>
      </w:r>
      <w:r>
        <w:rPr>
          <w:rFonts w:ascii="Courier New" w:hAnsi="Courier New"/>
          <w:b w:val="0"/>
          <w:color w:val="C7254E"/>
          <w:sz w:val="19"/>
        </w:rPr>
        <w:t>https://&lt;KEYCLOAK_DOMAIN&gt;</w:t>
      </w:r>
      <w:r>
        <w:rPr>
          <w:b w:val="0"/>
        </w:rPr>
        <w:t xml:space="preserve"> with your admin credentials.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66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 w:val="0"/>
        </w:rPr>
        <w:t xml:space="preserve">Click </w:t>
      </w:r>
      <w:r>
        <w:rPr>
          <w:b/>
        </w:rPr>
        <w:t>Create realm</w:t>
      </w:r>
      <w:r>
        <w:rPr>
          <w:b w:val="0"/>
        </w:rPr>
        <w:t xml:space="preserve"> and set the realm name to </w:t>
      </w:r>
      <w:r>
        <w:rPr>
          <w:rFonts w:ascii="Courier New" w:hAnsi="Courier New"/>
          <w:b w:val="0"/>
          <w:color w:val="C7254E"/>
          <w:sz w:val="19"/>
        </w:rPr>
        <w:t>matrix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22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create-real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 Create the MAS OIDC client</w:t>
      </w:r>
    </w:p>
    <w:p>
      <w:r>
        <w:rPr>
          <w:b w:val="0"/>
        </w:rPr>
        <w:t xml:space="preserve">Inside the </w:t>
      </w:r>
      <w:r>
        <w:rPr>
          <w:rFonts w:ascii="Courier New" w:hAnsi="Courier New"/>
          <w:b w:val="0"/>
          <w:color w:val="C7254E"/>
          <w:sz w:val="19"/>
        </w:rPr>
        <w:t>matrix</w:t>
      </w:r>
      <w:r>
        <w:rPr>
          <w:b w:val="0"/>
        </w:rPr>
        <w:t xml:space="preserve"> realm, go to </w:t>
      </w:r>
      <w:r>
        <w:rPr>
          <w:b/>
        </w:rPr>
        <w:t>Clients → Create client</w:t>
      </w:r>
      <w:r>
        <w:rPr>
          <w:b w:val="0"/>
        </w:rPr>
        <w:t xml:space="preserve"> and fill in the following,</w:t>
      </w:r>
    </w:p>
    <w:p>
      <w:r>
        <w:rPr>
          <w:b w:val="0"/>
        </w:rPr>
        <w:t xml:space="preserve">then click </w:t>
      </w:r>
      <w:r>
        <w:rPr>
          <w:b/>
        </w:rPr>
        <w:t>Save</w:t>
      </w:r>
      <w:r>
        <w:rPr>
          <w:b w:val="0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matrix-clien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Client type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OpenID Connect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Client ID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mas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Client authentication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Root URL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https://&lt;SYNAPSE_DOMAIN&gt;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Valid Redirect URIs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https://&lt;SYNAPSE_DOMAIN&gt;/upstream/callback/01KEYCAK000000000000000001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876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create-client-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7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 xml:space="preserve">After saving, open the client's </w:t>
      </w:r>
      <w:r>
        <w:rPr>
          <w:b/>
        </w:rPr>
        <w:t>Credentials</w:t>
      </w:r>
      <w:r>
        <w:rPr>
          <w:b w:val="0"/>
        </w:rPr>
        <w:t xml:space="preserve"> tab and set the </w:t>
      </w:r>
      <w:r>
        <w:rPr>
          <w:b/>
        </w:rPr>
        <w:t>Client secret</w:t>
      </w:r>
      <w:r>
        <w:rPr>
          <w:b w:val="0"/>
        </w:rPr>
        <w:t xml:space="preserve"> to the</w:t>
      </w:r>
    </w:p>
    <w:p>
      <w:r>
        <w:rPr>
          <w:b w:val="0"/>
        </w:rPr>
        <w:t xml:space="preserve">value of </w:t>
      </w:r>
      <w:r>
        <w:rPr>
          <w:rFonts w:ascii="Courier New" w:hAnsi="Courier New"/>
          <w:b w:val="0"/>
          <w:color w:val="C7254E"/>
          <w:sz w:val="19"/>
        </w:rPr>
        <w:t>MAS_KEYCLOAK_CLIENT_SECRET</w:t>
      </w:r>
      <w:r>
        <w:rPr>
          <w:b w:val="0"/>
        </w:rPr>
        <w:t xml:space="preserve"> from your </w:t>
      </w:r>
      <w:r>
        <w:rPr>
          <w:rFonts w:ascii="Courier New" w:hAnsi="Courier New"/>
          <w:b w:val="0"/>
          <w:color w:val="C7254E"/>
          <w:sz w:val="19"/>
        </w:rPr>
        <w:t>.env</w:t>
      </w:r>
      <w:r>
        <w:rPr>
          <w:b w:val="0"/>
        </w:rPr>
        <w:t xml:space="preserve"> file.</w:t>
      </w:r>
    </w:p>
    <w:p>
      <w:r>
        <w:rPr>
          <w:b w:val="0"/>
        </w:rPr>
        <w:t>Save. No restart is needed — the secret was already baked in at startup.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Maintenance</w:t>
      </w:r>
    </w:p>
    <w:p>
      <w:pPr>
        <w:pStyle w:val="Heading3"/>
      </w:pPr>
      <w:r>
        <w:t>Create users</w:t>
      </w:r>
    </w:p>
    <w:p>
      <w:r>
        <w:rPr>
          <w:b w:val="0"/>
        </w:rPr>
        <w:t>All users authenticate through Keycloak via MAS. There is no self-registration —</w:t>
      </w:r>
    </w:p>
    <w:p>
      <w:r>
        <w:rPr>
          <w:b w:val="0"/>
        </w:rPr>
        <w:t>accounts must be created by an administrator in the Keycloak admin console.</w:t>
      </w:r>
    </w:p>
    <w:p>
      <w:pPr>
        <w:pStyle w:val="Heading4"/>
      </w:pPr>
      <w:r>
        <w:t>Normal users</w:t>
      </w:r>
    </w:p>
    <w:p>
      <w:pPr>
        <w:pStyle w:val="ListNumber"/>
      </w:pPr>
      <w:r>
        <w:rPr>
          <w:b w:val="0"/>
        </w:rPr>
        <w:t xml:space="preserve">Log in to </w:t>
      </w:r>
      <w:r>
        <w:rPr>
          <w:rFonts w:ascii="Courier New" w:hAnsi="Courier New"/>
          <w:b w:val="0"/>
          <w:color w:val="C7254E"/>
          <w:sz w:val="19"/>
        </w:rPr>
        <w:t>https://&lt;KEYCLOAK_DOMAIN&gt;</w:t>
      </w:r>
      <w:r>
        <w:rPr>
          <w:b w:val="0"/>
        </w:rPr>
        <w:t xml:space="preserve"> with your admin credentials.</w:t>
      </w:r>
    </w:p>
    <w:p>
      <w:pPr>
        <w:pStyle w:val="ListNumber"/>
      </w:pPr>
      <w:r>
        <w:rPr>
          <w:b w:val="0"/>
        </w:rPr>
        <w:t xml:space="preserve">Select the </w:t>
      </w:r>
      <w:r>
        <w:rPr>
          <w:b/>
        </w:rPr>
        <w:t>matrix</w:t>
      </w:r>
      <w:r>
        <w:rPr>
          <w:b w:val="0"/>
        </w:rPr>
        <w:t xml:space="preserve"> realm.</w:t>
      </w:r>
    </w:p>
    <w:p>
      <w:pPr>
        <w:pStyle w:val="ListNumber"/>
      </w:pPr>
      <w:r>
        <w:rPr>
          <w:b w:val="0"/>
        </w:rPr>
        <w:t xml:space="preserve">Go to </w:t>
      </w:r>
      <w:r>
        <w:rPr>
          <w:b/>
        </w:rPr>
        <w:t>Users → Add user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23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 w:val="0"/>
        </w:rPr>
        <w:t xml:space="preserve">Add </w:t>
      </w:r>
      <w:r>
        <w:rPr>
          <w:b/>
        </w:rPr>
        <w:t>Configure OTP</w:t>
      </w:r>
      <w:r>
        <w:rPr>
          <w:b w:val="0"/>
        </w:rPr>
        <w:t xml:space="preserve"> to </w:t>
      </w:r>
      <w:r>
        <w:rPr>
          <w:b/>
        </w:rPr>
        <w:t>Required user actions</w:t>
      </w:r>
      <w:r>
        <w:rPr>
          <w:b w:val="0"/>
        </w:rPr>
        <w:t xml:space="preserve"> to enforce</w:t>
      </w:r>
    </w:p>
    <w:p>
      <w:r>
        <w:rPr>
          <w:b w:val="0"/>
        </w:rPr>
        <w:t xml:space="preserve">two-factor authentication on first login, fill in the username, and click </w:t>
      </w:r>
      <w:r>
        <w:rPr>
          <w:b/>
        </w:rPr>
        <w:t>Create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56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create-us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 w:val="0"/>
        </w:rPr>
        <w:t xml:space="preserve">Open the </w:t>
      </w:r>
      <w:r>
        <w:rPr>
          <w:b/>
        </w:rPr>
        <w:t>Credentials</w:t>
      </w:r>
      <w:r>
        <w:rPr>
          <w:b w:val="0"/>
        </w:rPr>
        <w:t xml:space="preserve"> tab, set a temporary password, and leave </w:t>
      </w:r>
      <w:r>
        <w:rPr>
          <w:b/>
        </w:rPr>
        <w:t>Temporary</w:t>
      </w:r>
      <w:r>
        <w:rPr>
          <w:b w:val="0"/>
        </w:rPr>
        <w:t xml:space="preserve"> on so</w:t>
      </w:r>
    </w:p>
    <w:p>
      <w:r>
        <w:rPr>
          <w:b w:val="0"/>
        </w:rPr>
        <w:t>the user is forced to change it on first login.</w:t>
      </w:r>
    </w:p>
    <w:p>
      <w:r>
        <w:rPr>
          <w:b w:val="0"/>
        </w:rPr>
        <w:t>That is sufficient — MAS and Synapse auto-provision the account on first login.</w:t>
      </w:r>
    </w:p>
    <w:p>
      <w:pPr>
        <w:pStyle w:val="Heading4"/>
      </w:pPr>
      <w:r>
        <w:t>Synapse admin (required for the Synapse Admin UI)</w:t>
      </w:r>
    </w:p>
    <w:p>
      <w:r>
        <w:rPr>
          <w:b w:val="0"/>
        </w:rPr>
        <w:t>The Synapse Admin UI requires a Matrix account with admin privileges.</w:t>
      </w:r>
    </w:p>
    <w:p>
      <w:pPr>
        <w:pStyle w:val="ListNumber"/>
      </w:pPr>
      <w:r>
        <w:rPr>
          <w:b w:val="0"/>
        </w:rPr>
        <w:t>Create the user in Keycloak as described above.</w:t>
      </w:r>
    </w:p>
    <w:p>
      <w:pPr>
        <w:pStyle w:val="ListNumber"/>
      </w:pPr>
      <w:r>
        <w:rPr>
          <w:b w:val="0"/>
        </w:rPr>
        <w:t>Have that user log in with Element X once so Synapse provisions the account.</w:t>
      </w:r>
    </w:p>
    <w:p>
      <w:pPr>
        <w:pStyle w:val="ListNumber"/>
      </w:pPr>
      <w:r>
        <w:rPr>
          <w:b w:val="0"/>
        </w:rPr>
        <w:t xml:space="preserve">Grant admin rights in </w:t>
      </w:r>
      <w:r>
        <w:rPr>
          <w:b/>
        </w:rPr>
        <w:t>both</w:t>
      </w:r>
      <w:r>
        <w:rPr>
          <w:b w:val="0"/>
        </w:rPr>
        <w:t xml:space="preserve"> Synapse and MAS — both databases must be updated: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# Grant admin in Synapse</w:t>
        <w:br/>
        <w:t>docker compose exec -e PGPASSWORD=&lt;POSTGRES_PASSWORD&gt; postgres \</w:t>
        <w:br/>
        <w:t xml:space="preserve">  psql -U postgres -d synapse -c \</w:t>
        <w:br/>
        <w:t xml:space="preserve">  "UPDATE users SET admin = 1 WHERE name = '@&lt;username&gt;:&lt;MATRIX_DOMAIN&gt;';"</w:t>
        <w:br/>
        <w:br/>
        <w:t># Grant admin in MAS (required for the admin UI policy and token claims)</w:t>
        <w:br/>
        <w:t>docker compose exec -e PGPASSWORD=&lt;POSTGRES_PASSWORD&gt; postgres \</w:t>
        <w:br/>
        <w:t xml:space="preserve">  psql -U postgres -d mas -c \</w:t>
        <w:br/>
        <w:t xml:space="preserve">  "UPDATE users SET can_request_admin = true WHERE username = '&lt;username&gt;';"</w:t>
      </w:r>
    </w:p>
    <w:p>
      <w:pPr>
        <w:pStyle w:val="IntenseQuote"/>
      </w:pPr>
      <w:r>
        <w:rPr>
          <w:b/>
        </w:rPr>
        <w:t>Why two commands?</w:t>
      </w:r>
      <w:r>
        <w:rPr>
          <w:b w:val="0"/>
        </w:rPr>
        <w:t xml:space="preserve"> MAS records each user's admin eligibility in its own </w:t>
      </w:r>
      <w:r>
        <w:rPr>
          <w:rFonts w:ascii="Courier New" w:hAnsi="Courier New"/>
          <w:b w:val="0"/>
          <w:color w:val="C7254E"/>
          <w:sz w:val="19"/>
        </w:rPr>
        <w:t>can_request_admin</w:t>
      </w:r>
      <w:r>
        <w:rPr>
          <w:b w:val="0"/>
        </w:rPr>
        <w:t xml:space="preserve"> column, populated once at first login from Synapse's state at that moment. Updating Synapse's </w:t>
      </w:r>
      <w:r>
        <w:rPr>
          <w:rFonts w:ascii="Courier New" w:hAnsi="Courier New"/>
          <w:b w:val="0"/>
          <w:color w:val="C7254E"/>
          <w:sz w:val="19"/>
        </w:rPr>
        <w:t>admin</w:t>
      </w:r>
      <w:r>
        <w:rPr>
          <w:b w:val="0"/>
        </w:rPr>
        <w:t xml:space="preserve"> flag afterwards does not automatically propagate to MAS. Without </w:t>
      </w:r>
      <w:r>
        <w:rPr>
          <w:rFonts w:ascii="Courier New" w:hAnsi="Courier New"/>
          <w:b w:val="0"/>
          <w:color w:val="C7254E"/>
          <w:sz w:val="19"/>
        </w:rPr>
        <w:t>can_request_admin = true</w:t>
      </w:r>
      <w:r>
        <w:rPr>
          <w:b w:val="0"/>
        </w:rPr>
        <w:t xml:space="preserve"> in MAS, the admin UI login is denied by MAS policy even though the user is an admin in Synapse.</w:t>
      </w:r>
    </w:p>
    <w:p>
      <w:r>
        <w:rPr>
          <w:b w:val="0"/>
        </w:rPr>
        <w:t xml:space="preserve">The user can now log in to the Synapse Admin UI at </w:t>
      </w:r>
      <w:r>
        <w:rPr>
          <w:rFonts w:ascii="Courier New" w:hAnsi="Courier New"/>
          <w:b w:val="0"/>
          <w:color w:val="C7254E"/>
          <w:sz w:val="19"/>
        </w:rPr>
        <w:t>https://&lt;SYNAPSE_DOMAIN&gt;/admin</w:t>
      </w:r>
    </w:p>
    <w:p>
      <w:r>
        <w:rPr>
          <w:b w:val="0"/>
        </w:rPr>
        <w:t>using their Keycloak credentials.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se-adm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Change password</w:t>
      </w:r>
    </w:p>
    <w:p>
      <w:r>
        <w:rPr>
          <w:b w:val="0"/>
        </w:rPr>
        <w:t>Passwords are managed by Keycloak — not Synapse, MAS, or Element. Users change their</w:t>
      </w:r>
    </w:p>
    <w:p>
      <w:r>
        <w:rPr>
          <w:b w:val="0"/>
        </w:rPr>
        <w:t>password via the Keycloak account portal: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https://&lt;KEYCLOAK_DOMAIN&gt;/realms/matrix/account/</w:t>
      </w:r>
    </w:p>
    <w:p>
      <w:r>
        <w:rPr>
          <w:b w:val="0"/>
        </w:rPr>
        <w:t xml:space="preserve">After logging in, go to </w:t>
      </w:r>
      <w:r>
        <w:rPr>
          <w:b/>
        </w:rPr>
        <w:t>Account Security → Signing in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26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loak-user-change-passwo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2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For session management (active devices, sign out remotely), users can use the MAS</w:t>
      </w:r>
    </w:p>
    <w:p>
      <w:r>
        <w:rPr>
          <w:b w:val="0"/>
        </w:rPr>
        <w:t xml:space="preserve">account UI at </w:t>
      </w:r>
      <w:r>
        <w:rPr>
          <w:rFonts w:ascii="Courier New" w:hAnsi="Courier New"/>
          <w:b w:val="0"/>
          <w:color w:val="C7254E"/>
          <w:sz w:val="19"/>
        </w:rPr>
        <w:t>https://&lt;SYNAPSE_DOMAIN&gt;/account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03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-acc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Serve static files</w:t>
      </w:r>
    </w:p>
    <w:p>
      <w:r>
        <w:rPr>
          <w:b w:val="0"/>
        </w:rPr>
        <w:t xml:space="preserve">Place any file in </w:t>
      </w:r>
      <w:r>
        <w:rPr>
          <w:rFonts w:ascii="Courier New" w:hAnsi="Courier New"/>
          <w:b w:val="0"/>
          <w:color w:val="C7254E"/>
          <w:sz w:val="19"/>
        </w:rPr>
        <w:t>/var/www/html/</w:t>
      </w:r>
      <w:r>
        <w:rPr>
          <w:b w:val="0"/>
        </w:rPr>
        <w:t xml:space="preserve"> on the host and it will be publicly accessible at: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https://&lt;MATRIX_DOMAIN&gt;/download/&lt;filename&gt;</w:t>
      </w:r>
    </w:p>
    <w:p>
      <w:r>
        <w:rPr>
          <w:b w:val="0"/>
        </w:rPr>
        <w:t xml:space="preserve">For example, uploading </w:t>
      </w:r>
      <w:r>
        <w:rPr>
          <w:rFonts w:ascii="Courier New" w:hAnsi="Courier New"/>
          <w:b w:val="0"/>
          <w:color w:val="C7254E"/>
          <w:sz w:val="19"/>
        </w:rPr>
        <w:t>/var/www/html/photo.jpg</w:t>
      </w:r>
      <w:r>
        <w:rPr>
          <w:b w:val="0"/>
        </w:rPr>
        <w:t xml:space="preserve"> makes it available at </w:t>
      </w:r>
      <w:r>
        <w:rPr>
          <w:rFonts w:ascii="Courier New" w:hAnsi="Courier New"/>
          <w:b w:val="0"/>
          <w:color w:val="C7254E"/>
          <w:sz w:val="19"/>
        </w:rPr>
        <w:t>https://&lt;MATRIX_DOMAIN&gt;/download/photo.jpg</w:t>
      </w:r>
      <w:r>
        <w:rPr>
          <w:b w:val="0"/>
        </w:rPr>
        <w:t>.</w:t>
      </w:r>
    </w:p>
    <w:p>
      <w:r>
        <w:rPr>
          <w:b w:val="0"/>
        </w:rPr>
        <w:t>Files must be readable by others (</w:t>
      </w:r>
      <w:r>
        <w:rPr>
          <w:rFonts w:ascii="Courier New" w:hAnsi="Courier New"/>
          <w:b w:val="0"/>
          <w:color w:val="C7254E"/>
          <w:sz w:val="19"/>
        </w:rPr>
        <w:t>chmod 644</w:t>
      </w:r>
      <w:r>
        <w:rPr>
          <w:b w:val="0"/>
        </w:rPr>
        <w:t xml:space="preserve"> for files, </w:t>
      </w:r>
      <w:r>
        <w:rPr>
          <w:rFonts w:ascii="Courier New" w:hAnsi="Courier New"/>
          <w:b w:val="0"/>
          <w:color w:val="C7254E"/>
          <w:sz w:val="19"/>
        </w:rPr>
        <w:t>chmod 755</w:t>
      </w:r>
      <w:r>
        <w:rPr>
          <w:b w:val="0"/>
        </w:rPr>
        <w:t xml:space="preserve"> for directories).</w:t>
      </w:r>
    </w:p>
    <w:p>
      <w:pPr>
        <w:pStyle w:val="Heading3"/>
      </w:pPr>
      <w:r>
        <w:t>Certificate renewal</w:t>
      </w:r>
    </w:p>
    <w:p>
      <w:r>
        <w:rPr>
          <w:b w:val="0"/>
        </w:rPr>
        <w:t xml:space="preserve">Certbot automatically attempts renewal every 12 hours using the </w:t>
      </w:r>
      <w:r>
        <w:rPr>
          <w:b/>
        </w:rPr>
        <w:t>webroot</w:t>
      </w:r>
      <w:r>
        <w:rPr>
          <w:b w:val="0"/>
        </w:rPr>
        <w:t xml:space="preserve"> method</w:t>
      </w:r>
    </w:p>
    <w:p>
      <w:r>
        <w:rPr>
          <w:b w:val="0"/>
        </w:rPr>
        <w:t>(Nginx serves the ACME challenge files). After a successful renewal, reload Nginx to</w:t>
      </w:r>
    </w:p>
    <w:p>
      <w:r>
        <w:rPr>
          <w:b w:val="0"/>
        </w:rPr>
        <w:t>apply the new certificate: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compose exec nginx nginx -s reload</w:t>
      </w:r>
    </w:p>
    <w:p>
      <w:r>
        <w:rPr>
          <w:b w:val="0"/>
        </w:rPr>
        <w:t>To automate the reload, add a cron job on the host: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0 3 * * * docker compose -f /path/to/synapse-docker/docker-compose.yml exec -T nginx nginx -s reload</w:t>
      </w:r>
    </w:p>
    <w:p>
      <w:pPr>
        <w:pStyle w:val="Heading3"/>
      </w:pPr>
      <w:r>
        <w:t>Update all images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compose pull</w:t>
        <w:br/>
        <w:t>docker compose up -d</w:t>
      </w:r>
    </w:p>
    <w:p>
      <w:pPr>
        <w:pStyle w:val="Heading3"/>
      </w:pPr>
      <w:r>
        <w:t>View logs for a specific service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docker compose logs -f synapse</w:t>
        <w:br/>
        <w:t>docker compose logs -f keycloak</w:t>
        <w:br/>
        <w:t>docker compose logs -f nginx</w:t>
        <w:br/>
        <w:t>docker compose logs -f certbot</w:t>
      </w:r>
    </w:p>
    <w:p>
      <w:pPr>
        <w:pStyle w:val="Heading3"/>
      </w:pPr>
      <w:r>
        <w:t>Backup</w:t>
      </w:r>
    </w:p>
    <w:p>
      <w:r>
        <w:rPr>
          <w:b w:val="0"/>
        </w:rPr>
        <w:t>Run the backup script to snapshot all persistent state into a timestamped directory</w:t>
      </w:r>
    </w:p>
    <w:p>
      <w:r>
        <w:rPr>
          <w:b w:val="0"/>
        </w:rPr>
        <w:t xml:space="preserve">under </w:t>
      </w:r>
      <w:r>
        <w:rPr>
          <w:rFonts w:ascii="Courier New" w:hAnsi="Courier New"/>
          <w:b w:val="0"/>
          <w:color w:val="C7254E"/>
          <w:sz w:val="19"/>
        </w:rPr>
        <w:t>./backups/</w:t>
      </w:r>
      <w:r>
        <w:rPr>
          <w:b w:val="0"/>
        </w:rPr>
        <w:t>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bash scripts/backup.sh</w:t>
      </w:r>
    </w:p>
    <w:p>
      <w:r>
        <w:rPr>
          <w:b w:val="0"/>
        </w:rPr>
        <w:t>Each backup directory contains: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postgres.sql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Full logical dump of all databases (Synapse + Keycloak)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synapse-data.tar.gz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Synapse signing key and media store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certbot-certs.tar.gz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TLS certificates and account keys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color w:val="C7254E"/>
                <w:sz w:val="19"/>
              </w:rPr>
              <w:t>.env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All secrets and domain configuration</w:t>
            </w:r>
          </w:p>
        </w:tc>
      </w:tr>
    </w:tbl>
    <w:p/>
    <w:p>
      <w:r>
        <w:rPr>
          <w:b w:val="0"/>
        </w:rPr>
        <w:t>The stack must be running when the script is executed (it needs the postgres container</w:t>
      </w:r>
    </w:p>
    <w:p>
      <w:r>
        <w:rPr>
          <w:b w:val="0"/>
        </w:rPr>
        <w:t>to produce the SQL dump).</w:t>
      </w:r>
    </w:p>
    <w:p>
      <w:pPr>
        <w:pStyle w:val="Heading3"/>
      </w:pPr>
      <w:r>
        <w:t>Uninstall</w:t>
      </w:r>
    </w:p>
    <w:p>
      <w:r>
        <w:rPr>
          <w:b w:val="0"/>
        </w:rPr>
        <w:t>To completely remove the stack including all data: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bash scripts/uninstall.sh</w:t>
      </w:r>
    </w:p>
    <w:p>
      <w:r>
        <w:rPr>
          <w:b w:val="0"/>
        </w:rPr>
        <w:t>This stops all containers and deletes every named volume (databases, media store,</w:t>
      </w:r>
    </w:p>
    <w:p>
      <w:r>
        <w:rPr>
          <w:b w:val="0"/>
        </w:rPr>
        <w:t>certificates). The action is irreversible — you will be prompted to confirm.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661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6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</w:rPr>
        <w:t>Text diagram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Internet</w:t>
        <w:br/>
        <w:t xml:space="preserve">   │</w:t>
        <w:br/>
        <w:t xml:space="preserve">   ├─ :80  ──► Nginx ──► certbot webroot (ACME challenges)</w:t>
        <w:br/>
        <w:t xml:space="preserve">   │                 └──► redirect to HTTPS</w:t>
        <w:br/>
        <w:t xml:space="preserve">   │</w:t>
        <w:br/>
        <w:t xml:space="preserve">   ├─ :443 ──► Nginx ──► Synapse   :8008  (Matrix client + federation)</w:t>
        <w:br/>
        <w:t xml:space="preserve">   │                ├──► MAS       :8080  (native OIDC — /oauth2, /login, /account, ...)</w:t>
        <w:br/>
        <w:t xml:space="preserve">   │                ├──► Keycloak  :8080  (identity provider — auth.example.com)</w:t>
        <w:br/>
        <w:t xml:space="preserve">   │                ├──► lk-jwt   :8080  (/livekit/jwt — MatrixRTC token bridge)</w:t>
        <w:br/>
        <w:t xml:space="preserve">   │                └──► LiveKit   :7880  (/livekit/ — WebSocket signaling)</w:t>
        <w:br/>
        <w:t xml:space="preserve">   │</w:t>
        <w:br/>
        <w:t xml:space="preserve">   ├─ :2586 ──► Nginx ──► ntfy    :80   (UnifiedPush — Android notifications)</w:t>
        <w:br/>
        <w:t xml:space="preserve">   │</w:t>
        <w:br/>
        <w:t xml:space="preserve">   ├─ :3478 ─► coturn  (TURN/STUN plaintext)</w:t>
        <w:br/>
        <w:t xml:space="preserve">   ├─ :5349 ─► coturn  (TURN/STUN TLS)</w:t>
        <w:br/>
        <w:t xml:space="preserve">   ├─ :7881 ─► LiveKit (TCP fallback for WebRTC media)</w:t>
        <w:br/>
        <w:t xml:space="preserve">   └─ :50200–50300/UDP ─► LiveKit (WebRTC media relay)</w:t>
        <w:br/>
        <w:br/>
        <w:t>Internal network (Docker bridge):</w:t>
        <w:br/>
        <w:t xml:space="preserve">  Element X ──► MAS       (native OIDC login)</w:t>
        <w:br/>
        <w:t xml:space="preserve">  Element X ──► lk-jwt    (get LiveKit JWT for voice/video call)</w:t>
        <w:br/>
        <w:t xml:space="preserve">  Element X ──► LiveKit   (WebSocket signaling + WebRTC media)</w:t>
        <w:br/>
        <w:t xml:space="preserve">  MAS       ──► Keycloak  (upstream IdP — user accounts + passwords)</w:t>
        <w:br/>
        <w:t xml:space="preserve">  MAS       ──► Synapse   (MSC3861 token validation)</w:t>
        <w:br/>
        <w:t xml:space="preserve">  Synapse   ──► MAS       (MSC3861 auth delegation)</w:t>
        <w:br/>
        <w:t xml:space="preserve">  lk-jwt    ──► LiveKit   (internal room management)</w:t>
        <w:br/>
        <w:t xml:space="preserve">  Synapse   ──► PostgreSQL (database: synapse)</w:t>
        <w:br/>
        <w:t xml:space="preserve">  MAS       ──► PostgreSQL (database: mas)</w:t>
        <w:br/>
        <w:t xml:space="preserve">  Keycloak  ──► PostgreSQL (database: keycloak)</w:t>
        <w:br/>
        <w:t xml:space="preserve">  coturn    ──► certbot-certs volume (TLS cert)</w:t>
        <w:br/>
        <w:t xml:space="preserve">  Nginx     ──► certbot-certs volume (TLS cert)</w:t>
        <w:br/>
        <w:t xml:space="preserve">              certbot-webroot volume (ACME challenge files)</w:t>
      </w:r>
    </w:p>
    <w:p>
      <w:r>
        <w:rPr>
          <w:b w:val="0"/>
        </w:rPr>
        <w:t>TLS is terminated at Nginx for web traffic. coturn handles its own TLS directly using</w:t>
      </w:r>
    </w:p>
    <w:p>
      <w:r>
        <w:rPr>
          <w:b w:val="0"/>
        </w:rPr>
        <w:t>the shared Let's Encrypt certificate — a multi-SAN cert covering all configured domains,</w:t>
      </w:r>
    </w:p>
    <w:p>
      <w:r>
        <w:rPr>
          <w:b w:val="0"/>
        </w:rPr>
        <w:t xml:space="preserve">stored under </w:t>
      </w:r>
      <w:r>
        <w:rPr>
          <w:rFonts w:ascii="Courier New" w:hAnsi="Courier New"/>
          <w:b w:val="0"/>
          <w:color w:val="C7254E"/>
          <w:sz w:val="19"/>
        </w:rPr>
        <w:t>live/&lt;MATRIX_DOMAIN&gt;/</w:t>
      </w:r>
      <w:r>
        <w:rPr>
          <w:b w:val="0"/>
        </w:rPr>
        <w:t xml:space="preserve"> in the </w:t>
      </w:r>
      <w:r>
        <w:rPr>
          <w:rFonts w:ascii="Courier New" w:hAnsi="Courier New"/>
          <w:b w:val="0"/>
          <w:color w:val="C7254E"/>
          <w:sz w:val="19"/>
        </w:rPr>
        <w:t>certbot-certs</w:t>
      </w:r>
      <w:r>
        <w:rPr>
          <w:b w:val="0"/>
        </w:rPr>
        <w:t xml:space="preserve"> volume.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Ports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HTTP → HTTPS redirect + ACME challenges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443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HTTPS (Synapse, MAS, Keycloak, LiveKit signaling)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3478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UDP/TCP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coturn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TURN/STUN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5349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UDP/TCP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coturn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TURN/STUN over TLS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49152–49200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UDP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coturn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TURN relay ports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2586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Nginx → ntfy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UnifiedPush (Android push notifications)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7881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LiveKit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WebRTC TCP fallback for media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50200–50300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UDP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LiveKit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WebRTC UDP media relay (MatrixRTC calls)</w:t>
            </w:r>
          </w:p>
        </w:tc>
      </w:tr>
    </w:tbl>
    <w:p/>
    <w:p>
      <w:pPr>
        <w:pStyle w:val="Heading3"/>
      </w:pPr>
      <w:r>
        <w:t>Firewall rules</w:t>
      </w:r>
    </w:p>
    <w:p>
      <w:r>
        <w:rPr>
          <w:b w:val="0"/>
        </w:rPr>
        <w:t xml:space="preserve">All ports in the table above must be reachable from the internet. On Ubuntu with </w:t>
      </w:r>
      <w:r>
        <w:rPr>
          <w:rFonts w:ascii="Courier New" w:hAnsi="Courier New"/>
          <w:b w:val="0"/>
          <w:color w:val="C7254E"/>
          <w:sz w:val="19"/>
        </w:rPr>
        <w:t>ufw</w:t>
      </w:r>
      <w:r>
        <w:rPr>
          <w:b w:val="0"/>
        </w:rPr>
        <w:t>:</w:t>
      </w:r>
    </w:p>
    <w:p>
      <w:pPr>
        <w:spacing w:before="80" w:after="80"/>
        <w:shd w:val="clear" w:color="auto" w:fill="F0F0F0"/>
      </w:pPr>
      <w:r>
        <w:rPr>
          <w:rFonts w:ascii="Courier New" w:hAnsi="Courier New"/>
          <w:color w:val="202020"/>
          <w:sz w:val="18"/>
        </w:rPr>
        <w:t>sudo ufw allow 80/tcp</w:t>
        <w:br/>
        <w:t>sudo ufw allow 443/tcp</w:t>
        <w:br/>
        <w:t>sudo ufw allow 2586/tcp</w:t>
        <w:br/>
        <w:t>sudo ufw allow 3478</w:t>
        <w:br/>
        <w:t>sudo ufw allow 5349</w:t>
        <w:br/>
        <w:t>sudo ufw allow 7881/tcp</w:t>
        <w:br/>
        <w:t>sudo ufw allow 49152:49200/udp</w:t>
        <w:br/>
        <w:t>sudo ufw allow 50200:50300/udp</w:t>
        <w:br/>
        <w:t>sudo ufw enable</w:t>
      </w:r>
    </w:p>
    <w:p>
      <w:r>
        <w:rPr>
          <w:b w:val="0"/>
        </w:rPr>
        <w:t>For other firewall tools (firewalld, iptables, or a cloud security group), open the same ports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lement-hq/synapse" TargetMode="External"/><Relationship Id="rId10" Type="http://schemas.openxmlformats.org/officeDocument/2006/relationships/hyperlink" Target="https://github.com/element-hq/matrix-authentication-service" TargetMode="External"/><Relationship Id="rId11" Type="http://schemas.openxmlformats.org/officeDocument/2006/relationships/hyperlink" Target="https://github.com/coturn/coturn" TargetMode="External"/><Relationship Id="rId12" Type="http://schemas.openxmlformats.org/officeDocument/2006/relationships/hyperlink" Target="https://www.keycloak.org/" TargetMode="External"/><Relationship Id="rId13" Type="http://schemas.openxmlformats.org/officeDocument/2006/relationships/hyperlink" Target="https://www.postgresql.org/" TargetMode="External"/><Relationship Id="rId14" Type="http://schemas.openxmlformats.org/officeDocument/2006/relationships/hyperlink" Target="https://livekit.io/" TargetMode="External"/><Relationship Id="rId15" Type="http://schemas.openxmlformats.org/officeDocument/2006/relationships/hyperlink" Target="https://github.com/element-hq/lk-jwt-service" TargetMode="External"/><Relationship Id="rId16" Type="http://schemas.openxmlformats.org/officeDocument/2006/relationships/hyperlink" Target="https://ntfy.sh/" TargetMode="External"/><Relationship Id="rId17" Type="http://schemas.openxmlformats.org/officeDocument/2006/relationships/hyperlink" Target="https://nginx.org/" TargetMode="External"/><Relationship Id="rId18" Type="http://schemas.openxmlformats.org/officeDocument/2006/relationships/hyperlink" Target="https://certbot.eff.org/" TargetMode="Externa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hyperlink" Target="#keycloak-sso-integration-with-synapse" TargetMode="External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